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D47" w:rsidRDefault="00521D47" w:rsidP="00521D47">
      <w:pPr>
        <w:pStyle w:val="Heading1"/>
        <w:ind w:left="0" w:firstLine="0"/>
        <w:jc w:val="center"/>
      </w:pPr>
      <w:r>
        <w:rPr>
          <w:noProof/>
          <w:lang w:eastAsia="en-GB"/>
        </w:rPr>
        <w:drawing>
          <wp:inline distT="0" distB="0" distL="0" distR="0">
            <wp:extent cx="3320143" cy="8843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ANZ-logo-bw.JPG"/>
                    <pic:cNvPicPr/>
                  </pic:nvPicPr>
                  <pic:blipFill>
                    <a:blip r:embed="rId9">
                      <a:extLst>
                        <a:ext uri="{28A0092B-C50C-407E-A947-70E740481C1C}">
                          <a14:useLocalDpi xmlns:a14="http://schemas.microsoft.com/office/drawing/2010/main" val="0"/>
                        </a:ext>
                      </a:extLst>
                    </a:blip>
                    <a:stretch>
                      <a:fillRect/>
                    </a:stretch>
                  </pic:blipFill>
                  <pic:spPr>
                    <a:xfrm>
                      <a:off x="0" y="0"/>
                      <a:ext cx="3324168" cy="885444"/>
                    </a:xfrm>
                    <a:prstGeom prst="rect">
                      <a:avLst/>
                    </a:prstGeom>
                  </pic:spPr>
                </pic:pic>
              </a:graphicData>
            </a:graphic>
          </wp:inline>
        </w:drawing>
      </w:r>
    </w:p>
    <w:p w:rsidR="00521D47" w:rsidRDefault="00521D47" w:rsidP="00521D47">
      <w:pPr>
        <w:pStyle w:val="Heading1"/>
        <w:ind w:left="0" w:firstLine="0"/>
        <w:jc w:val="center"/>
      </w:pPr>
    </w:p>
    <w:p w:rsidR="00521D47" w:rsidRPr="00521D47" w:rsidRDefault="005D175D" w:rsidP="00521D47">
      <w:pPr>
        <w:pStyle w:val="Heading1"/>
        <w:ind w:left="0" w:firstLine="0"/>
        <w:jc w:val="center"/>
      </w:pPr>
      <w:r w:rsidRPr="00521D47">
        <w:t>Sports Foods</w:t>
      </w:r>
      <w:r w:rsidR="001E4830" w:rsidRPr="00521D47">
        <w:t xml:space="preserve"> </w:t>
      </w:r>
      <w:r w:rsidR="005A06AC" w:rsidRPr="00521D47">
        <w:t>Consumption</w:t>
      </w:r>
      <w:r w:rsidR="001E4830" w:rsidRPr="00521D47">
        <w:t xml:space="preserve"> in Australia and New Zealand</w:t>
      </w:r>
    </w:p>
    <w:p w:rsidR="00521D47" w:rsidRPr="00521D47" w:rsidRDefault="00521D47" w:rsidP="00521D47">
      <w:pPr>
        <w:pStyle w:val="Heading3"/>
      </w:pPr>
      <w:r>
        <w:t>(September 2013)</w:t>
      </w:r>
    </w:p>
    <w:p w:rsidR="00521D47" w:rsidRDefault="00521D47">
      <w:pPr>
        <w:spacing w:after="200" w:line="276" w:lineRule="auto"/>
        <w:rPr>
          <w:rFonts w:eastAsia="Calibri" w:cs="Arial"/>
          <w:color w:val="000000"/>
          <w:lang w:eastAsia="en-GB"/>
        </w:rPr>
      </w:pPr>
      <w:r>
        <w:rPr>
          <w:rFonts w:eastAsia="Calibri" w:cs="Arial"/>
          <w:color w:val="000000"/>
          <w:lang w:eastAsia="en-GB"/>
        </w:rPr>
        <w:br w:type="page"/>
      </w:r>
    </w:p>
    <w:p w:rsidR="00521D47" w:rsidRPr="00521D47" w:rsidRDefault="00521D47" w:rsidP="00521D47">
      <w:pPr>
        <w:autoSpaceDE w:val="0"/>
        <w:autoSpaceDN w:val="0"/>
        <w:rPr>
          <w:rFonts w:eastAsia="Calibri" w:cs="Arial"/>
          <w:color w:val="000000"/>
          <w:lang w:eastAsia="en-GB"/>
        </w:rPr>
      </w:pPr>
      <w:r w:rsidRPr="00521D47">
        <w:rPr>
          <w:rFonts w:eastAsia="Calibri" w:cs="Arial"/>
          <w:color w:val="000000"/>
          <w:lang w:eastAsia="en-GB"/>
        </w:rPr>
        <w:lastRenderedPageBreak/>
        <w:t xml:space="preserve">Food Standards Australia New Zealand (FSANZ) supports and encourages the dissemination and exchange of information. Information in this presentation is provided under a Creative Commons Attribution 3.0 Australia (CC BY 3.0) Licence, except for the Food Standards Australia New Zealand logo. </w:t>
      </w:r>
    </w:p>
    <w:p w:rsidR="00521D47" w:rsidRPr="00521D47" w:rsidRDefault="00521D47" w:rsidP="00521D47">
      <w:pPr>
        <w:autoSpaceDE w:val="0"/>
        <w:autoSpaceDN w:val="0"/>
        <w:rPr>
          <w:rFonts w:eastAsia="Calibri" w:cs="Arial"/>
          <w:color w:val="000000"/>
          <w:lang w:eastAsia="en-GB"/>
        </w:rPr>
      </w:pPr>
    </w:p>
    <w:p w:rsidR="00521D47" w:rsidRPr="00521D47" w:rsidRDefault="00521D47" w:rsidP="00521D47">
      <w:pPr>
        <w:autoSpaceDE w:val="0"/>
        <w:autoSpaceDN w:val="0"/>
        <w:rPr>
          <w:rFonts w:eastAsia="Calibri" w:cs="Arial"/>
          <w:b/>
          <w:bCs/>
          <w:color w:val="000000"/>
          <w:lang w:eastAsia="en-GB"/>
        </w:rPr>
      </w:pPr>
      <w:r w:rsidRPr="00521D47">
        <w:rPr>
          <w:rFonts w:eastAsia="Calibri" w:cs="Arial"/>
          <w:b/>
          <w:bCs/>
          <w:color w:val="000000"/>
          <w:lang w:eastAsia="en-GB"/>
        </w:rPr>
        <w:t xml:space="preserve">Attribution: </w:t>
      </w:r>
    </w:p>
    <w:p w:rsidR="00521D47" w:rsidRPr="00521D47" w:rsidRDefault="00521D47" w:rsidP="00521D47">
      <w:pPr>
        <w:autoSpaceDE w:val="0"/>
        <w:autoSpaceDN w:val="0"/>
        <w:rPr>
          <w:rFonts w:eastAsia="Calibri" w:cs="Arial"/>
          <w:color w:val="000000"/>
          <w:lang w:eastAsia="en-GB"/>
        </w:rPr>
      </w:pPr>
    </w:p>
    <w:p w:rsidR="00521D47" w:rsidRDefault="00521D47" w:rsidP="00521D47">
      <w:pPr>
        <w:autoSpaceDE w:val="0"/>
        <w:autoSpaceDN w:val="0"/>
        <w:rPr>
          <w:rFonts w:eastAsia="Calibri" w:cs="Arial"/>
          <w:color w:val="000000"/>
          <w:lang w:eastAsia="en-GB"/>
        </w:rPr>
      </w:pPr>
      <w:r w:rsidRPr="00521D47">
        <w:rPr>
          <w:rFonts w:eastAsia="Calibri" w:cs="Arial"/>
          <w:color w:val="000000"/>
          <w:lang w:eastAsia="en-GB"/>
        </w:rPr>
        <w:t xml:space="preserve">You may copy, distribute, transmit and adapt the material in this publication by the CC BY 3.0 licence for commercial and non-commercial purposes; but you must attribute the work in the following manner: </w:t>
      </w:r>
    </w:p>
    <w:p w:rsidR="00521D47" w:rsidRPr="00521D47" w:rsidRDefault="00521D47" w:rsidP="00521D47">
      <w:pPr>
        <w:autoSpaceDE w:val="0"/>
        <w:autoSpaceDN w:val="0"/>
        <w:rPr>
          <w:rFonts w:eastAsia="Calibri" w:cs="Arial"/>
          <w:color w:val="000000"/>
          <w:lang w:eastAsia="en-GB"/>
        </w:rPr>
      </w:pPr>
    </w:p>
    <w:p w:rsidR="00521D47" w:rsidRPr="00521D47" w:rsidRDefault="00521D47" w:rsidP="00521D47">
      <w:pPr>
        <w:autoSpaceDE w:val="0"/>
        <w:autoSpaceDN w:val="0"/>
        <w:rPr>
          <w:rFonts w:eastAsia="Calibri" w:cs="Arial"/>
          <w:color w:val="000000"/>
          <w:lang w:eastAsia="en-GB"/>
        </w:rPr>
      </w:pPr>
      <w:r w:rsidRPr="00521D47">
        <w:rPr>
          <w:rFonts w:eastAsia="Calibri" w:cs="Arial"/>
          <w:color w:val="000000"/>
          <w:lang w:eastAsia="en-GB"/>
        </w:rPr>
        <w:t xml:space="preserve">© Food Standards Australia New Zealand. </w:t>
      </w:r>
    </w:p>
    <w:p w:rsidR="00521D47" w:rsidRPr="00521D47" w:rsidRDefault="00521D47" w:rsidP="00521D47">
      <w:pPr>
        <w:autoSpaceDE w:val="0"/>
        <w:autoSpaceDN w:val="0"/>
        <w:rPr>
          <w:rFonts w:eastAsia="Calibri" w:cs="Arial"/>
          <w:color w:val="000000"/>
          <w:lang w:eastAsia="en-GB"/>
        </w:rPr>
      </w:pPr>
    </w:p>
    <w:p w:rsidR="00521D47" w:rsidRPr="00521D47" w:rsidRDefault="00521D47" w:rsidP="00521D47">
      <w:pPr>
        <w:autoSpaceDE w:val="0"/>
        <w:autoSpaceDN w:val="0"/>
        <w:rPr>
          <w:rFonts w:eastAsia="Calibri" w:cs="Arial"/>
          <w:color w:val="000000"/>
          <w:lang w:eastAsia="en-GB"/>
        </w:rPr>
      </w:pPr>
      <w:r w:rsidRPr="00521D47">
        <w:rPr>
          <w:rFonts w:eastAsia="Calibri" w:cs="Arial"/>
          <w:color w:val="000000"/>
          <w:lang w:eastAsia="en-GB"/>
        </w:rPr>
        <w:t xml:space="preserve">This attribution must not, in anyway, suggest that FSANZ endorses you or your use of the work. </w:t>
      </w:r>
    </w:p>
    <w:p w:rsidR="00521D47" w:rsidRPr="00521D47" w:rsidRDefault="00521D47" w:rsidP="00521D47">
      <w:pPr>
        <w:autoSpaceDE w:val="0"/>
        <w:autoSpaceDN w:val="0"/>
        <w:rPr>
          <w:rFonts w:eastAsia="Calibri" w:cs="Arial"/>
          <w:color w:val="000000"/>
          <w:lang w:eastAsia="en-GB"/>
        </w:rPr>
      </w:pPr>
    </w:p>
    <w:p w:rsidR="00521D47" w:rsidRPr="00521D47" w:rsidRDefault="00521D47" w:rsidP="00521D47">
      <w:pPr>
        <w:autoSpaceDE w:val="0"/>
        <w:autoSpaceDN w:val="0"/>
        <w:rPr>
          <w:rFonts w:eastAsia="Calibri" w:cs="Arial"/>
          <w:color w:val="000000"/>
          <w:lang w:eastAsia="en-GB"/>
        </w:rPr>
      </w:pPr>
      <w:proofErr w:type="gramStart"/>
      <w:r w:rsidRPr="00521D47">
        <w:rPr>
          <w:rFonts w:eastAsia="Calibri" w:cs="Arial"/>
          <w:color w:val="000000"/>
          <w:lang w:eastAsia="en-GB"/>
        </w:rPr>
        <w:t xml:space="preserve">For more information email </w:t>
      </w:r>
      <w:hyperlink r:id="rId10" w:history="1">
        <w:r w:rsidRPr="00521D47">
          <w:rPr>
            <w:rFonts w:eastAsia="Calibri" w:cs="Arial"/>
            <w:color w:val="0000FF"/>
            <w:u w:val="single"/>
            <w:lang w:eastAsia="en-GB"/>
          </w:rPr>
          <w:t>info@foodstandards.gov.au</w:t>
        </w:r>
      </w:hyperlink>
      <w:r w:rsidRPr="00521D47">
        <w:rPr>
          <w:rFonts w:eastAsia="Calibri" w:cs="Arial"/>
          <w:color w:val="000000"/>
          <w:lang w:eastAsia="en-GB"/>
        </w:rPr>
        <w:t>.</w:t>
      </w:r>
      <w:proofErr w:type="gramEnd"/>
      <w:r w:rsidRPr="00521D47">
        <w:rPr>
          <w:rFonts w:eastAsia="Calibri" w:cs="Arial"/>
          <w:color w:val="000000"/>
          <w:lang w:eastAsia="en-GB"/>
        </w:rPr>
        <w:t xml:space="preserve"> </w:t>
      </w:r>
    </w:p>
    <w:p w:rsidR="00521D47" w:rsidRPr="00521D47" w:rsidRDefault="00521D47" w:rsidP="00521D47">
      <w:pPr>
        <w:autoSpaceDE w:val="0"/>
        <w:autoSpaceDN w:val="0"/>
        <w:rPr>
          <w:rFonts w:eastAsia="Calibri" w:cs="Arial"/>
          <w:color w:val="000000"/>
          <w:lang w:eastAsia="en-GB"/>
        </w:rPr>
      </w:pPr>
    </w:p>
    <w:p w:rsidR="00521D47" w:rsidRDefault="00521D47" w:rsidP="00521D47">
      <w:pPr>
        <w:autoSpaceDE w:val="0"/>
        <w:autoSpaceDN w:val="0"/>
        <w:rPr>
          <w:rFonts w:eastAsia="Calibri" w:cs="Arial"/>
          <w:b/>
          <w:bCs/>
          <w:color w:val="000000"/>
          <w:lang w:eastAsia="en-GB"/>
        </w:rPr>
      </w:pPr>
      <w:r w:rsidRPr="00521D47">
        <w:rPr>
          <w:rFonts w:eastAsia="Calibri" w:cs="Arial"/>
          <w:b/>
          <w:bCs/>
          <w:color w:val="000000"/>
          <w:lang w:eastAsia="en-GB"/>
        </w:rPr>
        <w:t xml:space="preserve">Third party material: </w:t>
      </w:r>
    </w:p>
    <w:p w:rsidR="00521D47" w:rsidRPr="00521D47" w:rsidRDefault="00521D47" w:rsidP="00521D47">
      <w:pPr>
        <w:autoSpaceDE w:val="0"/>
        <w:autoSpaceDN w:val="0"/>
        <w:rPr>
          <w:rFonts w:eastAsia="Calibri" w:cs="Arial"/>
          <w:color w:val="000000"/>
          <w:lang w:eastAsia="en-GB"/>
        </w:rPr>
      </w:pPr>
    </w:p>
    <w:p w:rsidR="00521D47" w:rsidRPr="00521D47" w:rsidRDefault="00521D47" w:rsidP="00521D47">
      <w:pPr>
        <w:rPr>
          <w:rFonts w:eastAsia="Calibri" w:cs="Arial"/>
        </w:rPr>
      </w:pPr>
      <w:r w:rsidRPr="00521D47">
        <w:rPr>
          <w:rFonts w:eastAsia="Calibri" w:cs="Arial"/>
        </w:rPr>
        <w:t>To the extent that information published in this presentation contains material in which copyright is owned by a third party, the CC BY 3.0 licence would not apply to such third party material and, if you wish to re-use third party material, you may have to seek permission from the copyright owner.</w:t>
      </w:r>
    </w:p>
    <w:p w:rsidR="00521D47" w:rsidRDefault="00521D47">
      <w:pPr>
        <w:spacing w:after="200" w:line="276" w:lineRule="auto"/>
        <w:rPr>
          <w:rFonts w:eastAsiaTheme="majorEastAsia" w:cstheme="majorBidi"/>
          <w:color w:val="17365D" w:themeColor="text2" w:themeShade="BF"/>
          <w:spacing w:val="5"/>
          <w:kern w:val="28"/>
          <w:sz w:val="52"/>
          <w:szCs w:val="52"/>
        </w:rPr>
      </w:pPr>
      <w:r>
        <w:br w:type="page"/>
      </w:r>
    </w:p>
    <w:p w:rsidR="00041643" w:rsidRDefault="00041643" w:rsidP="005D175D">
      <w:pPr>
        <w:pStyle w:val="Title"/>
      </w:pPr>
    </w:p>
    <w:sdt>
      <w:sdtPr>
        <w:rPr>
          <w:rFonts w:ascii="Arial" w:eastAsiaTheme="minorHAnsi" w:hAnsi="Arial" w:cstheme="minorBidi"/>
          <w:b w:val="0"/>
          <w:bCs w:val="0"/>
          <w:sz w:val="22"/>
          <w:szCs w:val="22"/>
        </w:rPr>
        <w:id w:val="-274876529"/>
        <w:docPartObj>
          <w:docPartGallery w:val="Table of Contents"/>
          <w:docPartUnique/>
        </w:docPartObj>
      </w:sdtPr>
      <w:sdtEndPr>
        <w:rPr>
          <w:noProof/>
        </w:rPr>
      </w:sdtEndPr>
      <w:sdtContent>
        <w:p w:rsidR="001A568E" w:rsidRDefault="001A568E">
          <w:pPr>
            <w:pStyle w:val="TOCHeading"/>
          </w:pPr>
          <w:r>
            <w:t>Contents</w:t>
          </w:r>
        </w:p>
        <w:p w:rsidR="007860A1" w:rsidRDefault="001A568E">
          <w:pPr>
            <w:pStyle w:val="TOC1"/>
            <w:tabs>
              <w:tab w:val="right" w:leader="dot" w:pos="9016"/>
            </w:tabs>
            <w:rPr>
              <w:rFonts w:asciiTheme="minorHAnsi" w:eastAsiaTheme="minorEastAsia" w:hAnsiTheme="minorHAnsi"/>
              <w:noProof/>
              <w:lang w:val="en-AU" w:eastAsia="en-AU"/>
            </w:rPr>
          </w:pPr>
          <w:r>
            <w:fldChar w:fldCharType="begin"/>
          </w:r>
          <w:r>
            <w:instrText xml:space="preserve"> TOC \o "1-3" \h \z \u </w:instrText>
          </w:r>
          <w:r>
            <w:fldChar w:fldCharType="separate"/>
          </w:r>
          <w:hyperlink w:anchor="_Toc378848809" w:history="1">
            <w:r w:rsidR="007860A1" w:rsidRPr="003F7EDC">
              <w:rPr>
                <w:rStyle w:val="Hyperlink"/>
                <w:noProof/>
              </w:rPr>
              <w:t>Executive summary</w:t>
            </w:r>
            <w:r w:rsidR="007860A1">
              <w:rPr>
                <w:noProof/>
                <w:webHidden/>
              </w:rPr>
              <w:tab/>
            </w:r>
            <w:r w:rsidR="007860A1">
              <w:rPr>
                <w:noProof/>
                <w:webHidden/>
              </w:rPr>
              <w:fldChar w:fldCharType="begin"/>
            </w:r>
            <w:r w:rsidR="007860A1">
              <w:rPr>
                <w:noProof/>
                <w:webHidden/>
              </w:rPr>
              <w:instrText xml:space="preserve"> PAGEREF _Toc378848809 \h </w:instrText>
            </w:r>
            <w:r w:rsidR="007860A1">
              <w:rPr>
                <w:noProof/>
                <w:webHidden/>
              </w:rPr>
            </w:r>
            <w:r w:rsidR="007860A1">
              <w:rPr>
                <w:noProof/>
                <w:webHidden/>
              </w:rPr>
              <w:fldChar w:fldCharType="separate"/>
            </w:r>
            <w:r w:rsidR="002757BB">
              <w:rPr>
                <w:noProof/>
                <w:webHidden/>
              </w:rPr>
              <w:t>5</w:t>
            </w:r>
            <w:r w:rsidR="007860A1">
              <w:rPr>
                <w:noProof/>
                <w:webHidden/>
              </w:rPr>
              <w:fldChar w:fldCharType="end"/>
            </w:r>
          </w:hyperlink>
        </w:p>
        <w:p w:rsidR="007860A1" w:rsidRDefault="002757BB">
          <w:pPr>
            <w:pStyle w:val="TOC1"/>
            <w:tabs>
              <w:tab w:val="right" w:leader="dot" w:pos="9016"/>
            </w:tabs>
            <w:rPr>
              <w:rFonts w:asciiTheme="minorHAnsi" w:eastAsiaTheme="minorEastAsia" w:hAnsiTheme="minorHAnsi"/>
              <w:noProof/>
              <w:lang w:val="en-AU" w:eastAsia="en-AU"/>
            </w:rPr>
          </w:pPr>
          <w:hyperlink w:anchor="_Toc378848810" w:history="1">
            <w:r w:rsidR="007860A1" w:rsidRPr="003F7EDC">
              <w:rPr>
                <w:rStyle w:val="Hyperlink"/>
                <w:noProof/>
              </w:rPr>
              <w:t>Chapter 1 Introduction</w:t>
            </w:r>
            <w:r w:rsidR="007860A1">
              <w:rPr>
                <w:noProof/>
                <w:webHidden/>
              </w:rPr>
              <w:tab/>
            </w:r>
            <w:r w:rsidR="007860A1">
              <w:rPr>
                <w:noProof/>
                <w:webHidden/>
              </w:rPr>
              <w:fldChar w:fldCharType="begin"/>
            </w:r>
            <w:r w:rsidR="007860A1">
              <w:rPr>
                <w:noProof/>
                <w:webHidden/>
              </w:rPr>
              <w:instrText xml:space="preserve"> PAGEREF _Toc378848810 \h </w:instrText>
            </w:r>
            <w:r w:rsidR="007860A1">
              <w:rPr>
                <w:noProof/>
                <w:webHidden/>
              </w:rPr>
            </w:r>
            <w:r w:rsidR="007860A1">
              <w:rPr>
                <w:noProof/>
                <w:webHidden/>
              </w:rPr>
              <w:fldChar w:fldCharType="separate"/>
            </w:r>
            <w:r>
              <w:rPr>
                <w:noProof/>
                <w:webHidden/>
              </w:rPr>
              <w:t>6</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11" w:history="1">
            <w:r w:rsidR="007860A1" w:rsidRPr="003F7EDC">
              <w:rPr>
                <w:rStyle w:val="Hyperlink"/>
                <w:noProof/>
              </w:rPr>
              <w:t>Background</w:t>
            </w:r>
            <w:r w:rsidR="007860A1">
              <w:rPr>
                <w:noProof/>
                <w:webHidden/>
              </w:rPr>
              <w:tab/>
            </w:r>
            <w:r w:rsidR="007860A1">
              <w:rPr>
                <w:noProof/>
                <w:webHidden/>
              </w:rPr>
              <w:fldChar w:fldCharType="begin"/>
            </w:r>
            <w:r w:rsidR="007860A1">
              <w:rPr>
                <w:noProof/>
                <w:webHidden/>
              </w:rPr>
              <w:instrText xml:space="preserve"> PAGEREF _Toc378848811 \h </w:instrText>
            </w:r>
            <w:r w:rsidR="007860A1">
              <w:rPr>
                <w:noProof/>
                <w:webHidden/>
              </w:rPr>
            </w:r>
            <w:r w:rsidR="007860A1">
              <w:rPr>
                <w:noProof/>
                <w:webHidden/>
              </w:rPr>
              <w:fldChar w:fldCharType="separate"/>
            </w:r>
            <w:r>
              <w:rPr>
                <w:noProof/>
                <w:webHidden/>
              </w:rPr>
              <w:t>6</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12" w:history="1">
            <w:r w:rsidR="007860A1" w:rsidRPr="003F7EDC">
              <w:rPr>
                <w:rStyle w:val="Hyperlink"/>
                <w:noProof/>
              </w:rPr>
              <w:t>Research framework</w:t>
            </w:r>
            <w:r w:rsidR="007860A1">
              <w:rPr>
                <w:noProof/>
                <w:webHidden/>
              </w:rPr>
              <w:tab/>
            </w:r>
            <w:r w:rsidR="007860A1">
              <w:rPr>
                <w:noProof/>
                <w:webHidden/>
              </w:rPr>
              <w:fldChar w:fldCharType="begin"/>
            </w:r>
            <w:r w:rsidR="007860A1">
              <w:rPr>
                <w:noProof/>
                <w:webHidden/>
              </w:rPr>
              <w:instrText xml:space="preserve"> PAGEREF _Toc378848812 \h </w:instrText>
            </w:r>
            <w:r w:rsidR="007860A1">
              <w:rPr>
                <w:noProof/>
                <w:webHidden/>
              </w:rPr>
            </w:r>
            <w:r w:rsidR="007860A1">
              <w:rPr>
                <w:noProof/>
                <w:webHidden/>
              </w:rPr>
              <w:fldChar w:fldCharType="separate"/>
            </w:r>
            <w:r>
              <w:rPr>
                <w:noProof/>
                <w:webHidden/>
              </w:rPr>
              <w:t>6</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13" w:history="1">
            <w:r w:rsidR="007860A1" w:rsidRPr="003F7EDC">
              <w:rPr>
                <w:rStyle w:val="Hyperlink"/>
                <w:noProof/>
              </w:rPr>
              <w:t>Research questions</w:t>
            </w:r>
            <w:r w:rsidR="007860A1">
              <w:rPr>
                <w:noProof/>
                <w:webHidden/>
              </w:rPr>
              <w:tab/>
            </w:r>
            <w:r w:rsidR="007860A1">
              <w:rPr>
                <w:noProof/>
                <w:webHidden/>
              </w:rPr>
              <w:fldChar w:fldCharType="begin"/>
            </w:r>
            <w:r w:rsidR="007860A1">
              <w:rPr>
                <w:noProof/>
                <w:webHidden/>
              </w:rPr>
              <w:instrText xml:space="preserve"> PAGEREF _Toc378848813 \h </w:instrText>
            </w:r>
            <w:r w:rsidR="007860A1">
              <w:rPr>
                <w:noProof/>
                <w:webHidden/>
              </w:rPr>
            </w:r>
            <w:r w:rsidR="007860A1">
              <w:rPr>
                <w:noProof/>
                <w:webHidden/>
              </w:rPr>
              <w:fldChar w:fldCharType="separate"/>
            </w:r>
            <w:r>
              <w:rPr>
                <w:noProof/>
                <w:webHidden/>
              </w:rPr>
              <w:t>7</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14" w:history="1">
            <w:r w:rsidR="007860A1" w:rsidRPr="003F7EDC">
              <w:rPr>
                <w:rStyle w:val="Hyperlink"/>
                <w:noProof/>
              </w:rPr>
              <w:t>Key definitions</w:t>
            </w:r>
            <w:r w:rsidR="007860A1">
              <w:rPr>
                <w:noProof/>
                <w:webHidden/>
              </w:rPr>
              <w:tab/>
            </w:r>
            <w:r w:rsidR="007860A1">
              <w:rPr>
                <w:noProof/>
                <w:webHidden/>
              </w:rPr>
              <w:fldChar w:fldCharType="begin"/>
            </w:r>
            <w:r w:rsidR="007860A1">
              <w:rPr>
                <w:noProof/>
                <w:webHidden/>
              </w:rPr>
              <w:instrText xml:space="preserve"> PAGEREF _Toc378848814 \h </w:instrText>
            </w:r>
            <w:r w:rsidR="007860A1">
              <w:rPr>
                <w:noProof/>
                <w:webHidden/>
              </w:rPr>
            </w:r>
            <w:r w:rsidR="007860A1">
              <w:rPr>
                <w:noProof/>
                <w:webHidden/>
              </w:rPr>
              <w:fldChar w:fldCharType="separate"/>
            </w:r>
            <w:r>
              <w:rPr>
                <w:noProof/>
                <w:webHidden/>
              </w:rPr>
              <w:t>7</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15" w:history="1">
            <w:r w:rsidR="007860A1" w:rsidRPr="003F7EDC">
              <w:rPr>
                <w:rStyle w:val="Hyperlink"/>
                <w:noProof/>
              </w:rPr>
              <w:t>Structure of the report</w:t>
            </w:r>
            <w:r w:rsidR="007860A1">
              <w:rPr>
                <w:noProof/>
                <w:webHidden/>
              </w:rPr>
              <w:tab/>
            </w:r>
            <w:r w:rsidR="007860A1">
              <w:rPr>
                <w:noProof/>
                <w:webHidden/>
              </w:rPr>
              <w:fldChar w:fldCharType="begin"/>
            </w:r>
            <w:r w:rsidR="007860A1">
              <w:rPr>
                <w:noProof/>
                <w:webHidden/>
              </w:rPr>
              <w:instrText xml:space="preserve"> PAGEREF _Toc378848815 \h </w:instrText>
            </w:r>
            <w:r w:rsidR="007860A1">
              <w:rPr>
                <w:noProof/>
                <w:webHidden/>
              </w:rPr>
            </w:r>
            <w:r w:rsidR="007860A1">
              <w:rPr>
                <w:noProof/>
                <w:webHidden/>
              </w:rPr>
              <w:fldChar w:fldCharType="separate"/>
            </w:r>
            <w:r>
              <w:rPr>
                <w:noProof/>
                <w:webHidden/>
              </w:rPr>
              <w:t>8</w:t>
            </w:r>
            <w:r w:rsidR="007860A1">
              <w:rPr>
                <w:noProof/>
                <w:webHidden/>
              </w:rPr>
              <w:fldChar w:fldCharType="end"/>
            </w:r>
          </w:hyperlink>
        </w:p>
        <w:p w:rsidR="007860A1" w:rsidRDefault="002757BB">
          <w:pPr>
            <w:pStyle w:val="TOC1"/>
            <w:tabs>
              <w:tab w:val="right" w:leader="dot" w:pos="9016"/>
            </w:tabs>
            <w:rPr>
              <w:rFonts w:asciiTheme="minorHAnsi" w:eastAsiaTheme="minorEastAsia" w:hAnsiTheme="minorHAnsi"/>
              <w:noProof/>
              <w:lang w:val="en-AU" w:eastAsia="en-AU"/>
            </w:rPr>
          </w:pPr>
          <w:hyperlink w:anchor="_Toc378848816" w:history="1">
            <w:r w:rsidR="007860A1" w:rsidRPr="003F7EDC">
              <w:rPr>
                <w:rStyle w:val="Hyperlink"/>
                <w:noProof/>
              </w:rPr>
              <w:t>Chapter 2 Data collection, preparation, and limitations</w:t>
            </w:r>
            <w:r w:rsidR="007860A1">
              <w:rPr>
                <w:noProof/>
                <w:webHidden/>
              </w:rPr>
              <w:tab/>
            </w:r>
            <w:r w:rsidR="007860A1">
              <w:rPr>
                <w:noProof/>
                <w:webHidden/>
              </w:rPr>
              <w:fldChar w:fldCharType="begin"/>
            </w:r>
            <w:r w:rsidR="007860A1">
              <w:rPr>
                <w:noProof/>
                <w:webHidden/>
              </w:rPr>
              <w:instrText xml:space="preserve"> PAGEREF _Toc378848816 \h </w:instrText>
            </w:r>
            <w:r w:rsidR="007860A1">
              <w:rPr>
                <w:noProof/>
                <w:webHidden/>
              </w:rPr>
            </w:r>
            <w:r w:rsidR="007860A1">
              <w:rPr>
                <w:noProof/>
                <w:webHidden/>
              </w:rPr>
              <w:fldChar w:fldCharType="separate"/>
            </w:r>
            <w:r>
              <w:rPr>
                <w:noProof/>
                <w:webHidden/>
              </w:rPr>
              <w:t>10</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17" w:history="1">
            <w:r w:rsidR="007860A1" w:rsidRPr="003F7EDC">
              <w:rPr>
                <w:rStyle w:val="Hyperlink"/>
                <w:noProof/>
              </w:rPr>
              <w:t>Method</w:t>
            </w:r>
            <w:r w:rsidR="007860A1">
              <w:rPr>
                <w:noProof/>
                <w:webHidden/>
              </w:rPr>
              <w:tab/>
            </w:r>
            <w:r w:rsidR="007860A1">
              <w:rPr>
                <w:noProof/>
                <w:webHidden/>
              </w:rPr>
              <w:fldChar w:fldCharType="begin"/>
            </w:r>
            <w:r w:rsidR="007860A1">
              <w:rPr>
                <w:noProof/>
                <w:webHidden/>
              </w:rPr>
              <w:instrText xml:space="preserve"> PAGEREF _Toc378848817 \h </w:instrText>
            </w:r>
            <w:r w:rsidR="007860A1">
              <w:rPr>
                <w:noProof/>
                <w:webHidden/>
              </w:rPr>
            </w:r>
            <w:r w:rsidR="007860A1">
              <w:rPr>
                <w:noProof/>
                <w:webHidden/>
              </w:rPr>
              <w:fldChar w:fldCharType="separate"/>
            </w:r>
            <w:r>
              <w:rPr>
                <w:noProof/>
                <w:webHidden/>
              </w:rPr>
              <w:t>10</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18" w:history="1">
            <w:r w:rsidR="007860A1" w:rsidRPr="003F7EDC">
              <w:rPr>
                <w:rStyle w:val="Hyperlink"/>
                <w:noProof/>
              </w:rPr>
              <w:t>Sampling</w:t>
            </w:r>
            <w:r w:rsidR="007860A1">
              <w:rPr>
                <w:noProof/>
                <w:webHidden/>
              </w:rPr>
              <w:tab/>
            </w:r>
            <w:r w:rsidR="007860A1">
              <w:rPr>
                <w:noProof/>
                <w:webHidden/>
              </w:rPr>
              <w:fldChar w:fldCharType="begin"/>
            </w:r>
            <w:r w:rsidR="007860A1">
              <w:rPr>
                <w:noProof/>
                <w:webHidden/>
              </w:rPr>
              <w:instrText xml:space="preserve"> PAGEREF _Toc378848818 \h </w:instrText>
            </w:r>
            <w:r w:rsidR="007860A1">
              <w:rPr>
                <w:noProof/>
                <w:webHidden/>
              </w:rPr>
            </w:r>
            <w:r w:rsidR="007860A1">
              <w:rPr>
                <w:noProof/>
                <w:webHidden/>
              </w:rPr>
              <w:fldChar w:fldCharType="separate"/>
            </w:r>
            <w:r>
              <w:rPr>
                <w:noProof/>
                <w:webHidden/>
              </w:rPr>
              <w:t>11</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19" w:history="1">
            <w:r w:rsidR="007860A1" w:rsidRPr="003F7EDC">
              <w:rPr>
                <w:rStyle w:val="Hyperlink"/>
                <w:noProof/>
              </w:rPr>
              <w:t>Sample frame</w:t>
            </w:r>
            <w:r w:rsidR="007860A1">
              <w:rPr>
                <w:noProof/>
                <w:webHidden/>
              </w:rPr>
              <w:tab/>
            </w:r>
            <w:r w:rsidR="007860A1">
              <w:rPr>
                <w:noProof/>
                <w:webHidden/>
              </w:rPr>
              <w:fldChar w:fldCharType="begin"/>
            </w:r>
            <w:r w:rsidR="007860A1">
              <w:rPr>
                <w:noProof/>
                <w:webHidden/>
              </w:rPr>
              <w:instrText xml:space="preserve"> PAGEREF _Toc378848819 \h </w:instrText>
            </w:r>
            <w:r w:rsidR="007860A1">
              <w:rPr>
                <w:noProof/>
                <w:webHidden/>
              </w:rPr>
            </w:r>
            <w:r w:rsidR="007860A1">
              <w:rPr>
                <w:noProof/>
                <w:webHidden/>
              </w:rPr>
              <w:fldChar w:fldCharType="separate"/>
            </w:r>
            <w:r>
              <w:rPr>
                <w:noProof/>
                <w:webHidden/>
              </w:rPr>
              <w:t>11</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20" w:history="1">
            <w:r w:rsidR="007860A1" w:rsidRPr="003F7EDC">
              <w:rPr>
                <w:rStyle w:val="Hyperlink"/>
                <w:noProof/>
              </w:rPr>
              <w:t>Sample design</w:t>
            </w:r>
            <w:r w:rsidR="007860A1">
              <w:rPr>
                <w:noProof/>
                <w:webHidden/>
              </w:rPr>
              <w:tab/>
            </w:r>
            <w:r w:rsidR="007860A1">
              <w:rPr>
                <w:noProof/>
                <w:webHidden/>
              </w:rPr>
              <w:fldChar w:fldCharType="begin"/>
            </w:r>
            <w:r w:rsidR="007860A1">
              <w:rPr>
                <w:noProof/>
                <w:webHidden/>
              </w:rPr>
              <w:instrText xml:space="preserve"> PAGEREF _Toc378848820 \h </w:instrText>
            </w:r>
            <w:r w:rsidR="007860A1">
              <w:rPr>
                <w:noProof/>
                <w:webHidden/>
              </w:rPr>
            </w:r>
            <w:r w:rsidR="007860A1">
              <w:rPr>
                <w:noProof/>
                <w:webHidden/>
              </w:rPr>
              <w:fldChar w:fldCharType="separate"/>
            </w:r>
            <w:r>
              <w:rPr>
                <w:noProof/>
                <w:webHidden/>
              </w:rPr>
              <w:t>11</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21" w:history="1">
            <w:r w:rsidR="007860A1" w:rsidRPr="003F7EDC">
              <w:rPr>
                <w:rStyle w:val="Hyperlink"/>
                <w:noProof/>
              </w:rPr>
              <w:t>Sample weighting</w:t>
            </w:r>
            <w:r w:rsidR="007860A1">
              <w:rPr>
                <w:noProof/>
                <w:webHidden/>
              </w:rPr>
              <w:tab/>
            </w:r>
            <w:r w:rsidR="007860A1">
              <w:rPr>
                <w:noProof/>
                <w:webHidden/>
              </w:rPr>
              <w:fldChar w:fldCharType="begin"/>
            </w:r>
            <w:r w:rsidR="007860A1">
              <w:rPr>
                <w:noProof/>
                <w:webHidden/>
              </w:rPr>
              <w:instrText xml:space="preserve"> PAGEREF _Toc378848821 \h </w:instrText>
            </w:r>
            <w:r w:rsidR="007860A1">
              <w:rPr>
                <w:noProof/>
                <w:webHidden/>
              </w:rPr>
            </w:r>
            <w:r w:rsidR="007860A1">
              <w:rPr>
                <w:noProof/>
                <w:webHidden/>
              </w:rPr>
              <w:fldChar w:fldCharType="separate"/>
            </w:r>
            <w:r>
              <w:rPr>
                <w:noProof/>
                <w:webHidden/>
              </w:rPr>
              <w:t>11</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22" w:history="1">
            <w:r w:rsidR="007860A1" w:rsidRPr="003F7EDC">
              <w:rPr>
                <w:rStyle w:val="Hyperlink"/>
                <w:noProof/>
              </w:rPr>
              <w:t>Response rates</w:t>
            </w:r>
            <w:r w:rsidR="007860A1">
              <w:rPr>
                <w:noProof/>
                <w:webHidden/>
              </w:rPr>
              <w:tab/>
            </w:r>
            <w:r w:rsidR="007860A1">
              <w:rPr>
                <w:noProof/>
                <w:webHidden/>
              </w:rPr>
              <w:fldChar w:fldCharType="begin"/>
            </w:r>
            <w:r w:rsidR="007860A1">
              <w:rPr>
                <w:noProof/>
                <w:webHidden/>
              </w:rPr>
              <w:instrText xml:space="preserve"> PAGEREF _Toc378848822 \h </w:instrText>
            </w:r>
            <w:r w:rsidR="007860A1">
              <w:rPr>
                <w:noProof/>
                <w:webHidden/>
              </w:rPr>
            </w:r>
            <w:r w:rsidR="007860A1">
              <w:rPr>
                <w:noProof/>
                <w:webHidden/>
              </w:rPr>
              <w:fldChar w:fldCharType="separate"/>
            </w:r>
            <w:r>
              <w:rPr>
                <w:noProof/>
                <w:webHidden/>
              </w:rPr>
              <w:t>12</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23" w:history="1">
            <w:r w:rsidR="007860A1" w:rsidRPr="003F7EDC">
              <w:rPr>
                <w:rStyle w:val="Hyperlink"/>
                <w:noProof/>
              </w:rPr>
              <w:t>Data preparation</w:t>
            </w:r>
            <w:r w:rsidR="007860A1">
              <w:rPr>
                <w:noProof/>
                <w:webHidden/>
              </w:rPr>
              <w:tab/>
            </w:r>
            <w:r w:rsidR="007860A1">
              <w:rPr>
                <w:noProof/>
                <w:webHidden/>
              </w:rPr>
              <w:fldChar w:fldCharType="begin"/>
            </w:r>
            <w:r w:rsidR="007860A1">
              <w:rPr>
                <w:noProof/>
                <w:webHidden/>
              </w:rPr>
              <w:instrText xml:space="preserve"> PAGEREF _Toc378848823 \h </w:instrText>
            </w:r>
            <w:r w:rsidR="007860A1">
              <w:rPr>
                <w:noProof/>
                <w:webHidden/>
              </w:rPr>
            </w:r>
            <w:r w:rsidR="007860A1">
              <w:rPr>
                <w:noProof/>
                <w:webHidden/>
              </w:rPr>
              <w:fldChar w:fldCharType="separate"/>
            </w:r>
            <w:r>
              <w:rPr>
                <w:noProof/>
                <w:webHidden/>
              </w:rPr>
              <w:t>12</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24" w:history="1">
            <w:r w:rsidR="007860A1" w:rsidRPr="003F7EDC">
              <w:rPr>
                <w:rStyle w:val="Hyperlink"/>
                <w:noProof/>
              </w:rPr>
              <w:t>Missing values</w:t>
            </w:r>
            <w:r w:rsidR="007860A1">
              <w:rPr>
                <w:noProof/>
                <w:webHidden/>
              </w:rPr>
              <w:tab/>
            </w:r>
            <w:r w:rsidR="007860A1">
              <w:rPr>
                <w:noProof/>
                <w:webHidden/>
              </w:rPr>
              <w:fldChar w:fldCharType="begin"/>
            </w:r>
            <w:r w:rsidR="007860A1">
              <w:rPr>
                <w:noProof/>
                <w:webHidden/>
              </w:rPr>
              <w:instrText xml:space="preserve"> PAGEREF _Toc378848824 \h </w:instrText>
            </w:r>
            <w:r w:rsidR="007860A1">
              <w:rPr>
                <w:noProof/>
                <w:webHidden/>
              </w:rPr>
            </w:r>
            <w:r w:rsidR="007860A1">
              <w:rPr>
                <w:noProof/>
                <w:webHidden/>
              </w:rPr>
              <w:fldChar w:fldCharType="separate"/>
            </w:r>
            <w:r>
              <w:rPr>
                <w:noProof/>
                <w:webHidden/>
              </w:rPr>
              <w:t>12</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25" w:history="1">
            <w:r w:rsidR="007860A1" w:rsidRPr="003F7EDC">
              <w:rPr>
                <w:rStyle w:val="Hyperlink"/>
                <w:noProof/>
              </w:rPr>
              <w:t>Open-ended questions</w:t>
            </w:r>
            <w:r w:rsidR="007860A1">
              <w:rPr>
                <w:noProof/>
                <w:webHidden/>
              </w:rPr>
              <w:tab/>
            </w:r>
            <w:r w:rsidR="007860A1">
              <w:rPr>
                <w:noProof/>
                <w:webHidden/>
              </w:rPr>
              <w:fldChar w:fldCharType="begin"/>
            </w:r>
            <w:r w:rsidR="007860A1">
              <w:rPr>
                <w:noProof/>
                <w:webHidden/>
              </w:rPr>
              <w:instrText xml:space="preserve"> PAGEREF _Toc378848825 \h </w:instrText>
            </w:r>
            <w:r w:rsidR="007860A1">
              <w:rPr>
                <w:noProof/>
                <w:webHidden/>
              </w:rPr>
            </w:r>
            <w:r w:rsidR="007860A1">
              <w:rPr>
                <w:noProof/>
                <w:webHidden/>
              </w:rPr>
              <w:fldChar w:fldCharType="separate"/>
            </w:r>
            <w:r>
              <w:rPr>
                <w:noProof/>
                <w:webHidden/>
              </w:rPr>
              <w:t>12</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26" w:history="1">
            <w:r w:rsidR="007860A1" w:rsidRPr="003F7EDC">
              <w:rPr>
                <w:rStyle w:val="Hyperlink"/>
                <w:noProof/>
              </w:rPr>
              <w:t>Closed questions</w:t>
            </w:r>
            <w:r w:rsidR="007860A1">
              <w:rPr>
                <w:noProof/>
                <w:webHidden/>
              </w:rPr>
              <w:tab/>
            </w:r>
            <w:r w:rsidR="007860A1">
              <w:rPr>
                <w:noProof/>
                <w:webHidden/>
              </w:rPr>
              <w:fldChar w:fldCharType="begin"/>
            </w:r>
            <w:r w:rsidR="007860A1">
              <w:rPr>
                <w:noProof/>
                <w:webHidden/>
              </w:rPr>
              <w:instrText xml:space="preserve"> PAGEREF _Toc378848826 \h </w:instrText>
            </w:r>
            <w:r w:rsidR="007860A1">
              <w:rPr>
                <w:noProof/>
                <w:webHidden/>
              </w:rPr>
            </w:r>
            <w:r w:rsidR="007860A1">
              <w:rPr>
                <w:noProof/>
                <w:webHidden/>
              </w:rPr>
              <w:fldChar w:fldCharType="separate"/>
            </w:r>
            <w:r>
              <w:rPr>
                <w:noProof/>
                <w:webHidden/>
              </w:rPr>
              <w:t>12</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27" w:history="1">
            <w:r w:rsidR="007860A1" w:rsidRPr="003F7EDC">
              <w:rPr>
                <w:rStyle w:val="Hyperlink"/>
                <w:noProof/>
              </w:rPr>
              <w:t>Analysis approach</w:t>
            </w:r>
            <w:r w:rsidR="007860A1">
              <w:rPr>
                <w:noProof/>
                <w:webHidden/>
              </w:rPr>
              <w:tab/>
            </w:r>
            <w:r w:rsidR="007860A1">
              <w:rPr>
                <w:noProof/>
                <w:webHidden/>
              </w:rPr>
              <w:fldChar w:fldCharType="begin"/>
            </w:r>
            <w:r w:rsidR="007860A1">
              <w:rPr>
                <w:noProof/>
                <w:webHidden/>
              </w:rPr>
              <w:instrText xml:space="preserve"> PAGEREF _Toc378848827 \h </w:instrText>
            </w:r>
            <w:r w:rsidR="007860A1">
              <w:rPr>
                <w:noProof/>
                <w:webHidden/>
              </w:rPr>
            </w:r>
            <w:r w:rsidR="007860A1">
              <w:rPr>
                <w:noProof/>
                <w:webHidden/>
              </w:rPr>
              <w:fldChar w:fldCharType="separate"/>
            </w:r>
            <w:r>
              <w:rPr>
                <w:noProof/>
                <w:webHidden/>
              </w:rPr>
              <w:t>13</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28" w:history="1">
            <w:r w:rsidR="007860A1" w:rsidRPr="003F7EDC">
              <w:rPr>
                <w:rStyle w:val="Hyperlink"/>
                <w:noProof/>
              </w:rPr>
              <w:t>Study Limitations</w:t>
            </w:r>
            <w:r w:rsidR="007860A1">
              <w:rPr>
                <w:noProof/>
                <w:webHidden/>
              </w:rPr>
              <w:tab/>
            </w:r>
            <w:r w:rsidR="007860A1">
              <w:rPr>
                <w:noProof/>
                <w:webHidden/>
              </w:rPr>
              <w:fldChar w:fldCharType="begin"/>
            </w:r>
            <w:r w:rsidR="007860A1">
              <w:rPr>
                <w:noProof/>
                <w:webHidden/>
              </w:rPr>
              <w:instrText xml:space="preserve"> PAGEREF _Toc378848828 \h </w:instrText>
            </w:r>
            <w:r w:rsidR="007860A1">
              <w:rPr>
                <w:noProof/>
                <w:webHidden/>
              </w:rPr>
            </w:r>
            <w:r w:rsidR="007860A1">
              <w:rPr>
                <w:noProof/>
                <w:webHidden/>
              </w:rPr>
              <w:fldChar w:fldCharType="separate"/>
            </w:r>
            <w:r>
              <w:rPr>
                <w:noProof/>
                <w:webHidden/>
              </w:rPr>
              <w:t>13</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29" w:history="1">
            <w:r w:rsidR="007860A1" w:rsidRPr="003F7EDC">
              <w:rPr>
                <w:rStyle w:val="Hyperlink"/>
                <w:noProof/>
              </w:rPr>
              <w:t>General population survey</w:t>
            </w:r>
            <w:r w:rsidR="007860A1">
              <w:rPr>
                <w:noProof/>
                <w:webHidden/>
              </w:rPr>
              <w:tab/>
            </w:r>
            <w:r w:rsidR="007860A1">
              <w:rPr>
                <w:noProof/>
                <w:webHidden/>
              </w:rPr>
              <w:fldChar w:fldCharType="begin"/>
            </w:r>
            <w:r w:rsidR="007860A1">
              <w:rPr>
                <w:noProof/>
                <w:webHidden/>
              </w:rPr>
              <w:instrText xml:space="preserve"> PAGEREF _Toc378848829 \h </w:instrText>
            </w:r>
            <w:r w:rsidR="007860A1">
              <w:rPr>
                <w:noProof/>
                <w:webHidden/>
              </w:rPr>
            </w:r>
            <w:r w:rsidR="007860A1">
              <w:rPr>
                <w:noProof/>
                <w:webHidden/>
              </w:rPr>
              <w:fldChar w:fldCharType="separate"/>
            </w:r>
            <w:r>
              <w:rPr>
                <w:noProof/>
                <w:webHidden/>
              </w:rPr>
              <w:t>13</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30" w:history="1">
            <w:r w:rsidR="007860A1" w:rsidRPr="003F7EDC">
              <w:rPr>
                <w:rStyle w:val="Hyperlink"/>
                <w:noProof/>
              </w:rPr>
              <w:t>Seasonal effects</w:t>
            </w:r>
            <w:r w:rsidR="007860A1">
              <w:rPr>
                <w:noProof/>
                <w:webHidden/>
              </w:rPr>
              <w:tab/>
            </w:r>
            <w:r w:rsidR="007860A1">
              <w:rPr>
                <w:noProof/>
                <w:webHidden/>
              </w:rPr>
              <w:fldChar w:fldCharType="begin"/>
            </w:r>
            <w:r w:rsidR="007860A1">
              <w:rPr>
                <w:noProof/>
                <w:webHidden/>
              </w:rPr>
              <w:instrText xml:space="preserve"> PAGEREF _Toc378848830 \h </w:instrText>
            </w:r>
            <w:r w:rsidR="007860A1">
              <w:rPr>
                <w:noProof/>
                <w:webHidden/>
              </w:rPr>
            </w:r>
            <w:r w:rsidR="007860A1">
              <w:rPr>
                <w:noProof/>
                <w:webHidden/>
              </w:rPr>
              <w:fldChar w:fldCharType="separate"/>
            </w:r>
            <w:r>
              <w:rPr>
                <w:noProof/>
                <w:webHidden/>
              </w:rPr>
              <w:t>14</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31" w:history="1">
            <w:r w:rsidR="007860A1" w:rsidRPr="003F7EDC">
              <w:rPr>
                <w:rStyle w:val="Hyperlink"/>
                <w:noProof/>
              </w:rPr>
              <w:t>Snapshot of recent use</w:t>
            </w:r>
            <w:r w:rsidR="007860A1">
              <w:rPr>
                <w:noProof/>
                <w:webHidden/>
              </w:rPr>
              <w:tab/>
            </w:r>
            <w:r w:rsidR="007860A1">
              <w:rPr>
                <w:noProof/>
                <w:webHidden/>
              </w:rPr>
              <w:fldChar w:fldCharType="begin"/>
            </w:r>
            <w:r w:rsidR="007860A1">
              <w:rPr>
                <w:noProof/>
                <w:webHidden/>
              </w:rPr>
              <w:instrText xml:space="preserve"> PAGEREF _Toc378848831 \h </w:instrText>
            </w:r>
            <w:r w:rsidR="007860A1">
              <w:rPr>
                <w:noProof/>
                <w:webHidden/>
              </w:rPr>
            </w:r>
            <w:r w:rsidR="007860A1">
              <w:rPr>
                <w:noProof/>
                <w:webHidden/>
              </w:rPr>
              <w:fldChar w:fldCharType="separate"/>
            </w:r>
            <w:r>
              <w:rPr>
                <w:noProof/>
                <w:webHidden/>
              </w:rPr>
              <w:t>14</w:t>
            </w:r>
            <w:r w:rsidR="007860A1">
              <w:rPr>
                <w:noProof/>
                <w:webHidden/>
              </w:rPr>
              <w:fldChar w:fldCharType="end"/>
            </w:r>
          </w:hyperlink>
        </w:p>
        <w:p w:rsidR="007860A1" w:rsidRDefault="002757BB">
          <w:pPr>
            <w:pStyle w:val="TOC1"/>
            <w:tabs>
              <w:tab w:val="right" w:leader="dot" w:pos="9016"/>
            </w:tabs>
            <w:rPr>
              <w:rFonts w:asciiTheme="minorHAnsi" w:eastAsiaTheme="minorEastAsia" w:hAnsiTheme="minorHAnsi"/>
              <w:noProof/>
              <w:lang w:val="en-AU" w:eastAsia="en-AU"/>
            </w:rPr>
          </w:pPr>
          <w:hyperlink w:anchor="_Toc378848832" w:history="1">
            <w:r w:rsidR="007860A1" w:rsidRPr="003F7EDC">
              <w:rPr>
                <w:rStyle w:val="Hyperlink"/>
                <w:noProof/>
              </w:rPr>
              <w:t>Chapter 3 Use of supplementary foods</w:t>
            </w:r>
            <w:r w:rsidR="007860A1">
              <w:rPr>
                <w:noProof/>
                <w:webHidden/>
              </w:rPr>
              <w:tab/>
            </w:r>
            <w:r w:rsidR="007860A1">
              <w:rPr>
                <w:noProof/>
                <w:webHidden/>
              </w:rPr>
              <w:fldChar w:fldCharType="begin"/>
            </w:r>
            <w:r w:rsidR="007860A1">
              <w:rPr>
                <w:noProof/>
                <w:webHidden/>
              </w:rPr>
              <w:instrText xml:space="preserve"> PAGEREF _Toc378848832 \h </w:instrText>
            </w:r>
            <w:r w:rsidR="007860A1">
              <w:rPr>
                <w:noProof/>
                <w:webHidden/>
              </w:rPr>
            </w:r>
            <w:r w:rsidR="007860A1">
              <w:rPr>
                <w:noProof/>
                <w:webHidden/>
              </w:rPr>
              <w:fldChar w:fldCharType="separate"/>
            </w:r>
            <w:r>
              <w:rPr>
                <w:noProof/>
                <w:webHidden/>
              </w:rPr>
              <w:t>15</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33" w:history="1">
            <w:r w:rsidR="007860A1" w:rsidRPr="003F7EDC">
              <w:rPr>
                <w:rStyle w:val="Hyperlink"/>
                <w:noProof/>
              </w:rPr>
              <w:t>Overall prevalence</w:t>
            </w:r>
            <w:r w:rsidR="007860A1">
              <w:rPr>
                <w:noProof/>
                <w:webHidden/>
              </w:rPr>
              <w:tab/>
            </w:r>
            <w:r w:rsidR="007860A1">
              <w:rPr>
                <w:noProof/>
                <w:webHidden/>
              </w:rPr>
              <w:fldChar w:fldCharType="begin"/>
            </w:r>
            <w:r w:rsidR="007860A1">
              <w:rPr>
                <w:noProof/>
                <w:webHidden/>
              </w:rPr>
              <w:instrText xml:space="preserve"> PAGEREF _Toc378848833 \h </w:instrText>
            </w:r>
            <w:r w:rsidR="007860A1">
              <w:rPr>
                <w:noProof/>
                <w:webHidden/>
              </w:rPr>
            </w:r>
            <w:r w:rsidR="007860A1">
              <w:rPr>
                <w:noProof/>
                <w:webHidden/>
              </w:rPr>
              <w:fldChar w:fldCharType="separate"/>
            </w:r>
            <w:r>
              <w:rPr>
                <w:noProof/>
                <w:webHidden/>
              </w:rPr>
              <w:t>15</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34" w:history="1">
            <w:r w:rsidR="007860A1" w:rsidRPr="003F7EDC">
              <w:rPr>
                <w:rStyle w:val="Hyperlink"/>
                <w:noProof/>
              </w:rPr>
              <w:t>Type of supplementary food product used</w:t>
            </w:r>
            <w:r w:rsidR="007860A1">
              <w:rPr>
                <w:noProof/>
                <w:webHidden/>
              </w:rPr>
              <w:tab/>
            </w:r>
            <w:r w:rsidR="007860A1">
              <w:rPr>
                <w:noProof/>
                <w:webHidden/>
              </w:rPr>
              <w:fldChar w:fldCharType="begin"/>
            </w:r>
            <w:r w:rsidR="007860A1">
              <w:rPr>
                <w:noProof/>
                <w:webHidden/>
              </w:rPr>
              <w:instrText xml:space="preserve"> PAGEREF _Toc378848834 \h </w:instrText>
            </w:r>
            <w:r w:rsidR="007860A1">
              <w:rPr>
                <w:noProof/>
                <w:webHidden/>
              </w:rPr>
            </w:r>
            <w:r w:rsidR="007860A1">
              <w:rPr>
                <w:noProof/>
                <w:webHidden/>
              </w:rPr>
              <w:fldChar w:fldCharType="separate"/>
            </w:r>
            <w:r>
              <w:rPr>
                <w:noProof/>
                <w:webHidden/>
              </w:rPr>
              <w:t>15</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35" w:history="1">
            <w:r w:rsidR="007860A1" w:rsidRPr="003F7EDC">
              <w:rPr>
                <w:rStyle w:val="Hyperlink"/>
                <w:noProof/>
              </w:rPr>
              <w:t>Characteristics of supplementary foods users</w:t>
            </w:r>
            <w:r w:rsidR="007860A1">
              <w:rPr>
                <w:noProof/>
                <w:webHidden/>
              </w:rPr>
              <w:tab/>
            </w:r>
            <w:r w:rsidR="007860A1">
              <w:rPr>
                <w:noProof/>
                <w:webHidden/>
              </w:rPr>
              <w:fldChar w:fldCharType="begin"/>
            </w:r>
            <w:r w:rsidR="007860A1">
              <w:rPr>
                <w:noProof/>
                <w:webHidden/>
              </w:rPr>
              <w:instrText xml:space="preserve"> PAGEREF _Toc378848835 \h </w:instrText>
            </w:r>
            <w:r w:rsidR="007860A1">
              <w:rPr>
                <w:noProof/>
                <w:webHidden/>
              </w:rPr>
            </w:r>
            <w:r w:rsidR="007860A1">
              <w:rPr>
                <w:noProof/>
                <w:webHidden/>
              </w:rPr>
              <w:fldChar w:fldCharType="separate"/>
            </w:r>
            <w:r>
              <w:rPr>
                <w:noProof/>
                <w:webHidden/>
              </w:rPr>
              <w:t>17</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36" w:history="1">
            <w:r w:rsidR="007860A1" w:rsidRPr="003F7EDC">
              <w:rPr>
                <w:rStyle w:val="Hyperlink"/>
                <w:noProof/>
              </w:rPr>
              <w:t>Gender</w:t>
            </w:r>
            <w:r w:rsidR="007860A1">
              <w:rPr>
                <w:noProof/>
                <w:webHidden/>
              </w:rPr>
              <w:tab/>
            </w:r>
            <w:r w:rsidR="007860A1">
              <w:rPr>
                <w:noProof/>
                <w:webHidden/>
              </w:rPr>
              <w:fldChar w:fldCharType="begin"/>
            </w:r>
            <w:r w:rsidR="007860A1">
              <w:rPr>
                <w:noProof/>
                <w:webHidden/>
              </w:rPr>
              <w:instrText xml:space="preserve"> PAGEREF _Toc378848836 \h </w:instrText>
            </w:r>
            <w:r w:rsidR="007860A1">
              <w:rPr>
                <w:noProof/>
                <w:webHidden/>
              </w:rPr>
            </w:r>
            <w:r w:rsidR="007860A1">
              <w:rPr>
                <w:noProof/>
                <w:webHidden/>
              </w:rPr>
              <w:fldChar w:fldCharType="separate"/>
            </w:r>
            <w:r>
              <w:rPr>
                <w:noProof/>
                <w:webHidden/>
              </w:rPr>
              <w:t>17</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37" w:history="1">
            <w:r w:rsidR="007860A1" w:rsidRPr="003F7EDC">
              <w:rPr>
                <w:rStyle w:val="Hyperlink"/>
                <w:noProof/>
              </w:rPr>
              <w:t>Age</w:t>
            </w:r>
            <w:r w:rsidR="007860A1">
              <w:rPr>
                <w:noProof/>
                <w:webHidden/>
              </w:rPr>
              <w:tab/>
            </w:r>
            <w:r w:rsidR="007860A1">
              <w:rPr>
                <w:noProof/>
                <w:webHidden/>
              </w:rPr>
              <w:fldChar w:fldCharType="begin"/>
            </w:r>
            <w:r w:rsidR="007860A1">
              <w:rPr>
                <w:noProof/>
                <w:webHidden/>
              </w:rPr>
              <w:instrText xml:space="preserve"> PAGEREF _Toc378848837 \h </w:instrText>
            </w:r>
            <w:r w:rsidR="007860A1">
              <w:rPr>
                <w:noProof/>
                <w:webHidden/>
              </w:rPr>
            </w:r>
            <w:r w:rsidR="007860A1">
              <w:rPr>
                <w:noProof/>
                <w:webHidden/>
              </w:rPr>
              <w:fldChar w:fldCharType="separate"/>
            </w:r>
            <w:r>
              <w:rPr>
                <w:noProof/>
                <w:webHidden/>
              </w:rPr>
              <w:t>18</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38" w:history="1">
            <w:r w:rsidR="007860A1" w:rsidRPr="003F7EDC">
              <w:rPr>
                <w:rStyle w:val="Hyperlink"/>
                <w:noProof/>
              </w:rPr>
              <w:t>Household income</w:t>
            </w:r>
            <w:r w:rsidR="007860A1">
              <w:rPr>
                <w:noProof/>
                <w:webHidden/>
              </w:rPr>
              <w:tab/>
            </w:r>
            <w:r w:rsidR="007860A1">
              <w:rPr>
                <w:noProof/>
                <w:webHidden/>
              </w:rPr>
              <w:fldChar w:fldCharType="begin"/>
            </w:r>
            <w:r w:rsidR="007860A1">
              <w:rPr>
                <w:noProof/>
                <w:webHidden/>
              </w:rPr>
              <w:instrText xml:space="preserve"> PAGEREF _Toc378848838 \h </w:instrText>
            </w:r>
            <w:r w:rsidR="007860A1">
              <w:rPr>
                <w:noProof/>
                <w:webHidden/>
              </w:rPr>
            </w:r>
            <w:r w:rsidR="007860A1">
              <w:rPr>
                <w:noProof/>
                <w:webHidden/>
              </w:rPr>
              <w:fldChar w:fldCharType="separate"/>
            </w:r>
            <w:r>
              <w:rPr>
                <w:noProof/>
                <w:webHidden/>
              </w:rPr>
              <w:t>19</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39" w:history="1">
            <w:r w:rsidR="007860A1" w:rsidRPr="003F7EDC">
              <w:rPr>
                <w:rStyle w:val="Hyperlink"/>
                <w:noProof/>
              </w:rPr>
              <w:t>Occupational status</w:t>
            </w:r>
            <w:r w:rsidR="007860A1">
              <w:rPr>
                <w:noProof/>
                <w:webHidden/>
              </w:rPr>
              <w:tab/>
            </w:r>
            <w:r w:rsidR="007860A1">
              <w:rPr>
                <w:noProof/>
                <w:webHidden/>
              </w:rPr>
              <w:fldChar w:fldCharType="begin"/>
            </w:r>
            <w:r w:rsidR="007860A1">
              <w:rPr>
                <w:noProof/>
                <w:webHidden/>
              </w:rPr>
              <w:instrText xml:space="preserve"> PAGEREF _Toc378848839 \h </w:instrText>
            </w:r>
            <w:r w:rsidR="007860A1">
              <w:rPr>
                <w:noProof/>
                <w:webHidden/>
              </w:rPr>
            </w:r>
            <w:r w:rsidR="007860A1">
              <w:rPr>
                <w:noProof/>
                <w:webHidden/>
              </w:rPr>
              <w:fldChar w:fldCharType="separate"/>
            </w:r>
            <w:r>
              <w:rPr>
                <w:noProof/>
                <w:webHidden/>
              </w:rPr>
              <w:t>20</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40" w:history="1">
            <w:r w:rsidR="007860A1" w:rsidRPr="003F7EDC">
              <w:rPr>
                <w:rStyle w:val="Hyperlink"/>
                <w:noProof/>
              </w:rPr>
              <w:t>Education</w:t>
            </w:r>
            <w:r w:rsidR="007860A1">
              <w:rPr>
                <w:noProof/>
                <w:webHidden/>
              </w:rPr>
              <w:tab/>
            </w:r>
            <w:r w:rsidR="007860A1">
              <w:rPr>
                <w:noProof/>
                <w:webHidden/>
              </w:rPr>
              <w:fldChar w:fldCharType="begin"/>
            </w:r>
            <w:r w:rsidR="007860A1">
              <w:rPr>
                <w:noProof/>
                <w:webHidden/>
              </w:rPr>
              <w:instrText xml:space="preserve"> PAGEREF _Toc378848840 \h </w:instrText>
            </w:r>
            <w:r w:rsidR="007860A1">
              <w:rPr>
                <w:noProof/>
                <w:webHidden/>
              </w:rPr>
            </w:r>
            <w:r w:rsidR="007860A1">
              <w:rPr>
                <w:noProof/>
                <w:webHidden/>
              </w:rPr>
              <w:fldChar w:fldCharType="separate"/>
            </w:r>
            <w:r>
              <w:rPr>
                <w:noProof/>
                <w:webHidden/>
              </w:rPr>
              <w:t>20</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41" w:history="1">
            <w:r w:rsidR="007860A1" w:rsidRPr="003F7EDC">
              <w:rPr>
                <w:rStyle w:val="Hyperlink"/>
                <w:noProof/>
              </w:rPr>
              <w:t>Ethnicity</w:t>
            </w:r>
            <w:r w:rsidR="007860A1">
              <w:rPr>
                <w:noProof/>
                <w:webHidden/>
              </w:rPr>
              <w:tab/>
            </w:r>
            <w:r w:rsidR="007860A1">
              <w:rPr>
                <w:noProof/>
                <w:webHidden/>
              </w:rPr>
              <w:fldChar w:fldCharType="begin"/>
            </w:r>
            <w:r w:rsidR="007860A1">
              <w:rPr>
                <w:noProof/>
                <w:webHidden/>
              </w:rPr>
              <w:instrText xml:space="preserve"> PAGEREF _Toc378848841 \h </w:instrText>
            </w:r>
            <w:r w:rsidR="007860A1">
              <w:rPr>
                <w:noProof/>
                <w:webHidden/>
              </w:rPr>
            </w:r>
            <w:r w:rsidR="007860A1">
              <w:rPr>
                <w:noProof/>
                <w:webHidden/>
              </w:rPr>
              <w:fldChar w:fldCharType="separate"/>
            </w:r>
            <w:r>
              <w:rPr>
                <w:noProof/>
                <w:webHidden/>
              </w:rPr>
              <w:t>21</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42" w:history="1">
            <w:r w:rsidR="007860A1" w:rsidRPr="003F7EDC">
              <w:rPr>
                <w:rStyle w:val="Hyperlink"/>
                <w:noProof/>
              </w:rPr>
              <w:t>Conclusions on characteristics of supplementary foods users</w:t>
            </w:r>
            <w:r w:rsidR="007860A1">
              <w:rPr>
                <w:noProof/>
                <w:webHidden/>
              </w:rPr>
              <w:tab/>
            </w:r>
            <w:r w:rsidR="007860A1">
              <w:rPr>
                <w:noProof/>
                <w:webHidden/>
              </w:rPr>
              <w:fldChar w:fldCharType="begin"/>
            </w:r>
            <w:r w:rsidR="007860A1">
              <w:rPr>
                <w:noProof/>
                <w:webHidden/>
              </w:rPr>
              <w:instrText xml:space="preserve"> PAGEREF _Toc378848842 \h </w:instrText>
            </w:r>
            <w:r w:rsidR="007860A1">
              <w:rPr>
                <w:noProof/>
                <w:webHidden/>
              </w:rPr>
            </w:r>
            <w:r w:rsidR="007860A1">
              <w:rPr>
                <w:noProof/>
                <w:webHidden/>
              </w:rPr>
              <w:fldChar w:fldCharType="separate"/>
            </w:r>
            <w:r>
              <w:rPr>
                <w:noProof/>
                <w:webHidden/>
              </w:rPr>
              <w:t>22</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43" w:history="1">
            <w:r w:rsidR="007860A1" w:rsidRPr="003F7EDC">
              <w:rPr>
                <w:rStyle w:val="Hyperlink"/>
                <w:noProof/>
              </w:rPr>
              <w:t>Do user lifestyles reflect health guidelines?</w:t>
            </w:r>
            <w:r w:rsidR="007860A1">
              <w:rPr>
                <w:noProof/>
                <w:webHidden/>
              </w:rPr>
              <w:tab/>
            </w:r>
            <w:r w:rsidR="007860A1">
              <w:rPr>
                <w:noProof/>
                <w:webHidden/>
              </w:rPr>
              <w:fldChar w:fldCharType="begin"/>
            </w:r>
            <w:r w:rsidR="007860A1">
              <w:rPr>
                <w:noProof/>
                <w:webHidden/>
              </w:rPr>
              <w:instrText xml:space="preserve"> PAGEREF _Toc378848843 \h </w:instrText>
            </w:r>
            <w:r w:rsidR="007860A1">
              <w:rPr>
                <w:noProof/>
                <w:webHidden/>
              </w:rPr>
            </w:r>
            <w:r w:rsidR="007860A1">
              <w:rPr>
                <w:noProof/>
                <w:webHidden/>
              </w:rPr>
              <w:fldChar w:fldCharType="separate"/>
            </w:r>
            <w:r>
              <w:rPr>
                <w:noProof/>
                <w:webHidden/>
              </w:rPr>
              <w:t>22</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44" w:history="1">
            <w:r w:rsidR="007860A1" w:rsidRPr="003F7EDC">
              <w:rPr>
                <w:rStyle w:val="Hyperlink"/>
                <w:noProof/>
              </w:rPr>
              <w:t>Conclusions on healthy lifestyle profiles of supplementary foods users</w:t>
            </w:r>
            <w:r w:rsidR="007860A1">
              <w:rPr>
                <w:noProof/>
                <w:webHidden/>
              </w:rPr>
              <w:tab/>
            </w:r>
            <w:r w:rsidR="007860A1">
              <w:rPr>
                <w:noProof/>
                <w:webHidden/>
              </w:rPr>
              <w:fldChar w:fldCharType="begin"/>
            </w:r>
            <w:r w:rsidR="007860A1">
              <w:rPr>
                <w:noProof/>
                <w:webHidden/>
              </w:rPr>
              <w:instrText xml:space="preserve"> PAGEREF _Toc378848844 \h </w:instrText>
            </w:r>
            <w:r w:rsidR="007860A1">
              <w:rPr>
                <w:noProof/>
                <w:webHidden/>
              </w:rPr>
            </w:r>
            <w:r w:rsidR="007860A1">
              <w:rPr>
                <w:noProof/>
                <w:webHidden/>
              </w:rPr>
              <w:fldChar w:fldCharType="separate"/>
            </w:r>
            <w:r>
              <w:rPr>
                <w:noProof/>
                <w:webHidden/>
              </w:rPr>
              <w:t>24</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45" w:history="1">
            <w:r w:rsidR="007860A1" w:rsidRPr="003F7EDC">
              <w:rPr>
                <w:rStyle w:val="Hyperlink"/>
                <w:noProof/>
              </w:rPr>
              <w:t>Benefits and risks</w:t>
            </w:r>
            <w:r w:rsidR="007860A1">
              <w:rPr>
                <w:noProof/>
                <w:webHidden/>
              </w:rPr>
              <w:tab/>
            </w:r>
            <w:r w:rsidR="007860A1">
              <w:rPr>
                <w:noProof/>
                <w:webHidden/>
              </w:rPr>
              <w:fldChar w:fldCharType="begin"/>
            </w:r>
            <w:r w:rsidR="007860A1">
              <w:rPr>
                <w:noProof/>
                <w:webHidden/>
              </w:rPr>
              <w:instrText xml:space="preserve"> PAGEREF _Toc378848845 \h </w:instrText>
            </w:r>
            <w:r w:rsidR="007860A1">
              <w:rPr>
                <w:noProof/>
                <w:webHidden/>
              </w:rPr>
            </w:r>
            <w:r w:rsidR="007860A1">
              <w:rPr>
                <w:noProof/>
                <w:webHidden/>
              </w:rPr>
              <w:fldChar w:fldCharType="separate"/>
            </w:r>
            <w:r>
              <w:rPr>
                <w:noProof/>
                <w:webHidden/>
              </w:rPr>
              <w:t>25</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46" w:history="1">
            <w:r w:rsidR="007860A1" w:rsidRPr="003F7EDC">
              <w:rPr>
                <w:rStyle w:val="Hyperlink"/>
                <w:noProof/>
              </w:rPr>
              <w:t>Perceived benefits of supplementary foods use</w:t>
            </w:r>
            <w:r w:rsidR="007860A1">
              <w:rPr>
                <w:noProof/>
                <w:webHidden/>
              </w:rPr>
              <w:tab/>
            </w:r>
            <w:r w:rsidR="007860A1">
              <w:rPr>
                <w:noProof/>
                <w:webHidden/>
              </w:rPr>
              <w:fldChar w:fldCharType="begin"/>
            </w:r>
            <w:r w:rsidR="007860A1">
              <w:rPr>
                <w:noProof/>
                <w:webHidden/>
              </w:rPr>
              <w:instrText xml:space="preserve"> PAGEREF _Toc378848846 \h </w:instrText>
            </w:r>
            <w:r w:rsidR="007860A1">
              <w:rPr>
                <w:noProof/>
                <w:webHidden/>
              </w:rPr>
            </w:r>
            <w:r w:rsidR="007860A1">
              <w:rPr>
                <w:noProof/>
                <w:webHidden/>
              </w:rPr>
              <w:fldChar w:fldCharType="separate"/>
            </w:r>
            <w:r>
              <w:rPr>
                <w:noProof/>
                <w:webHidden/>
              </w:rPr>
              <w:t>25</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47" w:history="1">
            <w:r w:rsidR="007860A1" w:rsidRPr="003F7EDC">
              <w:rPr>
                <w:rStyle w:val="Hyperlink"/>
                <w:noProof/>
              </w:rPr>
              <w:t>Risks of consumer-identified sports foods use</w:t>
            </w:r>
            <w:r w:rsidR="007860A1">
              <w:rPr>
                <w:noProof/>
                <w:webHidden/>
              </w:rPr>
              <w:tab/>
            </w:r>
            <w:r w:rsidR="007860A1">
              <w:rPr>
                <w:noProof/>
                <w:webHidden/>
              </w:rPr>
              <w:fldChar w:fldCharType="begin"/>
            </w:r>
            <w:r w:rsidR="007860A1">
              <w:rPr>
                <w:noProof/>
                <w:webHidden/>
              </w:rPr>
              <w:instrText xml:space="preserve"> PAGEREF _Toc378848847 \h </w:instrText>
            </w:r>
            <w:r w:rsidR="007860A1">
              <w:rPr>
                <w:noProof/>
                <w:webHidden/>
              </w:rPr>
            </w:r>
            <w:r w:rsidR="007860A1">
              <w:rPr>
                <w:noProof/>
                <w:webHidden/>
              </w:rPr>
              <w:fldChar w:fldCharType="separate"/>
            </w:r>
            <w:r>
              <w:rPr>
                <w:noProof/>
                <w:webHidden/>
              </w:rPr>
              <w:t>26</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48" w:history="1">
            <w:r w:rsidR="007860A1" w:rsidRPr="003F7EDC">
              <w:rPr>
                <w:rStyle w:val="Hyperlink"/>
                <w:noProof/>
              </w:rPr>
              <w:t>Conclusions on benefits and risks</w:t>
            </w:r>
            <w:r w:rsidR="007860A1">
              <w:rPr>
                <w:noProof/>
                <w:webHidden/>
              </w:rPr>
              <w:tab/>
            </w:r>
            <w:r w:rsidR="007860A1">
              <w:rPr>
                <w:noProof/>
                <w:webHidden/>
              </w:rPr>
              <w:fldChar w:fldCharType="begin"/>
            </w:r>
            <w:r w:rsidR="007860A1">
              <w:rPr>
                <w:noProof/>
                <w:webHidden/>
              </w:rPr>
              <w:instrText xml:space="preserve"> PAGEREF _Toc378848848 \h </w:instrText>
            </w:r>
            <w:r w:rsidR="007860A1">
              <w:rPr>
                <w:noProof/>
                <w:webHidden/>
              </w:rPr>
            </w:r>
            <w:r w:rsidR="007860A1">
              <w:rPr>
                <w:noProof/>
                <w:webHidden/>
              </w:rPr>
              <w:fldChar w:fldCharType="separate"/>
            </w:r>
            <w:r>
              <w:rPr>
                <w:noProof/>
                <w:webHidden/>
              </w:rPr>
              <w:t>26</w:t>
            </w:r>
            <w:r w:rsidR="007860A1">
              <w:rPr>
                <w:noProof/>
                <w:webHidden/>
              </w:rPr>
              <w:fldChar w:fldCharType="end"/>
            </w:r>
          </w:hyperlink>
        </w:p>
        <w:p w:rsidR="007860A1" w:rsidRDefault="002757BB">
          <w:pPr>
            <w:pStyle w:val="TOC1"/>
            <w:tabs>
              <w:tab w:val="right" w:leader="dot" w:pos="9016"/>
            </w:tabs>
            <w:rPr>
              <w:rFonts w:asciiTheme="minorHAnsi" w:eastAsiaTheme="minorEastAsia" w:hAnsiTheme="minorHAnsi"/>
              <w:noProof/>
              <w:lang w:val="en-AU" w:eastAsia="en-AU"/>
            </w:rPr>
          </w:pPr>
          <w:hyperlink w:anchor="_Toc378848849" w:history="1">
            <w:r w:rsidR="007860A1" w:rsidRPr="003F7EDC">
              <w:rPr>
                <w:rStyle w:val="Hyperlink"/>
                <w:noProof/>
              </w:rPr>
              <w:t>Chapter 4 Supplementary foods consumption patterns</w:t>
            </w:r>
            <w:r w:rsidR="007860A1">
              <w:rPr>
                <w:noProof/>
                <w:webHidden/>
              </w:rPr>
              <w:tab/>
            </w:r>
            <w:r w:rsidR="007860A1">
              <w:rPr>
                <w:noProof/>
                <w:webHidden/>
              </w:rPr>
              <w:fldChar w:fldCharType="begin"/>
            </w:r>
            <w:r w:rsidR="007860A1">
              <w:rPr>
                <w:noProof/>
                <w:webHidden/>
              </w:rPr>
              <w:instrText xml:space="preserve"> PAGEREF _Toc378848849 \h </w:instrText>
            </w:r>
            <w:r w:rsidR="007860A1">
              <w:rPr>
                <w:noProof/>
                <w:webHidden/>
              </w:rPr>
            </w:r>
            <w:r w:rsidR="007860A1">
              <w:rPr>
                <w:noProof/>
                <w:webHidden/>
              </w:rPr>
              <w:fldChar w:fldCharType="separate"/>
            </w:r>
            <w:r>
              <w:rPr>
                <w:noProof/>
                <w:webHidden/>
              </w:rPr>
              <w:t>27</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50" w:history="1">
            <w:r w:rsidR="007860A1" w:rsidRPr="003F7EDC">
              <w:rPr>
                <w:rStyle w:val="Hyperlink"/>
                <w:noProof/>
              </w:rPr>
              <w:t>What activities are associated with consumption?</w:t>
            </w:r>
            <w:r w:rsidR="007860A1">
              <w:rPr>
                <w:noProof/>
                <w:webHidden/>
              </w:rPr>
              <w:tab/>
            </w:r>
            <w:r w:rsidR="007860A1">
              <w:rPr>
                <w:noProof/>
                <w:webHidden/>
              </w:rPr>
              <w:fldChar w:fldCharType="begin"/>
            </w:r>
            <w:r w:rsidR="007860A1">
              <w:rPr>
                <w:noProof/>
                <w:webHidden/>
              </w:rPr>
              <w:instrText xml:space="preserve"> PAGEREF _Toc378848850 \h </w:instrText>
            </w:r>
            <w:r w:rsidR="007860A1">
              <w:rPr>
                <w:noProof/>
                <w:webHidden/>
              </w:rPr>
            </w:r>
            <w:r w:rsidR="007860A1">
              <w:rPr>
                <w:noProof/>
                <w:webHidden/>
              </w:rPr>
              <w:fldChar w:fldCharType="separate"/>
            </w:r>
            <w:r>
              <w:rPr>
                <w:noProof/>
                <w:webHidden/>
              </w:rPr>
              <w:t>27</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51" w:history="1">
            <w:r w:rsidR="007860A1" w:rsidRPr="003F7EDC">
              <w:rPr>
                <w:rStyle w:val="Hyperlink"/>
                <w:noProof/>
              </w:rPr>
              <w:t>How much do people usually consume?</w:t>
            </w:r>
            <w:r w:rsidR="007860A1">
              <w:rPr>
                <w:noProof/>
                <w:webHidden/>
              </w:rPr>
              <w:tab/>
            </w:r>
            <w:r w:rsidR="007860A1">
              <w:rPr>
                <w:noProof/>
                <w:webHidden/>
              </w:rPr>
              <w:fldChar w:fldCharType="begin"/>
            </w:r>
            <w:r w:rsidR="007860A1">
              <w:rPr>
                <w:noProof/>
                <w:webHidden/>
              </w:rPr>
              <w:instrText xml:space="preserve"> PAGEREF _Toc378848851 \h </w:instrText>
            </w:r>
            <w:r w:rsidR="007860A1">
              <w:rPr>
                <w:noProof/>
                <w:webHidden/>
              </w:rPr>
            </w:r>
            <w:r w:rsidR="007860A1">
              <w:rPr>
                <w:noProof/>
                <w:webHidden/>
              </w:rPr>
              <w:fldChar w:fldCharType="separate"/>
            </w:r>
            <w:r>
              <w:rPr>
                <w:noProof/>
                <w:webHidden/>
              </w:rPr>
              <w:t>29</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52" w:history="1">
            <w:r w:rsidR="007860A1" w:rsidRPr="003F7EDC">
              <w:rPr>
                <w:rStyle w:val="Hyperlink"/>
                <w:noProof/>
              </w:rPr>
              <w:t>Usual amount of consumption</w:t>
            </w:r>
            <w:r w:rsidR="007860A1">
              <w:rPr>
                <w:noProof/>
                <w:webHidden/>
              </w:rPr>
              <w:tab/>
            </w:r>
            <w:r w:rsidR="007860A1">
              <w:rPr>
                <w:noProof/>
                <w:webHidden/>
              </w:rPr>
              <w:fldChar w:fldCharType="begin"/>
            </w:r>
            <w:r w:rsidR="007860A1">
              <w:rPr>
                <w:noProof/>
                <w:webHidden/>
              </w:rPr>
              <w:instrText xml:space="preserve"> PAGEREF _Toc378848852 \h </w:instrText>
            </w:r>
            <w:r w:rsidR="007860A1">
              <w:rPr>
                <w:noProof/>
                <w:webHidden/>
              </w:rPr>
            </w:r>
            <w:r w:rsidR="007860A1">
              <w:rPr>
                <w:noProof/>
                <w:webHidden/>
              </w:rPr>
              <w:fldChar w:fldCharType="separate"/>
            </w:r>
            <w:r>
              <w:rPr>
                <w:noProof/>
                <w:webHidden/>
              </w:rPr>
              <w:t>29</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53" w:history="1">
            <w:r w:rsidR="007860A1" w:rsidRPr="003F7EDC">
              <w:rPr>
                <w:rStyle w:val="Hyperlink"/>
                <w:noProof/>
              </w:rPr>
              <w:t>How does frequency of exercise affect frequency of consumption?</w:t>
            </w:r>
            <w:r w:rsidR="007860A1">
              <w:rPr>
                <w:noProof/>
                <w:webHidden/>
              </w:rPr>
              <w:tab/>
            </w:r>
            <w:r w:rsidR="007860A1">
              <w:rPr>
                <w:noProof/>
                <w:webHidden/>
              </w:rPr>
              <w:fldChar w:fldCharType="begin"/>
            </w:r>
            <w:r w:rsidR="007860A1">
              <w:rPr>
                <w:noProof/>
                <w:webHidden/>
              </w:rPr>
              <w:instrText xml:space="preserve"> PAGEREF _Toc378848853 \h </w:instrText>
            </w:r>
            <w:r w:rsidR="007860A1">
              <w:rPr>
                <w:noProof/>
                <w:webHidden/>
              </w:rPr>
            </w:r>
            <w:r w:rsidR="007860A1">
              <w:rPr>
                <w:noProof/>
                <w:webHidden/>
              </w:rPr>
              <w:fldChar w:fldCharType="separate"/>
            </w:r>
            <w:r>
              <w:rPr>
                <w:noProof/>
                <w:webHidden/>
              </w:rPr>
              <w:t>29</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54" w:history="1">
            <w:r w:rsidR="007860A1" w:rsidRPr="003F7EDC">
              <w:rPr>
                <w:rStyle w:val="Hyperlink"/>
                <w:noProof/>
              </w:rPr>
              <w:t>What is the relative timing of exercise-related consumption?</w:t>
            </w:r>
            <w:r w:rsidR="007860A1">
              <w:rPr>
                <w:noProof/>
                <w:webHidden/>
              </w:rPr>
              <w:tab/>
            </w:r>
            <w:r w:rsidR="007860A1">
              <w:rPr>
                <w:noProof/>
                <w:webHidden/>
              </w:rPr>
              <w:fldChar w:fldCharType="begin"/>
            </w:r>
            <w:r w:rsidR="007860A1">
              <w:rPr>
                <w:noProof/>
                <w:webHidden/>
              </w:rPr>
              <w:instrText xml:space="preserve"> PAGEREF _Toc378848854 \h </w:instrText>
            </w:r>
            <w:r w:rsidR="007860A1">
              <w:rPr>
                <w:noProof/>
                <w:webHidden/>
              </w:rPr>
            </w:r>
            <w:r w:rsidR="007860A1">
              <w:rPr>
                <w:noProof/>
                <w:webHidden/>
              </w:rPr>
              <w:fldChar w:fldCharType="separate"/>
            </w:r>
            <w:r>
              <w:rPr>
                <w:noProof/>
                <w:webHidden/>
              </w:rPr>
              <w:t>30</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55" w:history="1">
            <w:r w:rsidR="007860A1" w:rsidRPr="003F7EDC">
              <w:rPr>
                <w:rStyle w:val="Hyperlink"/>
                <w:noProof/>
              </w:rPr>
              <w:t>Conclusions on consumption patterns</w:t>
            </w:r>
            <w:r w:rsidR="007860A1">
              <w:rPr>
                <w:noProof/>
                <w:webHidden/>
              </w:rPr>
              <w:tab/>
            </w:r>
            <w:r w:rsidR="007860A1">
              <w:rPr>
                <w:noProof/>
                <w:webHidden/>
              </w:rPr>
              <w:fldChar w:fldCharType="begin"/>
            </w:r>
            <w:r w:rsidR="007860A1">
              <w:rPr>
                <w:noProof/>
                <w:webHidden/>
              </w:rPr>
              <w:instrText xml:space="preserve"> PAGEREF _Toc378848855 \h </w:instrText>
            </w:r>
            <w:r w:rsidR="007860A1">
              <w:rPr>
                <w:noProof/>
                <w:webHidden/>
              </w:rPr>
            </w:r>
            <w:r w:rsidR="007860A1">
              <w:rPr>
                <w:noProof/>
                <w:webHidden/>
              </w:rPr>
              <w:fldChar w:fldCharType="separate"/>
            </w:r>
            <w:r>
              <w:rPr>
                <w:noProof/>
                <w:webHidden/>
              </w:rPr>
              <w:t>31</w:t>
            </w:r>
            <w:r w:rsidR="007860A1">
              <w:rPr>
                <w:noProof/>
                <w:webHidden/>
              </w:rPr>
              <w:fldChar w:fldCharType="end"/>
            </w:r>
          </w:hyperlink>
        </w:p>
        <w:p w:rsidR="007860A1" w:rsidRDefault="002757BB">
          <w:pPr>
            <w:pStyle w:val="TOC1"/>
            <w:tabs>
              <w:tab w:val="right" w:leader="dot" w:pos="9016"/>
            </w:tabs>
            <w:rPr>
              <w:rFonts w:asciiTheme="minorHAnsi" w:eastAsiaTheme="minorEastAsia" w:hAnsiTheme="minorHAnsi"/>
              <w:noProof/>
              <w:lang w:val="en-AU" w:eastAsia="en-AU"/>
            </w:rPr>
          </w:pPr>
          <w:hyperlink w:anchor="_Toc378848856" w:history="1">
            <w:r w:rsidR="007860A1" w:rsidRPr="003F7EDC">
              <w:rPr>
                <w:rStyle w:val="Hyperlink"/>
                <w:noProof/>
              </w:rPr>
              <w:t>Chapter 5 Sources of information</w:t>
            </w:r>
            <w:r w:rsidR="007860A1">
              <w:rPr>
                <w:noProof/>
                <w:webHidden/>
              </w:rPr>
              <w:tab/>
            </w:r>
            <w:r w:rsidR="007860A1">
              <w:rPr>
                <w:noProof/>
                <w:webHidden/>
              </w:rPr>
              <w:fldChar w:fldCharType="begin"/>
            </w:r>
            <w:r w:rsidR="007860A1">
              <w:rPr>
                <w:noProof/>
                <w:webHidden/>
              </w:rPr>
              <w:instrText xml:space="preserve"> PAGEREF _Toc378848856 \h </w:instrText>
            </w:r>
            <w:r w:rsidR="007860A1">
              <w:rPr>
                <w:noProof/>
                <w:webHidden/>
              </w:rPr>
            </w:r>
            <w:r w:rsidR="007860A1">
              <w:rPr>
                <w:noProof/>
                <w:webHidden/>
              </w:rPr>
              <w:fldChar w:fldCharType="separate"/>
            </w:r>
            <w:r>
              <w:rPr>
                <w:noProof/>
                <w:webHidden/>
              </w:rPr>
              <w:t>33</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57" w:history="1">
            <w:r w:rsidR="007860A1" w:rsidRPr="003F7EDC">
              <w:rPr>
                <w:rStyle w:val="Hyperlink"/>
                <w:noProof/>
              </w:rPr>
              <w:t>What information sources about the risks and benefits of consumer-identified sports foods are used?</w:t>
            </w:r>
            <w:r w:rsidR="007860A1">
              <w:rPr>
                <w:noProof/>
                <w:webHidden/>
              </w:rPr>
              <w:tab/>
            </w:r>
            <w:r w:rsidR="007860A1">
              <w:rPr>
                <w:noProof/>
                <w:webHidden/>
              </w:rPr>
              <w:fldChar w:fldCharType="begin"/>
            </w:r>
            <w:r w:rsidR="007860A1">
              <w:rPr>
                <w:noProof/>
                <w:webHidden/>
              </w:rPr>
              <w:instrText xml:space="preserve"> PAGEREF _Toc378848857 \h </w:instrText>
            </w:r>
            <w:r w:rsidR="007860A1">
              <w:rPr>
                <w:noProof/>
                <w:webHidden/>
              </w:rPr>
            </w:r>
            <w:r w:rsidR="007860A1">
              <w:rPr>
                <w:noProof/>
                <w:webHidden/>
              </w:rPr>
              <w:fldChar w:fldCharType="separate"/>
            </w:r>
            <w:r>
              <w:rPr>
                <w:noProof/>
                <w:webHidden/>
              </w:rPr>
              <w:t>33</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58" w:history="1">
            <w:r w:rsidR="007860A1" w:rsidRPr="003F7EDC">
              <w:rPr>
                <w:rStyle w:val="Hyperlink"/>
                <w:noProof/>
              </w:rPr>
              <w:t>What is the main information source that influenced use?</w:t>
            </w:r>
            <w:r w:rsidR="007860A1">
              <w:rPr>
                <w:noProof/>
                <w:webHidden/>
              </w:rPr>
              <w:tab/>
            </w:r>
            <w:r w:rsidR="007860A1">
              <w:rPr>
                <w:noProof/>
                <w:webHidden/>
              </w:rPr>
              <w:fldChar w:fldCharType="begin"/>
            </w:r>
            <w:r w:rsidR="007860A1">
              <w:rPr>
                <w:noProof/>
                <w:webHidden/>
              </w:rPr>
              <w:instrText xml:space="preserve"> PAGEREF _Toc378848858 \h </w:instrText>
            </w:r>
            <w:r w:rsidR="007860A1">
              <w:rPr>
                <w:noProof/>
                <w:webHidden/>
              </w:rPr>
            </w:r>
            <w:r w:rsidR="007860A1">
              <w:rPr>
                <w:noProof/>
                <w:webHidden/>
              </w:rPr>
              <w:fldChar w:fldCharType="separate"/>
            </w:r>
            <w:r>
              <w:rPr>
                <w:noProof/>
                <w:webHidden/>
              </w:rPr>
              <w:t>34</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59" w:history="1">
            <w:r w:rsidR="007860A1" w:rsidRPr="003F7EDC">
              <w:rPr>
                <w:rStyle w:val="Hyperlink"/>
                <w:noProof/>
              </w:rPr>
              <w:t>Places of last supplementary foods purchase</w:t>
            </w:r>
            <w:r w:rsidR="007860A1">
              <w:rPr>
                <w:noProof/>
                <w:webHidden/>
              </w:rPr>
              <w:tab/>
            </w:r>
            <w:r w:rsidR="007860A1">
              <w:rPr>
                <w:noProof/>
                <w:webHidden/>
              </w:rPr>
              <w:fldChar w:fldCharType="begin"/>
            </w:r>
            <w:r w:rsidR="007860A1">
              <w:rPr>
                <w:noProof/>
                <w:webHidden/>
              </w:rPr>
              <w:instrText xml:space="preserve"> PAGEREF _Toc378848859 \h </w:instrText>
            </w:r>
            <w:r w:rsidR="007860A1">
              <w:rPr>
                <w:noProof/>
                <w:webHidden/>
              </w:rPr>
            </w:r>
            <w:r w:rsidR="007860A1">
              <w:rPr>
                <w:noProof/>
                <w:webHidden/>
              </w:rPr>
              <w:fldChar w:fldCharType="separate"/>
            </w:r>
            <w:r>
              <w:rPr>
                <w:noProof/>
                <w:webHidden/>
              </w:rPr>
              <w:t>35</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60" w:history="1">
            <w:r w:rsidR="007860A1" w:rsidRPr="003F7EDC">
              <w:rPr>
                <w:rStyle w:val="Hyperlink"/>
                <w:noProof/>
              </w:rPr>
              <w:t>Conclusions on information sources</w:t>
            </w:r>
            <w:r w:rsidR="007860A1">
              <w:rPr>
                <w:noProof/>
                <w:webHidden/>
              </w:rPr>
              <w:tab/>
            </w:r>
            <w:r w:rsidR="007860A1">
              <w:rPr>
                <w:noProof/>
                <w:webHidden/>
              </w:rPr>
              <w:fldChar w:fldCharType="begin"/>
            </w:r>
            <w:r w:rsidR="007860A1">
              <w:rPr>
                <w:noProof/>
                <w:webHidden/>
              </w:rPr>
              <w:instrText xml:space="preserve"> PAGEREF _Toc378848860 \h </w:instrText>
            </w:r>
            <w:r w:rsidR="007860A1">
              <w:rPr>
                <w:noProof/>
                <w:webHidden/>
              </w:rPr>
            </w:r>
            <w:r w:rsidR="007860A1">
              <w:rPr>
                <w:noProof/>
                <w:webHidden/>
              </w:rPr>
              <w:fldChar w:fldCharType="separate"/>
            </w:r>
            <w:r>
              <w:rPr>
                <w:noProof/>
                <w:webHidden/>
              </w:rPr>
              <w:t>36</w:t>
            </w:r>
            <w:r w:rsidR="007860A1">
              <w:rPr>
                <w:noProof/>
                <w:webHidden/>
              </w:rPr>
              <w:fldChar w:fldCharType="end"/>
            </w:r>
          </w:hyperlink>
        </w:p>
        <w:p w:rsidR="007860A1" w:rsidRDefault="002757BB">
          <w:pPr>
            <w:pStyle w:val="TOC1"/>
            <w:tabs>
              <w:tab w:val="right" w:leader="dot" w:pos="9016"/>
            </w:tabs>
            <w:rPr>
              <w:rFonts w:asciiTheme="minorHAnsi" w:eastAsiaTheme="minorEastAsia" w:hAnsiTheme="minorHAnsi"/>
              <w:noProof/>
              <w:lang w:val="en-AU" w:eastAsia="en-AU"/>
            </w:rPr>
          </w:pPr>
          <w:hyperlink w:anchor="_Toc378848861" w:history="1">
            <w:r w:rsidR="007860A1" w:rsidRPr="003F7EDC">
              <w:rPr>
                <w:rStyle w:val="Hyperlink"/>
                <w:noProof/>
              </w:rPr>
              <w:t>Chapter 6 Conclusions</w:t>
            </w:r>
            <w:r w:rsidR="007860A1">
              <w:rPr>
                <w:noProof/>
                <w:webHidden/>
              </w:rPr>
              <w:tab/>
            </w:r>
            <w:r w:rsidR="007860A1">
              <w:rPr>
                <w:noProof/>
                <w:webHidden/>
              </w:rPr>
              <w:fldChar w:fldCharType="begin"/>
            </w:r>
            <w:r w:rsidR="007860A1">
              <w:rPr>
                <w:noProof/>
                <w:webHidden/>
              </w:rPr>
              <w:instrText xml:space="preserve"> PAGEREF _Toc378848861 \h </w:instrText>
            </w:r>
            <w:r w:rsidR="007860A1">
              <w:rPr>
                <w:noProof/>
                <w:webHidden/>
              </w:rPr>
            </w:r>
            <w:r w:rsidR="007860A1">
              <w:rPr>
                <w:noProof/>
                <w:webHidden/>
              </w:rPr>
              <w:fldChar w:fldCharType="separate"/>
            </w:r>
            <w:r>
              <w:rPr>
                <w:noProof/>
                <w:webHidden/>
              </w:rPr>
              <w:t>37</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62" w:history="1">
            <w:r w:rsidR="007860A1" w:rsidRPr="003F7EDC">
              <w:rPr>
                <w:rStyle w:val="Hyperlink"/>
                <w:noProof/>
              </w:rPr>
              <w:t>Main research findings</w:t>
            </w:r>
            <w:r w:rsidR="007860A1">
              <w:rPr>
                <w:noProof/>
                <w:webHidden/>
              </w:rPr>
              <w:tab/>
            </w:r>
            <w:r w:rsidR="007860A1">
              <w:rPr>
                <w:noProof/>
                <w:webHidden/>
              </w:rPr>
              <w:fldChar w:fldCharType="begin"/>
            </w:r>
            <w:r w:rsidR="007860A1">
              <w:rPr>
                <w:noProof/>
                <w:webHidden/>
              </w:rPr>
              <w:instrText xml:space="preserve"> PAGEREF _Toc378848862 \h </w:instrText>
            </w:r>
            <w:r w:rsidR="007860A1">
              <w:rPr>
                <w:noProof/>
                <w:webHidden/>
              </w:rPr>
            </w:r>
            <w:r w:rsidR="007860A1">
              <w:rPr>
                <w:noProof/>
                <w:webHidden/>
              </w:rPr>
              <w:fldChar w:fldCharType="separate"/>
            </w:r>
            <w:r>
              <w:rPr>
                <w:noProof/>
                <w:webHidden/>
              </w:rPr>
              <w:t>37</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63" w:history="1">
            <w:r w:rsidR="007860A1" w:rsidRPr="003F7EDC">
              <w:rPr>
                <w:rStyle w:val="Hyperlink"/>
                <w:noProof/>
              </w:rPr>
              <w:t>Prevalence of use</w:t>
            </w:r>
            <w:r w:rsidR="007860A1">
              <w:rPr>
                <w:noProof/>
                <w:webHidden/>
              </w:rPr>
              <w:tab/>
            </w:r>
            <w:r w:rsidR="007860A1">
              <w:rPr>
                <w:noProof/>
                <w:webHidden/>
              </w:rPr>
              <w:fldChar w:fldCharType="begin"/>
            </w:r>
            <w:r w:rsidR="007860A1">
              <w:rPr>
                <w:noProof/>
                <w:webHidden/>
              </w:rPr>
              <w:instrText xml:space="preserve"> PAGEREF _Toc378848863 \h </w:instrText>
            </w:r>
            <w:r w:rsidR="007860A1">
              <w:rPr>
                <w:noProof/>
                <w:webHidden/>
              </w:rPr>
            </w:r>
            <w:r w:rsidR="007860A1">
              <w:rPr>
                <w:noProof/>
                <w:webHidden/>
              </w:rPr>
              <w:fldChar w:fldCharType="separate"/>
            </w:r>
            <w:r>
              <w:rPr>
                <w:noProof/>
                <w:webHidden/>
              </w:rPr>
              <w:t>37</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64" w:history="1">
            <w:r w:rsidR="007860A1" w:rsidRPr="003F7EDC">
              <w:rPr>
                <w:rStyle w:val="Hyperlink"/>
                <w:noProof/>
              </w:rPr>
              <w:t>Characteristics of supplementary foods users</w:t>
            </w:r>
            <w:r w:rsidR="007860A1">
              <w:rPr>
                <w:noProof/>
                <w:webHidden/>
              </w:rPr>
              <w:tab/>
            </w:r>
            <w:r w:rsidR="007860A1">
              <w:rPr>
                <w:noProof/>
                <w:webHidden/>
              </w:rPr>
              <w:fldChar w:fldCharType="begin"/>
            </w:r>
            <w:r w:rsidR="007860A1">
              <w:rPr>
                <w:noProof/>
                <w:webHidden/>
              </w:rPr>
              <w:instrText xml:space="preserve"> PAGEREF _Toc378848864 \h </w:instrText>
            </w:r>
            <w:r w:rsidR="007860A1">
              <w:rPr>
                <w:noProof/>
                <w:webHidden/>
              </w:rPr>
            </w:r>
            <w:r w:rsidR="007860A1">
              <w:rPr>
                <w:noProof/>
                <w:webHidden/>
              </w:rPr>
              <w:fldChar w:fldCharType="separate"/>
            </w:r>
            <w:r>
              <w:rPr>
                <w:noProof/>
                <w:webHidden/>
              </w:rPr>
              <w:t>37</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65" w:history="1">
            <w:r w:rsidR="007860A1" w:rsidRPr="003F7EDC">
              <w:rPr>
                <w:rStyle w:val="Hyperlink"/>
                <w:noProof/>
              </w:rPr>
              <w:t>Patterns of supplementary foods consumption</w:t>
            </w:r>
            <w:r w:rsidR="007860A1">
              <w:rPr>
                <w:noProof/>
                <w:webHidden/>
              </w:rPr>
              <w:tab/>
            </w:r>
            <w:r w:rsidR="007860A1">
              <w:rPr>
                <w:noProof/>
                <w:webHidden/>
              </w:rPr>
              <w:fldChar w:fldCharType="begin"/>
            </w:r>
            <w:r w:rsidR="007860A1">
              <w:rPr>
                <w:noProof/>
                <w:webHidden/>
              </w:rPr>
              <w:instrText xml:space="preserve"> PAGEREF _Toc378848865 \h </w:instrText>
            </w:r>
            <w:r w:rsidR="007860A1">
              <w:rPr>
                <w:noProof/>
                <w:webHidden/>
              </w:rPr>
            </w:r>
            <w:r w:rsidR="007860A1">
              <w:rPr>
                <w:noProof/>
                <w:webHidden/>
              </w:rPr>
              <w:fldChar w:fldCharType="separate"/>
            </w:r>
            <w:r>
              <w:rPr>
                <w:noProof/>
                <w:webHidden/>
              </w:rPr>
              <w:t>38</w:t>
            </w:r>
            <w:r w:rsidR="007860A1">
              <w:rPr>
                <w:noProof/>
                <w:webHidden/>
              </w:rPr>
              <w:fldChar w:fldCharType="end"/>
            </w:r>
          </w:hyperlink>
        </w:p>
        <w:p w:rsidR="007860A1" w:rsidRDefault="002757BB">
          <w:pPr>
            <w:pStyle w:val="TOC3"/>
            <w:tabs>
              <w:tab w:val="right" w:leader="dot" w:pos="9016"/>
            </w:tabs>
            <w:rPr>
              <w:rFonts w:asciiTheme="minorHAnsi" w:eastAsiaTheme="minorEastAsia" w:hAnsiTheme="minorHAnsi"/>
              <w:noProof/>
              <w:lang w:val="en-AU" w:eastAsia="en-AU"/>
            </w:rPr>
          </w:pPr>
          <w:hyperlink w:anchor="_Toc378848866" w:history="1">
            <w:r w:rsidR="007860A1" w:rsidRPr="003F7EDC">
              <w:rPr>
                <w:rStyle w:val="Hyperlink"/>
                <w:noProof/>
              </w:rPr>
              <w:t>Sources of information about consumer-identified sports foods</w:t>
            </w:r>
            <w:r w:rsidR="007860A1">
              <w:rPr>
                <w:noProof/>
                <w:webHidden/>
              </w:rPr>
              <w:tab/>
            </w:r>
            <w:r w:rsidR="007860A1">
              <w:rPr>
                <w:noProof/>
                <w:webHidden/>
              </w:rPr>
              <w:fldChar w:fldCharType="begin"/>
            </w:r>
            <w:r w:rsidR="007860A1">
              <w:rPr>
                <w:noProof/>
                <w:webHidden/>
              </w:rPr>
              <w:instrText xml:space="preserve"> PAGEREF _Toc378848866 \h </w:instrText>
            </w:r>
            <w:r w:rsidR="007860A1">
              <w:rPr>
                <w:noProof/>
                <w:webHidden/>
              </w:rPr>
            </w:r>
            <w:r w:rsidR="007860A1">
              <w:rPr>
                <w:noProof/>
                <w:webHidden/>
              </w:rPr>
              <w:fldChar w:fldCharType="separate"/>
            </w:r>
            <w:r>
              <w:rPr>
                <w:noProof/>
                <w:webHidden/>
              </w:rPr>
              <w:t>38</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67" w:history="1">
            <w:r w:rsidR="007860A1" w:rsidRPr="003F7EDC">
              <w:rPr>
                <w:rStyle w:val="Hyperlink"/>
                <w:noProof/>
              </w:rPr>
              <w:t>Key messages from the research</w:t>
            </w:r>
            <w:r w:rsidR="007860A1">
              <w:rPr>
                <w:noProof/>
                <w:webHidden/>
              </w:rPr>
              <w:tab/>
            </w:r>
            <w:r w:rsidR="007860A1">
              <w:rPr>
                <w:noProof/>
                <w:webHidden/>
              </w:rPr>
              <w:fldChar w:fldCharType="begin"/>
            </w:r>
            <w:r w:rsidR="007860A1">
              <w:rPr>
                <w:noProof/>
                <w:webHidden/>
              </w:rPr>
              <w:instrText xml:space="preserve"> PAGEREF _Toc378848867 \h </w:instrText>
            </w:r>
            <w:r w:rsidR="007860A1">
              <w:rPr>
                <w:noProof/>
                <w:webHidden/>
              </w:rPr>
            </w:r>
            <w:r w:rsidR="007860A1">
              <w:rPr>
                <w:noProof/>
                <w:webHidden/>
              </w:rPr>
              <w:fldChar w:fldCharType="separate"/>
            </w:r>
            <w:r>
              <w:rPr>
                <w:noProof/>
                <w:webHidden/>
              </w:rPr>
              <w:t>38</w:t>
            </w:r>
            <w:r w:rsidR="007860A1">
              <w:rPr>
                <w:noProof/>
                <w:webHidden/>
              </w:rPr>
              <w:fldChar w:fldCharType="end"/>
            </w:r>
          </w:hyperlink>
        </w:p>
        <w:p w:rsidR="007860A1" w:rsidRDefault="002757BB">
          <w:pPr>
            <w:pStyle w:val="TOC1"/>
            <w:tabs>
              <w:tab w:val="right" w:leader="dot" w:pos="9016"/>
            </w:tabs>
            <w:rPr>
              <w:rFonts w:asciiTheme="minorHAnsi" w:eastAsiaTheme="minorEastAsia" w:hAnsiTheme="minorHAnsi"/>
              <w:noProof/>
              <w:lang w:val="en-AU" w:eastAsia="en-AU"/>
            </w:rPr>
          </w:pPr>
          <w:hyperlink w:anchor="_Toc378848868" w:history="1">
            <w:r w:rsidR="007860A1" w:rsidRPr="003F7EDC">
              <w:rPr>
                <w:rStyle w:val="Hyperlink"/>
                <w:noProof/>
              </w:rPr>
              <w:t>References</w:t>
            </w:r>
            <w:r w:rsidR="007860A1">
              <w:rPr>
                <w:noProof/>
                <w:webHidden/>
              </w:rPr>
              <w:tab/>
            </w:r>
            <w:r w:rsidR="007860A1">
              <w:rPr>
                <w:noProof/>
                <w:webHidden/>
              </w:rPr>
              <w:fldChar w:fldCharType="begin"/>
            </w:r>
            <w:r w:rsidR="007860A1">
              <w:rPr>
                <w:noProof/>
                <w:webHidden/>
              </w:rPr>
              <w:instrText xml:space="preserve"> PAGEREF _Toc378848868 \h </w:instrText>
            </w:r>
            <w:r w:rsidR="007860A1">
              <w:rPr>
                <w:noProof/>
                <w:webHidden/>
              </w:rPr>
            </w:r>
            <w:r w:rsidR="007860A1">
              <w:rPr>
                <w:noProof/>
                <w:webHidden/>
              </w:rPr>
              <w:fldChar w:fldCharType="separate"/>
            </w:r>
            <w:r>
              <w:rPr>
                <w:noProof/>
                <w:webHidden/>
              </w:rPr>
              <w:t>40</w:t>
            </w:r>
            <w:r w:rsidR="007860A1">
              <w:rPr>
                <w:noProof/>
                <w:webHidden/>
              </w:rPr>
              <w:fldChar w:fldCharType="end"/>
            </w:r>
          </w:hyperlink>
        </w:p>
        <w:p w:rsidR="007860A1" w:rsidRDefault="002757BB">
          <w:pPr>
            <w:pStyle w:val="TOC1"/>
            <w:tabs>
              <w:tab w:val="right" w:leader="dot" w:pos="9016"/>
            </w:tabs>
            <w:rPr>
              <w:rFonts w:asciiTheme="minorHAnsi" w:eastAsiaTheme="minorEastAsia" w:hAnsiTheme="minorHAnsi"/>
              <w:noProof/>
              <w:lang w:val="en-AU" w:eastAsia="en-AU"/>
            </w:rPr>
          </w:pPr>
          <w:hyperlink w:anchor="_Toc378848869" w:history="1">
            <w:r w:rsidR="007860A1" w:rsidRPr="003F7EDC">
              <w:rPr>
                <w:rStyle w:val="Hyperlink"/>
                <w:noProof/>
              </w:rPr>
              <w:t>Appendix 1: Questionnaire</w:t>
            </w:r>
            <w:r w:rsidR="007860A1">
              <w:rPr>
                <w:noProof/>
                <w:webHidden/>
              </w:rPr>
              <w:tab/>
            </w:r>
            <w:r w:rsidR="007860A1">
              <w:rPr>
                <w:noProof/>
                <w:webHidden/>
              </w:rPr>
              <w:fldChar w:fldCharType="begin"/>
            </w:r>
            <w:r w:rsidR="007860A1">
              <w:rPr>
                <w:noProof/>
                <w:webHidden/>
              </w:rPr>
              <w:instrText xml:space="preserve"> PAGEREF _Toc378848869 \h </w:instrText>
            </w:r>
            <w:r w:rsidR="007860A1">
              <w:rPr>
                <w:noProof/>
                <w:webHidden/>
              </w:rPr>
            </w:r>
            <w:r w:rsidR="007860A1">
              <w:rPr>
                <w:noProof/>
                <w:webHidden/>
              </w:rPr>
              <w:fldChar w:fldCharType="separate"/>
            </w:r>
            <w:r>
              <w:rPr>
                <w:noProof/>
                <w:webHidden/>
              </w:rPr>
              <w:t>42</w:t>
            </w:r>
            <w:r w:rsidR="007860A1">
              <w:rPr>
                <w:noProof/>
                <w:webHidden/>
              </w:rPr>
              <w:fldChar w:fldCharType="end"/>
            </w:r>
          </w:hyperlink>
        </w:p>
        <w:p w:rsidR="007860A1" w:rsidRDefault="002757BB">
          <w:pPr>
            <w:pStyle w:val="TOC1"/>
            <w:tabs>
              <w:tab w:val="right" w:leader="dot" w:pos="9016"/>
            </w:tabs>
            <w:rPr>
              <w:rFonts w:asciiTheme="minorHAnsi" w:eastAsiaTheme="minorEastAsia" w:hAnsiTheme="minorHAnsi"/>
              <w:noProof/>
              <w:lang w:val="en-AU" w:eastAsia="en-AU"/>
            </w:rPr>
          </w:pPr>
          <w:hyperlink w:anchor="_Toc378848870" w:history="1">
            <w:r w:rsidR="007860A1" w:rsidRPr="003F7EDC">
              <w:rPr>
                <w:rStyle w:val="Hyperlink"/>
                <w:noProof/>
              </w:rPr>
              <w:t>Appendix 2: Population weights</w:t>
            </w:r>
            <w:r w:rsidR="007860A1">
              <w:rPr>
                <w:noProof/>
                <w:webHidden/>
              </w:rPr>
              <w:tab/>
            </w:r>
            <w:r w:rsidR="007860A1">
              <w:rPr>
                <w:noProof/>
                <w:webHidden/>
              </w:rPr>
              <w:fldChar w:fldCharType="begin"/>
            </w:r>
            <w:r w:rsidR="007860A1">
              <w:rPr>
                <w:noProof/>
                <w:webHidden/>
              </w:rPr>
              <w:instrText xml:space="preserve"> PAGEREF _Toc378848870 \h </w:instrText>
            </w:r>
            <w:r w:rsidR="007860A1">
              <w:rPr>
                <w:noProof/>
                <w:webHidden/>
              </w:rPr>
            </w:r>
            <w:r w:rsidR="007860A1">
              <w:rPr>
                <w:noProof/>
                <w:webHidden/>
              </w:rPr>
              <w:fldChar w:fldCharType="separate"/>
            </w:r>
            <w:r>
              <w:rPr>
                <w:noProof/>
                <w:webHidden/>
              </w:rPr>
              <w:t>61</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71" w:history="1">
            <w:r w:rsidR="007860A1" w:rsidRPr="003F7EDC">
              <w:rPr>
                <w:rStyle w:val="Hyperlink"/>
                <w:noProof/>
              </w:rPr>
              <w:t>Australia</w:t>
            </w:r>
            <w:r w:rsidR="007860A1">
              <w:rPr>
                <w:noProof/>
                <w:webHidden/>
              </w:rPr>
              <w:tab/>
            </w:r>
            <w:r w:rsidR="007860A1">
              <w:rPr>
                <w:noProof/>
                <w:webHidden/>
              </w:rPr>
              <w:fldChar w:fldCharType="begin"/>
            </w:r>
            <w:r w:rsidR="007860A1">
              <w:rPr>
                <w:noProof/>
                <w:webHidden/>
              </w:rPr>
              <w:instrText xml:space="preserve"> PAGEREF _Toc378848871 \h </w:instrText>
            </w:r>
            <w:r w:rsidR="007860A1">
              <w:rPr>
                <w:noProof/>
                <w:webHidden/>
              </w:rPr>
            </w:r>
            <w:r w:rsidR="007860A1">
              <w:rPr>
                <w:noProof/>
                <w:webHidden/>
              </w:rPr>
              <w:fldChar w:fldCharType="separate"/>
            </w:r>
            <w:r>
              <w:rPr>
                <w:noProof/>
                <w:webHidden/>
              </w:rPr>
              <w:t>61</w:t>
            </w:r>
            <w:r w:rsidR="007860A1">
              <w:rPr>
                <w:noProof/>
                <w:webHidden/>
              </w:rPr>
              <w:fldChar w:fldCharType="end"/>
            </w:r>
          </w:hyperlink>
        </w:p>
        <w:p w:rsidR="007860A1" w:rsidRDefault="002757BB">
          <w:pPr>
            <w:pStyle w:val="TOC2"/>
            <w:tabs>
              <w:tab w:val="right" w:leader="dot" w:pos="9016"/>
            </w:tabs>
            <w:rPr>
              <w:rFonts w:asciiTheme="minorHAnsi" w:eastAsiaTheme="minorEastAsia" w:hAnsiTheme="minorHAnsi"/>
              <w:noProof/>
              <w:lang w:val="en-AU" w:eastAsia="en-AU"/>
            </w:rPr>
          </w:pPr>
          <w:hyperlink w:anchor="_Toc378848872" w:history="1">
            <w:r w:rsidR="007860A1" w:rsidRPr="003F7EDC">
              <w:rPr>
                <w:rStyle w:val="Hyperlink"/>
                <w:noProof/>
              </w:rPr>
              <w:t>New Zealand</w:t>
            </w:r>
            <w:r w:rsidR="007860A1">
              <w:rPr>
                <w:noProof/>
                <w:webHidden/>
              </w:rPr>
              <w:tab/>
            </w:r>
            <w:r w:rsidR="007860A1">
              <w:rPr>
                <w:noProof/>
                <w:webHidden/>
              </w:rPr>
              <w:fldChar w:fldCharType="begin"/>
            </w:r>
            <w:r w:rsidR="007860A1">
              <w:rPr>
                <w:noProof/>
                <w:webHidden/>
              </w:rPr>
              <w:instrText xml:space="preserve"> PAGEREF _Toc378848872 \h </w:instrText>
            </w:r>
            <w:r w:rsidR="007860A1">
              <w:rPr>
                <w:noProof/>
                <w:webHidden/>
              </w:rPr>
            </w:r>
            <w:r w:rsidR="007860A1">
              <w:rPr>
                <w:noProof/>
                <w:webHidden/>
              </w:rPr>
              <w:fldChar w:fldCharType="separate"/>
            </w:r>
            <w:r>
              <w:rPr>
                <w:noProof/>
                <w:webHidden/>
              </w:rPr>
              <w:t>62</w:t>
            </w:r>
            <w:r w:rsidR="007860A1">
              <w:rPr>
                <w:noProof/>
                <w:webHidden/>
              </w:rPr>
              <w:fldChar w:fldCharType="end"/>
            </w:r>
          </w:hyperlink>
        </w:p>
        <w:p w:rsidR="007860A1" w:rsidRDefault="002757BB">
          <w:pPr>
            <w:pStyle w:val="TOC1"/>
            <w:tabs>
              <w:tab w:val="right" w:leader="dot" w:pos="9016"/>
            </w:tabs>
            <w:rPr>
              <w:rFonts w:asciiTheme="minorHAnsi" w:eastAsiaTheme="minorEastAsia" w:hAnsiTheme="minorHAnsi"/>
              <w:noProof/>
              <w:lang w:val="en-AU" w:eastAsia="en-AU"/>
            </w:rPr>
          </w:pPr>
          <w:hyperlink w:anchor="_Toc378848873" w:history="1">
            <w:r w:rsidR="007860A1" w:rsidRPr="003F7EDC">
              <w:rPr>
                <w:rStyle w:val="Hyperlink"/>
                <w:noProof/>
              </w:rPr>
              <w:t>Appendix 3: Data preparation detail</w:t>
            </w:r>
            <w:r w:rsidR="007860A1">
              <w:rPr>
                <w:noProof/>
                <w:webHidden/>
              </w:rPr>
              <w:tab/>
            </w:r>
            <w:r w:rsidR="007860A1">
              <w:rPr>
                <w:noProof/>
                <w:webHidden/>
              </w:rPr>
              <w:fldChar w:fldCharType="begin"/>
            </w:r>
            <w:r w:rsidR="007860A1">
              <w:rPr>
                <w:noProof/>
                <w:webHidden/>
              </w:rPr>
              <w:instrText xml:space="preserve"> PAGEREF _Toc378848873 \h </w:instrText>
            </w:r>
            <w:r w:rsidR="007860A1">
              <w:rPr>
                <w:noProof/>
                <w:webHidden/>
              </w:rPr>
            </w:r>
            <w:r w:rsidR="007860A1">
              <w:rPr>
                <w:noProof/>
                <w:webHidden/>
              </w:rPr>
              <w:fldChar w:fldCharType="separate"/>
            </w:r>
            <w:r>
              <w:rPr>
                <w:noProof/>
                <w:webHidden/>
              </w:rPr>
              <w:t>64</w:t>
            </w:r>
            <w:r w:rsidR="007860A1">
              <w:rPr>
                <w:noProof/>
                <w:webHidden/>
              </w:rPr>
              <w:fldChar w:fldCharType="end"/>
            </w:r>
          </w:hyperlink>
        </w:p>
        <w:p w:rsidR="001A568E" w:rsidRDefault="001A568E">
          <w:r>
            <w:rPr>
              <w:b/>
              <w:bCs/>
              <w:noProof/>
            </w:rPr>
            <w:fldChar w:fldCharType="end"/>
          </w:r>
        </w:p>
      </w:sdtContent>
    </w:sdt>
    <w:p w:rsidR="005D175D" w:rsidRDefault="005D175D">
      <w:pPr>
        <w:spacing w:after="200" w:line="276" w:lineRule="auto"/>
      </w:pPr>
      <w:r>
        <w:br w:type="page"/>
      </w:r>
    </w:p>
    <w:p w:rsidR="00954BD0" w:rsidRDefault="00954BD0" w:rsidP="005D175D">
      <w:pPr>
        <w:pStyle w:val="Heading1"/>
      </w:pPr>
      <w:bookmarkStart w:id="0" w:name="_Toc378848809"/>
      <w:r>
        <w:lastRenderedPageBreak/>
        <w:t>Exec</w:t>
      </w:r>
      <w:r w:rsidR="000C7C24">
        <w:t>utive</w:t>
      </w:r>
      <w:r>
        <w:t xml:space="preserve"> summary</w:t>
      </w:r>
      <w:bookmarkEnd w:id="0"/>
    </w:p>
    <w:p w:rsidR="00B9671B" w:rsidRDefault="003E7645" w:rsidP="00B9671B">
      <w:pPr>
        <w:pStyle w:val="FSBullet1"/>
      </w:pPr>
      <w:r>
        <w:t>FSANZ undertook a general population survey of Australians and New Zealanders aged 15 years and older to understand the socio-demographic characteristics and consumption behaviours of sports-related food products.</w:t>
      </w:r>
      <w:r w:rsidR="00795995">
        <w:t xml:space="preserve"> The research will inform the review of Standard 2.9.4 – Formulated Supplementary Sports Foods.</w:t>
      </w:r>
    </w:p>
    <w:p w:rsidR="00B9671B" w:rsidRPr="00B9671B" w:rsidRDefault="00B9671B" w:rsidP="00037A24"/>
    <w:p w:rsidR="003E7645" w:rsidRDefault="00B9671B">
      <w:pPr>
        <w:pStyle w:val="FSBullet1"/>
      </w:pPr>
      <w:r>
        <w:t xml:space="preserve">Around 10% of both the Australian and New Zealand populations aged 15 and over reported using at least one supplementary food product in the 4 weeks preceding the survey. </w:t>
      </w:r>
    </w:p>
    <w:p w:rsidR="00B9671B" w:rsidRDefault="00B9671B" w:rsidP="00037A24"/>
    <w:p w:rsidR="00B9671B" w:rsidRPr="00B9671B" w:rsidRDefault="00B9671B">
      <w:pPr>
        <w:pStyle w:val="FSBullet1"/>
      </w:pPr>
      <w:r>
        <w:t>The bulk of the use was related to protein type (approximately 80% of supplementary food users) and energy type (approximately 15%) products. This equates to less than 10% and less than 2% of the general population respectively. Less than 1% of the general population are estimated to use more specialised products such as pre-workout supplements.</w:t>
      </w:r>
    </w:p>
    <w:p w:rsidR="00B9671B" w:rsidRDefault="00B9671B" w:rsidP="00037A24"/>
    <w:p w:rsidR="005B445A" w:rsidRDefault="005B445A">
      <w:pPr>
        <w:pStyle w:val="FSBullet1"/>
      </w:pPr>
      <w:r>
        <w:t>The most common benefit identified with supplementary foods use was “energy”. Other commonly cited reasons were to build muscle, as a high protein source, to aid recovery and to control weight. The benefits that users reported are broadly consistent with the purpose of the types of products they consumed.</w:t>
      </w:r>
    </w:p>
    <w:p w:rsidR="005B445A" w:rsidRPr="005B445A" w:rsidRDefault="005B445A" w:rsidP="005B445A"/>
    <w:p w:rsidR="005B445A" w:rsidRDefault="005B445A" w:rsidP="005B445A">
      <w:pPr>
        <w:pStyle w:val="FSBullet1"/>
      </w:pPr>
      <w:r>
        <w:t xml:space="preserve">Users appeared </w:t>
      </w:r>
      <w:r w:rsidR="007761F3">
        <w:t xml:space="preserve">to </w:t>
      </w:r>
      <w:r>
        <w:t xml:space="preserve">have a lifestyle at least as healthy as that of the general population, with </w:t>
      </w:r>
      <w:r w:rsidRPr="00FD5A57">
        <w:t xml:space="preserve">around half </w:t>
      </w:r>
      <w:r>
        <w:t>meeting the</w:t>
      </w:r>
      <w:r w:rsidRPr="00FD5A57">
        <w:t xml:space="preserve"> </w:t>
      </w:r>
      <w:r>
        <w:t>“5+ a day” fruit and vegetable intake guidelines</w:t>
      </w:r>
      <w:r w:rsidRPr="00FD5A57">
        <w:t xml:space="preserve">, </w:t>
      </w:r>
      <w:r>
        <w:t xml:space="preserve">and </w:t>
      </w:r>
      <w:r w:rsidR="00CB2EFD">
        <w:t xml:space="preserve">users who provided sufficiently detailed exercise information appeared to be more active than the general population. Similar to the general population, </w:t>
      </w:r>
      <w:r>
        <w:t xml:space="preserve">over half </w:t>
      </w:r>
      <w:r w:rsidR="00CB2EFD">
        <w:t xml:space="preserve">were </w:t>
      </w:r>
      <w:r>
        <w:t xml:space="preserve">categorised as obese or overweight based on </w:t>
      </w:r>
      <w:r w:rsidR="00802A6A">
        <w:t xml:space="preserve">self-reported </w:t>
      </w:r>
      <w:r>
        <w:t xml:space="preserve">BMI. </w:t>
      </w:r>
    </w:p>
    <w:p w:rsidR="00B9671B" w:rsidRDefault="00B9671B" w:rsidP="00037A24">
      <w:pPr>
        <w:pStyle w:val="FSBullet1"/>
        <w:numPr>
          <w:ilvl w:val="0"/>
          <w:numId w:val="0"/>
        </w:numPr>
      </w:pPr>
    </w:p>
    <w:p w:rsidR="00795995" w:rsidRDefault="00795995" w:rsidP="00795995">
      <w:pPr>
        <w:pStyle w:val="FSBullet1"/>
      </w:pPr>
      <w:r>
        <w:t xml:space="preserve">Around 60% of supplementary foods users’ last use of a supplementary food was in an exercise-related context, with gym-based exercise being the most commonly mentioned exercise activity. </w:t>
      </w:r>
    </w:p>
    <w:p w:rsidR="0074217C" w:rsidRPr="0074217C" w:rsidRDefault="0074217C" w:rsidP="00037A24"/>
    <w:p w:rsidR="00795995" w:rsidRDefault="00795995" w:rsidP="00795995">
      <w:pPr>
        <w:pStyle w:val="FSBullet1"/>
      </w:pPr>
      <w:r>
        <w:t>Use of the supplementary food in association with exercise appeared to be consistent for most users, and the most common timing of consumption appeared to be after the exercise was finished. Powders tended to be consumed before and after exercise, gels consumed during exercise, and bars were consumed at any time.</w:t>
      </w:r>
    </w:p>
    <w:p w:rsidR="00B9671B" w:rsidRDefault="00B9671B" w:rsidP="00037A24"/>
    <w:p w:rsidR="00BB3B73" w:rsidRDefault="00BB3B73">
      <w:pPr>
        <w:pStyle w:val="FSBullet1"/>
      </w:pPr>
      <w:r>
        <w:t>The most common non-exercise reasons for last use were consumption for weight loss / snack / diet supplement motives, although some of the latter respondents could also be physically active.</w:t>
      </w:r>
    </w:p>
    <w:p w:rsidR="00BB3B73" w:rsidRDefault="00BB3B73" w:rsidP="00037A24"/>
    <w:p w:rsidR="0074217C" w:rsidRDefault="0074217C" w:rsidP="0074217C">
      <w:pPr>
        <w:pStyle w:val="FSBullet1"/>
      </w:pPr>
      <w:r>
        <w:t>Around</w:t>
      </w:r>
      <w:r w:rsidRPr="00FD5A57">
        <w:t xml:space="preserve"> </w:t>
      </w:r>
      <w:r>
        <w:t>6%</w:t>
      </w:r>
      <w:r w:rsidRPr="00FD5A57">
        <w:t xml:space="preserve"> reported ever having experienced a problem or side effects from using </w:t>
      </w:r>
      <w:r>
        <w:t>consumer-identified sports foods (not necessarily supplementary foods).</w:t>
      </w:r>
    </w:p>
    <w:p w:rsidR="00B9671B" w:rsidRDefault="00B9671B" w:rsidP="00037A24"/>
    <w:p w:rsidR="00BB3B73" w:rsidRPr="00E143B7" w:rsidRDefault="00BB3B73">
      <w:pPr>
        <w:pStyle w:val="FSBullet1"/>
      </w:pPr>
      <w:r>
        <w:t xml:space="preserve">The main influential sources of information on supplementary sports foods were product labels, family / friends / workmates, and books / newspapers / magazines, with the majority of purchases being made from physical locations such as a general retailer or health food shop. </w:t>
      </w:r>
    </w:p>
    <w:p w:rsidR="00B9671B" w:rsidRPr="00B9671B" w:rsidRDefault="00B9671B" w:rsidP="00037A24"/>
    <w:p w:rsidR="00954BD0" w:rsidRDefault="00954BD0">
      <w:pPr>
        <w:spacing w:after="200" w:line="276" w:lineRule="auto"/>
        <w:rPr>
          <w:rFonts w:eastAsiaTheme="majorEastAsia" w:cstheme="majorBidi"/>
          <w:b/>
          <w:bCs/>
          <w:sz w:val="36"/>
          <w:szCs w:val="28"/>
        </w:rPr>
      </w:pPr>
      <w:r>
        <w:br w:type="page"/>
      </w:r>
    </w:p>
    <w:p w:rsidR="006E1D5D" w:rsidRDefault="001E4EA3" w:rsidP="005D175D">
      <w:pPr>
        <w:pStyle w:val="Heading1"/>
      </w:pPr>
      <w:bookmarkStart w:id="1" w:name="_Toc378848810"/>
      <w:r>
        <w:lastRenderedPageBreak/>
        <w:t xml:space="preserve">Chapter 1 </w:t>
      </w:r>
      <w:r w:rsidR="006E1D5D">
        <w:t>Introduction</w:t>
      </w:r>
      <w:bookmarkEnd w:id="1"/>
    </w:p>
    <w:p w:rsidR="00954BD0" w:rsidRDefault="00954BD0" w:rsidP="00954BD0">
      <w:pPr>
        <w:pStyle w:val="Heading2"/>
      </w:pPr>
      <w:bookmarkStart w:id="2" w:name="_Toc378848811"/>
      <w:r>
        <w:t>Back</w:t>
      </w:r>
      <w:bookmarkStart w:id="3" w:name="_GoBack"/>
      <w:bookmarkEnd w:id="3"/>
      <w:r>
        <w:t>ground</w:t>
      </w:r>
      <w:bookmarkEnd w:id="2"/>
    </w:p>
    <w:p w:rsidR="005A3E0A" w:rsidRDefault="005A3E0A" w:rsidP="005A3E0A">
      <w:r w:rsidRPr="00C50DC4">
        <w:t xml:space="preserve">Formulated supplementary sports foods </w:t>
      </w:r>
      <w:r>
        <w:t>(</w:t>
      </w:r>
      <w:r w:rsidR="00ED0E5F">
        <w:t>FSSFs</w:t>
      </w:r>
      <w:r>
        <w:t xml:space="preserve">) </w:t>
      </w:r>
      <w:r w:rsidR="004E53DD">
        <w:t>are regulated</w:t>
      </w:r>
      <w:r w:rsidR="004E53DD" w:rsidRPr="00C50DC4">
        <w:t xml:space="preserve"> </w:t>
      </w:r>
      <w:r w:rsidRPr="00C50DC4">
        <w:t xml:space="preserve">under Standard 2.9.4 of the </w:t>
      </w:r>
      <w:r w:rsidRPr="00733DEE">
        <w:rPr>
          <w:i/>
        </w:rPr>
        <w:t>Australia New Zealand Food Standards Code</w:t>
      </w:r>
      <w:r>
        <w:t xml:space="preserve"> (the </w:t>
      </w:r>
      <w:r w:rsidRPr="00C50DC4">
        <w:t>Code</w:t>
      </w:r>
      <w:r>
        <w:t>)</w:t>
      </w:r>
      <w:r w:rsidRPr="00C50DC4">
        <w:t xml:space="preserve">. </w:t>
      </w:r>
      <w:r w:rsidR="00A01EA8">
        <w:t>FSSFs</w:t>
      </w:r>
      <w:r w:rsidRPr="00C50DC4">
        <w:t xml:space="preserve"> are:</w:t>
      </w:r>
    </w:p>
    <w:p w:rsidR="00611ADD" w:rsidRPr="00733DEE" w:rsidRDefault="00611ADD" w:rsidP="005A3E0A">
      <w:pPr>
        <w:rPr>
          <w:rFonts w:cs="Arial"/>
          <w:color w:val="000000"/>
        </w:rPr>
      </w:pPr>
    </w:p>
    <w:p w:rsidR="005A3E0A" w:rsidRDefault="005A3E0A" w:rsidP="005A3E0A">
      <w:pPr>
        <w:ind w:left="567" w:right="567"/>
        <w:jc w:val="both"/>
        <w:rPr>
          <w:i/>
        </w:rPr>
      </w:pPr>
      <w:proofErr w:type="gramStart"/>
      <w:r w:rsidRPr="00C50DC4">
        <w:rPr>
          <w:i/>
        </w:rPr>
        <w:t>specially</w:t>
      </w:r>
      <w:proofErr w:type="gramEnd"/>
      <w:r w:rsidRPr="00C50DC4">
        <w:rPr>
          <w:i/>
        </w:rPr>
        <w:t xml:space="preserve"> formulated to assist sports people in achieving specific nutritional or performance goals. Such foods are intended as supplements to a diet rather than for use as the sole or principal source of nutrition.</w:t>
      </w:r>
    </w:p>
    <w:p w:rsidR="00611ADD" w:rsidRPr="00C50DC4" w:rsidRDefault="00611ADD" w:rsidP="005A3E0A">
      <w:pPr>
        <w:ind w:left="567" w:right="567"/>
        <w:jc w:val="both"/>
        <w:rPr>
          <w:i/>
        </w:rPr>
      </w:pPr>
    </w:p>
    <w:p w:rsidR="005A3E0A" w:rsidRPr="00677C90" w:rsidRDefault="005A3E0A" w:rsidP="00677C90">
      <w:pPr>
        <w:ind w:right="567"/>
        <w:jc w:val="both"/>
      </w:pPr>
      <w:r w:rsidRPr="00677C90">
        <w:t>Due to the particular physiological demands of sports people, this Standard provides for the addition to formulated supplementary sports foods of certain micronutrients and other ingredients which are not permitted to be added to other foods. This means that such products are not suitable for consumption by children</w:t>
      </w:r>
      <w:r w:rsidR="006B6668" w:rsidRPr="00677C90">
        <w:t xml:space="preserve"> </w:t>
      </w:r>
      <w:r w:rsidR="006B6668" w:rsidRPr="007761F3">
        <w:t>(Purpose, Standard 2.9.4)</w:t>
      </w:r>
      <w:r w:rsidR="00677C90">
        <w:t>.</w:t>
      </w:r>
    </w:p>
    <w:p w:rsidR="005A3E0A" w:rsidRDefault="005A3E0A" w:rsidP="005A3E0A"/>
    <w:p w:rsidR="005A3E0A" w:rsidRPr="00D431FB" w:rsidRDefault="008219AF" w:rsidP="005A3E0A">
      <w:r>
        <w:t xml:space="preserve">In New Zealand, </w:t>
      </w:r>
      <w:r w:rsidR="004E53DD">
        <w:t xml:space="preserve">sports-related </w:t>
      </w:r>
      <w:r>
        <w:t xml:space="preserve">products </w:t>
      </w:r>
      <w:r w:rsidR="004E53DD">
        <w:t>may</w:t>
      </w:r>
      <w:r>
        <w:t xml:space="preserve"> also </w:t>
      </w:r>
      <w:r w:rsidR="004E53DD">
        <w:t>be manufactured</w:t>
      </w:r>
      <w:r>
        <w:t xml:space="preserve"> under the New Zealand Food (Supplemented Food) Standard 2010</w:t>
      </w:r>
      <w:r w:rsidR="005A3E0A">
        <w:t xml:space="preserve">. </w:t>
      </w:r>
      <w:r w:rsidR="005A3E0A" w:rsidRPr="00D431FB">
        <w:t xml:space="preserve">Products which comply with the New Zealand Regulations can be imported into Australia under the Trans-Tasman Mutual Recognition </w:t>
      </w:r>
      <w:r w:rsidRPr="00D431FB">
        <w:t>A</w:t>
      </w:r>
      <w:r>
        <w:t>rrangement</w:t>
      </w:r>
      <w:r w:rsidR="005A3E0A" w:rsidRPr="00D431FB">
        <w:t>.</w:t>
      </w:r>
      <w:r w:rsidR="006B6668">
        <w:t xml:space="preserve"> </w:t>
      </w:r>
    </w:p>
    <w:p w:rsidR="005A3E0A" w:rsidRPr="00733DEE" w:rsidRDefault="005A3E0A" w:rsidP="005A3E0A"/>
    <w:p w:rsidR="00D24BC4" w:rsidRDefault="005A3E0A" w:rsidP="005A3E0A">
      <w:r>
        <w:t>Over recent years,</w:t>
      </w:r>
      <w:r w:rsidR="008D0F38">
        <w:t xml:space="preserve"> there has been expansion in</w:t>
      </w:r>
      <w:r>
        <w:t xml:space="preserve"> </w:t>
      </w:r>
      <w:r w:rsidRPr="00C50DC4">
        <w:t xml:space="preserve">the range, availability, and marketing of </w:t>
      </w:r>
      <w:r>
        <w:t>sports</w:t>
      </w:r>
      <w:r w:rsidR="00B75DFC">
        <w:t>-related</w:t>
      </w:r>
      <w:r>
        <w:t xml:space="preserve"> </w:t>
      </w:r>
      <w:r w:rsidR="006B6668">
        <w:t xml:space="preserve">food </w:t>
      </w:r>
      <w:r>
        <w:t xml:space="preserve">products. </w:t>
      </w:r>
      <w:r w:rsidRPr="00C50DC4">
        <w:t xml:space="preserve">For example, </w:t>
      </w:r>
      <w:r w:rsidR="00894A89">
        <w:rPr>
          <w:rFonts w:cs="Arial"/>
        </w:rPr>
        <w:t>t</w:t>
      </w:r>
      <w:r>
        <w:rPr>
          <w:rFonts w:cs="Arial"/>
        </w:rPr>
        <w:t xml:space="preserve">echnological advances </w:t>
      </w:r>
      <w:r w:rsidRPr="00A81D61">
        <w:rPr>
          <w:rFonts w:cs="Arial"/>
        </w:rPr>
        <w:t xml:space="preserve">have led to products such as single serve gel packs </w:t>
      </w:r>
      <w:r>
        <w:rPr>
          <w:rFonts w:cs="Arial"/>
        </w:rPr>
        <w:t>to boost energy</w:t>
      </w:r>
      <w:r w:rsidR="00E5270E">
        <w:rPr>
          <w:rFonts w:cs="Arial"/>
        </w:rPr>
        <w:t>.</w:t>
      </w:r>
      <w:r w:rsidRPr="00A81D61">
        <w:rPr>
          <w:rFonts w:cs="Arial"/>
        </w:rPr>
        <w:t xml:space="preserve"> </w:t>
      </w:r>
      <w:r w:rsidR="008D0F38">
        <w:rPr>
          <w:rFonts w:cs="Arial"/>
        </w:rPr>
        <w:t>T</w:t>
      </w:r>
      <w:r>
        <w:rPr>
          <w:rFonts w:cs="Arial"/>
        </w:rPr>
        <w:t xml:space="preserve">he </w:t>
      </w:r>
      <w:r w:rsidRPr="00C50DC4">
        <w:t xml:space="preserve">various types of </w:t>
      </w:r>
      <w:r>
        <w:t xml:space="preserve">products </w:t>
      </w:r>
      <w:r w:rsidRPr="00C50DC4">
        <w:t>can now be purchased from supermarkets, gyms, and the internet.</w:t>
      </w:r>
    </w:p>
    <w:p w:rsidR="005A3E0A" w:rsidRDefault="005A3E0A" w:rsidP="005A3E0A"/>
    <w:p w:rsidR="008D0F38" w:rsidRDefault="008D0F38" w:rsidP="006E1D5D">
      <w:r w:rsidRPr="008D0F38">
        <w:t xml:space="preserve">Food Standards Australia New Zealand (FSANZ) has </w:t>
      </w:r>
      <w:r w:rsidR="00035DB0">
        <w:t>limited</w:t>
      </w:r>
      <w:r w:rsidR="00035DB0" w:rsidRPr="008D0F38">
        <w:t xml:space="preserve"> </w:t>
      </w:r>
      <w:r w:rsidRPr="008D0F38">
        <w:t>information relating to the users of sports</w:t>
      </w:r>
      <w:r w:rsidR="00B75DFC">
        <w:t>-related</w:t>
      </w:r>
      <w:r w:rsidRPr="008D0F38">
        <w:t xml:space="preserve"> </w:t>
      </w:r>
      <w:r w:rsidR="00B75DFC">
        <w:t>food</w:t>
      </w:r>
      <w:r w:rsidR="00B75DFC" w:rsidRPr="008D0F38">
        <w:t xml:space="preserve"> </w:t>
      </w:r>
      <w:r w:rsidRPr="008D0F38">
        <w:t>products</w:t>
      </w:r>
      <w:r w:rsidR="00035DB0">
        <w:t>,</w:t>
      </w:r>
      <w:r w:rsidRPr="008D0F38">
        <w:t xml:space="preserve"> and in particular </w:t>
      </w:r>
      <w:r w:rsidR="00B75DFC">
        <w:t xml:space="preserve">formulated supplementary </w:t>
      </w:r>
      <w:r w:rsidRPr="008D0F38">
        <w:t>sports foods</w:t>
      </w:r>
      <w:r w:rsidR="00035DB0">
        <w:t xml:space="preserve">. The objective of this research is to collect data that can inform the review of Standard 2.9.4 and contribute to an assessment of </w:t>
      </w:r>
      <w:r w:rsidRPr="008D0F38">
        <w:t xml:space="preserve">whether the Standard is </w:t>
      </w:r>
      <w:r w:rsidR="00035DB0">
        <w:t xml:space="preserve">currently </w:t>
      </w:r>
      <w:r w:rsidRPr="008D0F38">
        <w:t>working as intended</w:t>
      </w:r>
      <w:r w:rsidR="003D0A08">
        <w:t>.</w:t>
      </w:r>
    </w:p>
    <w:p w:rsidR="009832CD" w:rsidRDefault="009832CD" w:rsidP="006E1D5D"/>
    <w:p w:rsidR="009832CD" w:rsidRDefault="001844A5" w:rsidP="006E1D5D">
      <w:r>
        <w:t xml:space="preserve">The quantitative research described in this report is the second of two </w:t>
      </w:r>
      <w:r w:rsidR="0035755F">
        <w:t xml:space="preserve">related </w:t>
      </w:r>
      <w:r w:rsidR="00D748E8">
        <w:t xml:space="preserve">pieces </w:t>
      </w:r>
      <w:r>
        <w:t xml:space="preserve">of work undertaken by FSANZ </w:t>
      </w:r>
      <w:r w:rsidR="00D748E8">
        <w:t>with</w:t>
      </w:r>
      <w:r>
        <w:t xml:space="preserve"> users of sports-related food products. The initial research, undertaken in mid-2010, was a set of </w:t>
      </w:r>
      <w:r w:rsidR="007761F3">
        <w:t>f</w:t>
      </w:r>
      <w:r>
        <w:t xml:space="preserve">ocus groups designed to provide </w:t>
      </w:r>
      <w:r w:rsidR="00D748E8">
        <w:t xml:space="preserve">qualitative </w:t>
      </w:r>
      <w:r>
        <w:t xml:space="preserve">information on consumer attitudes and behaviours towards sports-related food products. </w:t>
      </w:r>
      <w:r w:rsidR="00D748E8">
        <w:t xml:space="preserve">This </w:t>
      </w:r>
      <w:r>
        <w:t xml:space="preserve">research was used to </w:t>
      </w:r>
      <w:r w:rsidR="00D748E8">
        <w:t xml:space="preserve">assist in </w:t>
      </w:r>
      <w:r>
        <w:t>scop</w:t>
      </w:r>
      <w:r w:rsidR="00D748E8">
        <w:t xml:space="preserve">ing </w:t>
      </w:r>
      <w:r>
        <w:t>and design</w:t>
      </w:r>
      <w:r w:rsidR="00D748E8">
        <w:t>ing</w:t>
      </w:r>
      <w:r>
        <w:t xml:space="preserve"> the </w:t>
      </w:r>
      <w:r w:rsidR="00D748E8">
        <w:t>current research.</w:t>
      </w:r>
    </w:p>
    <w:p w:rsidR="009832CD" w:rsidRDefault="009832CD" w:rsidP="006E1D5D"/>
    <w:p w:rsidR="005A3E0A" w:rsidRDefault="005A3E0A" w:rsidP="00C07500">
      <w:pPr>
        <w:pStyle w:val="Heading2"/>
      </w:pPr>
      <w:bookmarkStart w:id="4" w:name="_Toc378848812"/>
      <w:r>
        <w:t xml:space="preserve">Research </w:t>
      </w:r>
      <w:r w:rsidR="00C07500">
        <w:t>framework</w:t>
      </w:r>
      <w:bookmarkEnd w:id="4"/>
    </w:p>
    <w:p w:rsidR="005A3E0A" w:rsidRDefault="005A3E0A" w:rsidP="005A3E0A">
      <w:r>
        <w:rPr>
          <w:lang w:eastAsia="en-AU"/>
        </w:rPr>
        <w:t xml:space="preserve">The </w:t>
      </w:r>
      <w:r w:rsidR="000C1E6C">
        <w:rPr>
          <w:lang w:eastAsia="en-AU"/>
        </w:rPr>
        <w:t xml:space="preserve">research has been structured into </w:t>
      </w:r>
      <w:r>
        <w:t xml:space="preserve">four </w:t>
      </w:r>
      <w:r w:rsidR="00AA1AF9">
        <w:t xml:space="preserve">key </w:t>
      </w:r>
      <w:r w:rsidR="00C43D41">
        <w:t>domains</w:t>
      </w:r>
      <w:r w:rsidR="000C1E6C">
        <w:t>.</w:t>
      </w:r>
      <w:r w:rsidR="00AA1AF9">
        <w:t xml:space="preserve"> These </w:t>
      </w:r>
      <w:r w:rsidR="000C1E6C">
        <w:t>are</w:t>
      </w:r>
      <w:r>
        <w:t>:</w:t>
      </w:r>
    </w:p>
    <w:p w:rsidR="005A3E0A" w:rsidRDefault="007761F3" w:rsidP="001E5342">
      <w:pPr>
        <w:pStyle w:val="ListParagraph"/>
        <w:numPr>
          <w:ilvl w:val="0"/>
          <w:numId w:val="4"/>
        </w:numPr>
      </w:pPr>
      <w:r>
        <w:t>c</w:t>
      </w:r>
      <w:r w:rsidR="005A3E0A">
        <w:t>onsumption</w:t>
      </w:r>
      <w:r w:rsidR="00EE2137">
        <w:t xml:space="preserve"> behaviour</w:t>
      </w:r>
    </w:p>
    <w:p w:rsidR="005A3E0A" w:rsidRDefault="007761F3" w:rsidP="001E5342">
      <w:pPr>
        <w:pStyle w:val="ListParagraph"/>
        <w:numPr>
          <w:ilvl w:val="0"/>
          <w:numId w:val="4"/>
        </w:numPr>
      </w:pPr>
      <w:r>
        <w:t>r</w:t>
      </w:r>
      <w:r w:rsidR="005A3E0A">
        <w:t>easons for use</w:t>
      </w:r>
    </w:p>
    <w:p w:rsidR="005A3E0A" w:rsidRDefault="007761F3" w:rsidP="001E5342">
      <w:pPr>
        <w:pStyle w:val="ListParagraph"/>
        <w:numPr>
          <w:ilvl w:val="0"/>
          <w:numId w:val="4"/>
        </w:numPr>
      </w:pPr>
      <w:r>
        <w:t>k</w:t>
      </w:r>
      <w:r w:rsidR="005A3E0A">
        <w:t>nowledge and information</w:t>
      </w:r>
    </w:p>
    <w:p w:rsidR="005A3E0A" w:rsidRPr="005A3E0A" w:rsidRDefault="007761F3" w:rsidP="005A3E0A">
      <w:pPr>
        <w:pStyle w:val="FSBullet1"/>
        <w:rPr>
          <w:lang w:eastAsia="en-AU"/>
        </w:rPr>
      </w:pPr>
      <w:proofErr w:type="gramStart"/>
      <w:r>
        <w:t>c</w:t>
      </w:r>
      <w:r w:rsidR="00AA1AF9">
        <w:t>onsumer</w:t>
      </w:r>
      <w:proofErr w:type="gramEnd"/>
      <w:r w:rsidR="00AA1AF9">
        <w:t xml:space="preserve"> perceptions of r</w:t>
      </w:r>
      <w:r w:rsidR="005A3E0A">
        <w:t>isks</w:t>
      </w:r>
      <w:r w:rsidR="008E5545">
        <w:t>.</w:t>
      </w:r>
    </w:p>
    <w:p w:rsidR="00A01EA8" w:rsidRDefault="00A01EA8" w:rsidP="00A01EA8"/>
    <w:p w:rsidR="006E1D5D" w:rsidRDefault="000C1E6C" w:rsidP="006E1D5D">
      <w:r>
        <w:t xml:space="preserve">Consumption behaviour includes </w:t>
      </w:r>
      <w:r w:rsidR="00D24BC4">
        <w:t xml:space="preserve">the </w:t>
      </w:r>
      <w:r w:rsidR="00DE6266">
        <w:t>socio-demographic characteristics of people consuming the sports</w:t>
      </w:r>
      <w:r w:rsidR="00745A34">
        <w:t>-related food</w:t>
      </w:r>
      <w:r w:rsidR="00DE6266">
        <w:t xml:space="preserve"> products</w:t>
      </w:r>
      <w:r w:rsidR="00EE2137">
        <w:t xml:space="preserve">. </w:t>
      </w:r>
      <w:r w:rsidR="00DE6266">
        <w:t>T</w:t>
      </w:r>
      <w:r w:rsidR="00DE6266" w:rsidRPr="00DE6266">
        <w:t xml:space="preserve">here is </w:t>
      </w:r>
      <w:r w:rsidR="00DE6266">
        <w:t xml:space="preserve">regulatory </w:t>
      </w:r>
      <w:r w:rsidR="00DE6266" w:rsidRPr="00DE6266">
        <w:t xml:space="preserve">interest in knowing </w:t>
      </w:r>
      <w:r w:rsidR="00CC0AFE">
        <w:t>how</w:t>
      </w:r>
      <w:r w:rsidR="00DE6266" w:rsidRPr="00DE6266">
        <w:t xml:space="preserve"> the sports</w:t>
      </w:r>
      <w:r w:rsidR="00745A34">
        <w:t>-related food</w:t>
      </w:r>
      <w:r w:rsidR="00DE6266" w:rsidRPr="00DE6266">
        <w:t xml:space="preserve"> products are consumed</w:t>
      </w:r>
      <w:r w:rsidR="00DE6266">
        <w:t>, f</w:t>
      </w:r>
      <w:r w:rsidR="00DE6266" w:rsidRPr="00DE6266">
        <w:t>or example,</w:t>
      </w:r>
      <w:r w:rsidR="00CC0AFE">
        <w:t xml:space="preserve"> how much is consumed per occasion and </w:t>
      </w:r>
      <w:r w:rsidR="00981F02">
        <w:t xml:space="preserve">whether that is in </w:t>
      </w:r>
      <w:r w:rsidR="00CC0AFE">
        <w:t xml:space="preserve">the context of </w:t>
      </w:r>
      <w:r w:rsidR="00981F02">
        <w:t>physical activity or sport.</w:t>
      </w:r>
    </w:p>
    <w:p w:rsidR="00CC0AFE" w:rsidRDefault="00CC0AFE" w:rsidP="006E1D5D"/>
    <w:p w:rsidR="00CC0AFE" w:rsidRDefault="00CC0AFE" w:rsidP="006E1D5D">
      <w:r>
        <w:t xml:space="preserve">In order to understand consumption, it </w:t>
      </w:r>
      <w:r w:rsidR="00137F75">
        <w:t xml:space="preserve">was </w:t>
      </w:r>
      <w:r>
        <w:t>important to identify the reasons</w:t>
      </w:r>
      <w:r w:rsidR="0035755F">
        <w:t xml:space="preserve"> </w:t>
      </w:r>
      <w:r w:rsidR="00981F02">
        <w:t xml:space="preserve">why </w:t>
      </w:r>
      <w:r>
        <w:t>people use sports</w:t>
      </w:r>
      <w:r w:rsidR="00745A34">
        <w:t>-related food</w:t>
      </w:r>
      <w:r>
        <w:t xml:space="preserve"> products. </w:t>
      </w:r>
      <w:r w:rsidRPr="00CC0AFE">
        <w:t>By identifying the reasons that different types of consumer give for their sport</w:t>
      </w:r>
      <w:r w:rsidR="00745A34">
        <w:t>s-related food</w:t>
      </w:r>
      <w:r w:rsidRPr="00CC0AFE">
        <w:t xml:space="preserve"> product use, the research </w:t>
      </w:r>
      <w:r w:rsidR="00137F75">
        <w:t>could</w:t>
      </w:r>
      <w:r w:rsidRPr="00CC0AFE">
        <w:t xml:space="preserve"> determine which reasons are more important than others</w:t>
      </w:r>
      <w:r w:rsidR="00DB12ED">
        <w:t>.</w:t>
      </w:r>
    </w:p>
    <w:p w:rsidR="00A01EA8" w:rsidRDefault="00A01EA8" w:rsidP="006E1D5D"/>
    <w:p w:rsidR="00CC0AFE" w:rsidRDefault="00CC0AFE" w:rsidP="006E1D5D">
      <w:r w:rsidRPr="00497093">
        <w:t xml:space="preserve">Often, assumptions are made that knowledge about a product directly affects the use of </w:t>
      </w:r>
      <w:r>
        <w:t>that</w:t>
      </w:r>
      <w:r w:rsidRPr="00497093">
        <w:t xml:space="preserve"> product</w:t>
      </w:r>
      <w:r>
        <w:t xml:space="preserve">. </w:t>
      </w:r>
      <w:r w:rsidRPr="00497093">
        <w:t>However, in practice, knowledge may be unrelated to product use</w:t>
      </w:r>
      <w:r>
        <w:t xml:space="preserve">. </w:t>
      </w:r>
      <w:r w:rsidRPr="00497093">
        <w:t>In addition, different people can have the same expressed reasons for use, but have different knowledge about the products</w:t>
      </w:r>
      <w:r>
        <w:t xml:space="preserve">. </w:t>
      </w:r>
      <w:r w:rsidRPr="00497093">
        <w:t xml:space="preserve">It </w:t>
      </w:r>
      <w:r w:rsidR="00137F75">
        <w:t>was</w:t>
      </w:r>
      <w:r w:rsidR="00137F75" w:rsidRPr="00497093">
        <w:t xml:space="preserve"> </w:t>
      </w:r>
      <w:r w:rsidRPr="00497093">
        <w:t>therefore important to determine, in general terms, the level of knowledge that consumers feel</w:t>
      </w:r>
      <w:r>
        <w:t xml:space="preserve"> they have about sports</w:t>
      </w:r>
      <w:r w:rsidR="00745A34">
        <w:t>-related food</w:t>
      </w:r>
      <w:r>
        <w:t xml:space="preserve"> products. This domain tap</w:t>
      </w:r>
      <w:r w:rsidR="00137F75">
        <w:t>ped</w:t>
      </w:r>
      <w:r>
        <w:t xml:space="preserve"> into ideas about what the sports</w:t>
      </w:r>
      <w:r w:rsidR="00745A34">
        <w:t>-related</w:t>
      </w:r>
      <w:r>
        <w:t xml:space="preserve"> </w:t>
      </w:r>
      <w:r w:rsidR="00745A34">
        <w:t xml:space="preserve">food </w:t>
      </w:r>
      <w:r>
        <w:t xml:space="preserve">products actually “do” for the consumer, as well as identifying the information sources used by the consumer to learn about the products. Research questions inside this domain </w:t>
      </w:r>
      <w:r w:rsidR="00137F75">
        <w:t xml:space="preserve">were </w:t>
      </w:r>
      <w:r>
        <w:t xml:space="preserve">designed to address a number of issues: What benefits do people think they will get from consuming these products? What </w:t>
      </w:r>
      <w:r w:rsidR="00C43D41">
        <w:t xml:space="preserve">elements of the </w:t>
      </w:r>
      <w:r>
        <w:t>product itself</w:t>
      </w:r>
      <w:r w:rsidR="00C43D41">
        <w:t xml:space="preserve"> (</w:t>
      </w:r>
      <w:r>
        <w:t xml:space="preserve">e.g. the label, the advertising, </w:t>
      </w:r>
      <w:proofErr w:type="gramStart"/>
      <w:r>
        <w:t>the</w:t>
      </w:r>
      <w:proofErr w:type="gramEnd"/>
      <w:r>
        <w:t xml:space="preserve"> ingredients</w:t>
      </w:r>
      <w:r w:rsidR="00C43D41">
        <w:t>)</w:t>
      </w:r>
      <w:r>
        <w:t xml:space="preserve"> ha</w:t>
      </w:r>
      <w:r w:rsidR="00137F75">
        <w:t>ve</w:t>
      </w:r>
      <w:r>
        <w:t xml:space="preserve"> influenced people’s decisions?</w:t>
      </w:r>
    </w:p>
    <w:p w:rsidR="00CC0AFE" w:rsidRDefault="00CC0AFE" w:rsidP="006E1D5D"/>
    <w:p w:rsidR="00CC0AFE" w:rsidRDefault="00E918D8" w:rsidP="006E1D5D">
      <w:r>
        <w:t>The c</w:t>
      </w:r>
      <w:r w:rsidR="00AA1AF9">
        <w:t xml:space="preserve">onsumer perceptions of </w:t>
      </w:r>
      <w:r>
        <w:t xml:space="preserve">the </w:t>
      </w:r>
      <w:r w:rsidR="00AA1AF9">
        <w:t>r</w:t>
      </w:r>
      <w:r w:rsidR="00CC0AFE">
        <w:t>i</w:t>
      </w:r>
      <w:r w:rsidR="00AA1AF9">
        <w:t xml:space="preserve">sks </w:t>
      </w:r>
      <w:r w:rsidR="003D0A08">
        <w:t xml:space="preserve">focussed on </w:t>
      </w:r>
      <w:r w:rsidR="00C43D41">
        <w:t xml:space="preserve">any </w:t>
      </w:r>
      <w:r w:rsidR="00AA1AF9">
        <w:t>self-identified problems correlated with consumption</w:t>
      </w:r>
      <w:r w:rsidR="00CC0AFE">
        <w:t>.</w:t>
      </w:r>
      <w:r w:rsidR="00AA1AF9">
        <w:t xml:space="preserve"> </w:t>
      </w:r>
    </w:p>
    <w:p w:rsidR="00954BD0" w:rsidRDefault="00954BD0" w:rsidP="00A01EA8">
      <w:pPr>
        <w:pStyle w:val="Heading2"/>
      </w:pPr>
      <w:bookmarkStart w:id="5" w:name="_Toc378848813"/>
      <w:r>
        <w:t xml:space="preserve">Research </w:t>
      </w:r>
      <w:r w:rsidR="00C07500">
        <w:t>questions</w:t>
      </w:r>
      <w:bookmarkEnd w:id="5"/>
    </w:p>
    <w:p w:rsidR="00C07500" w:rsidRDefault="00C07500" w:rsidP="00954BD0">
      <w:r>
        <w:t>The research framework was used to create the research questions for the survey, which in turn were used to develop the question</w:t>
      </w:r>
      <w:r w:rsidR="00D71300">
        <w:t xml:space="preserve">s actually used in the survey. </w:t>
      </w:r>
      <w:r w:rsidR="005117CC">
        <w:t>The research questions underpinning the final survey were</w:t>
      </w:r>
      <w:r w:rsidR="005014B5">
        <w:t xml:space="preserve"> linked to the key </w:t>
      </w:r>
      <w:r w:rsidR="00C43D41">
        <w:t xml:space="preserve">domains </w:t>
      </w:r>
      <w:r w:rsidR="005014B5">
        <w:t xml:space="preserve">of </w:t>
      </w:r>
      <w:r w:rsidR="00C43D41">
        <w:t xml:space="preserve">research </w:t>
      </w:r>
      <w:r w:rsidR="005014B5">
        <w:t>interest</w:t>
      </w:r>
      <w:r w:rsidR="00C43D41">
        <w:t xml:space="preserve"> (Table 1.1).</w:t>
      </w:r>
    </w:p>
    <w:p w:rsidR="000611B5" w:rsidRDefault="000611B5" w:rsidP="00954BD0"/>
    <w:p w:rsidR="005014B5" w:rsidRDefault="005014B5" w:rsidP="005014B5">
      <w:pPr>
        <w:pStyle w:val="FSTableFigureHeading"/>
      </w:pPr>
      <w:r>
        <w:t xml:space="preserve">Table </w:t>
      </w:r>
      <w:r w:rsidR="00745A34">
        <w:t>1</w:t>
      </w:r>
      <w:r>
        <w:t>.</w:t>
      </w:r>
      <w:r w:rsidR="00025BBE">
        <w:t>1</w:t>
      </w:r>
      <w:r>
        <w:t xml:space="preserve"> Overarching research questions linked to key research </w:t>
      </w:r>
      <w:r w:rsidR="00137F75">
        <w:t>domains</w:t>
      </w:r>
    </w:p>
    <w:tbl>
      <w:tblPr>
        <w:tblStyle w:val="LightShading-Accent5"/>
        <w:tblW w:w="0" w:type="auto"/>
        <w:tblLook w:val="04A0" w:firstRow="1" w:lastRow="0" w:firstColumn="1" w:lastColumn="0" w:noHBand="0" w:noVBand="1"/>
      </w:tblPr>
      <w:tblGrid>
        <w:gridCol w:w="5495"/>
        <w:gridCol w:w="3747"/>
      </w:tblGrid>
      <w:tr w:rsidR="005014B5" w:rsidTr="006204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5014B5" w:rsidRDefault="0062042B" w:rsidP="00954BD0">
            <w:r>
              <w:t>Research question</w:t>
            </w:r>
          </w:p>
        </w:tc>
        <w:tc>
          <w:tcPr>
            <w:tcW w:w="3747" w:type="dxa"/>
          </w:tcPr>
          <w:p w:rsidR="005014B5" w:rsidRDefault="0062042B" w:rsidP="00137F75">
            <w:pPr>
              <w:cnfStyle w:val="100000000000" w:firstRow="1" w:lastRow="0" w:firstColumn="0" w:lastColumn="0" w:oddVBand="0" w:evenVBand="0" w:oddHBand="0" w:evenHBand="0" w:firstRowFirstColumn="0" w:firstRowLastColumn="0" w:lastRowFirstColumn="0" w:lastRowLastColumn="0"/>
            </w:pPr>
            <w:r>
              <w:t xml:space="preserve">Key research </w:t>
            </w:r>
            <w:r w:rsidR="00137F75">
              <w:t>domain</w:t>
            </w:r>
          </w:p>
        </w:tc>
      </w:tr>
      <w:tr w:rsidR="005014B5" w:rsidTr="00620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5014B5" w:rsidRPr="0062042B" w:rsidRDefault="0062042B" w:rsidP="00954BD0">
            <w:pPr>
              <w:rPr>
                <w:b w:val="0"/>
              </w:rPr>
            </w:pPr>
            <w:r w:rsidRPr="0062042B">
              <w:rPr>
                <w:b w:val="0"/>
              </w:rPr>
              <w:t>Overall use of sports foods by the Australian and New Zealand populations aged 15+ years</w:t>
            </w:r>
          </w:p>
        </w:tc>
        <w:tc>
          <w:tcPr>
            <w:tcW w:w="3747" w:type="dxa"/>
          </w:tcPr>
          <w:p w:rsidR="005014B5" w:rsidRDefault="0062042B" w:rsidP="00954BD0">
            <w:pPr>
              <w:cnfStyle w:val="000000100000" w:firstRow="0" w:lastRow="0" w:firstColumn="0" w:lastColumn="0" w:oddVBand="0" w:evenVBand="0" w:oddHBand="1" w:evenHBand="0" w:firstRowFirstColumn="0" w:firstRowLastColumn="0" w:lastRowFirstColumn="0" w:lastRowLastColumn="0"/>
            </w:pPr>
            <w:r>
              <w:t>Consumption</w:t>
            </w:r>
            <w:r w:rsidR="00C43D41">
              <w:t xml:space="preserve"> behaviour</w:t>
            </w:r>
          </w:p>
        </w:tc>
      </w:tr>
      <w:tr w:rsidR="005014B5" w:rsidRPr="0062042B" w:rsidTr="0062042B">
        <w:tc>
          <w:tcPr>
            <w:cnfStyle w:val="001000000000" w:firstRow="0" w:lastRow="0" w:firstColumn="1" w:lastColumn="0" w:oddVBand="0" w:evenVBand="0" w:oddHBand="0" w:evenHBand="0" w:firstRowFirstColumn="0" w:firstRowLastColumn="0" w:lastRowFirstColumn="0" w:lastRowLastColumn="0"/>
            <w:tcW w:w="5495" w:type="dxa"/>
          </w:tcPr>
          <w:p w:rsidR="005014B5" w:rsidRPr="0062042B" w:rsidRDefault="0062042B" w:rsidP="00954BD0">
            <w:pPr>
              <w:rPr>
                <w:b w:val="0"/>
              </w:rPr>
            </w:pPr>
            <w:r w:rsidRPr="0062042B">
              <w:rPr>
                <w:b w:val="0"/>
              </w:rPr>
              <w:t>Identify the sports foods consumed</w:t>
            </w:r>
          </w:p>
        </w:tc>
        <w:tc>
          <w:tcPr>
            <w:tcW w:w="3747" w:type="dxa"/>
          </w:tcPr>
          <w:p w:rsidR="005014B5" w:rsidRPr="0062042B" w:rsidRDefault="0062042B" w:rsidP="00954BD0">
            <w:pPr>
              <w:cnfStyle w:val="000000000000" w:firstRow="0" w:lastRow="0" w:firstColumn="0" w:lastColumn="0" w:oddVBand="0" w:evenVBand="0" w:oddHBand="0" w:evenHBand="0" w:firstRowFirstColumn="0" w:firstRowLastColumn="0" w:lastRowFirstColumn="0" w:lastRowLastColumn="0"/>
            </w:pPr>
            <w:r>
              <w:t>Consumption</w:t>
            </w:r>
            <w:r w:rsidR="00C43D41">
              <w:t xml:space="preserve"> behaviour</w:t>
            </w:r>
          </w:p>
        </w:tc>
      </w:tr>
      <w:tr w:rsidR="005014B5" w:rsidTr="00620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5014B5" w:rsidRPr="0062042B" w:rsidRDefault="0062042B" w:rsidP="00C43D41">
            <w:pPr>
              <w:rPr>
                <w:b w:val="0"/>
              </w:rPr>
            </w:pPr>
            <w:r w:rsidRPr="0062042B">
              <w:rPr>
                <w:b w:val="0"/>
              </w:rPr>
              <w:t xml:space="preserve">Estimate the level of </w:t>
            </w:r>
            <w:r w:rsidR="00C43D41">
              <w:rPr>
                <w:b w:val="0"/>
              </w:rPr>
              <w:t>average</w:t>
            </w:r>
            <w:r w:rsidRPr="0062042B">
              <w:rPr>
                <w:b w:val="0"/>
              </w:rPr>
              <w:t xml:space="preserve"> consumption</w:t>
            </w:r>
          </w:p>
        </w:tc>
        <w:tc>
          <w:tcPr>
            <w:tcW w:w="3747" w:type="dxa"/>
          </w:tcPr>
          <w:p w:rsidR="005014B5" w:rsidRDefault="0062042B" w:rsidP="00954BD0">
            <w:pPr>
              <w:cnfStyle w:val="000000100000" w:firstRow="0" w:lastRow="0" w:firstColumn="0" w:lastColumn="0" w:oddVBand="0" w:evenVBand="0" w:oddHBand="1" w:evenHBand="0" w:firstRowFirstColumn="0" w:firstRowLastColumn="0" w:lastRowFirstColumn="0" w:lastRowLastColumn="0"/>
            </w:pPr>
            <w:r>
              <w:t>Consumption</w:t>
            </w:r>
            <w:r w:rsidR="00C43D41">
              <w:t xml:space="preserve"> behaviour</w:t>
            </w:r>
          </w:p>
        </w:tc>
      </w:tr>
      <w:tr w:rsidR="005014B5" w:rsidRPr="0062042B" w:rsidTr="0062042B">
        <w:tc>
          <w:tcPr>
            <w:cnfStyle w:val="001000000000" w:firstRow="0" w:lastRow="0" w:firstColumn="1" w:lastColumn="0" w:oddVBand="0" w:evenVBand="0" w:oddHBand="0" w:evenHBand="0" w:firstRowFirstColumn="0" w:firstRowLastColumn="0" w:lastRowFirstColumn="0" w:lastRowLastColumn="0"/>
            <w:tcW w:w="5495" w:type="dxa"/>
          </w:tcPr>
          <w:p w:rsidR="005014B5" w:rsidRPr="0062042B" w:rsidRDefault="0062042B" w:rsidP="00954BD0">
            <w:pPr>
              <w:rPr>
                <w:b w:val="0"/>
              </w:rPr>
            </w:pPr>
            <w:r w:rsidRPr="0062042B">
              <w:rPr>
                <w:b w:val="0"/>
              </w:rPr>
              <w:t>Identify consumers’ reasons for sports foods consumption</w:t>
            </w:r>
          </w:p>
        </w:tc>
        <w:tc>
          <w:tcPr>
            <w:tcW w:w="3747" w:type="dxa"/>
          </w:tcPr>
          <w:p w:rsidR="005014B5" w:rsidRPr="0062042B" w:rsidRDefault="0062042B" w:rsidP="00954BD0">
            <w:pPr>
              <w:cnfStyle w:val="000000000000" w:firstRow="0" w:lastRow="0" w:firstColumn="0" w:lastColumn="0" w:oddVBand="0" w:evenVBand="0" w:oddHBand="0" w:evenHBand="0" w:firstRowFirstColumn="0" w:firstRowLastColumn="0" w:lastRowFirstColumn="0" w:lastRowLastColumn="0"/>
            </w:pPr>
            <w:r>
              <w:t>Reasons for use</w:t>
            </w:r>
          </w:p>
        </w:tc>
      </w:tr>
      <w:tr w:rsidR="005014B5" w:rsidTr="00620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5014B5" w:rsidRPr="0062042B" w:rsidRDefault="0062042B" w:rsidP="00954BD0">
            <w:pPr>
              <w:rPr>
                <w:b w:val="0"/>
              </w:rPr>
            </w:pPr>
            <w:r w:rsidRPr="0062042B">
              <w:rPr>
                <w:b w:val="0"/>
              </w:rPr>
              <w:t>Determine the relative impacts of the influencers of sports foods consumption</w:t>
            </w:r>
          </w:p>
        </w:tc>
        <w:tc>
          <w:tcPr>
            <w:tcW w:w="3747" w:type="dxa"/>
          </w:tcPr>
          <w:p w:rsidR="005014B5" w:rsidRDefault="0062042B" w:rsidP="00954BD0">
            <w:pPr>
              <w:cnfStyle w:val="000000100000" w:firstRow="0" w:lastRow="0" w:firstColumn="0" w:lastColumn="0" w:oddVBand="0" w:evenVBand="0" w:oddHBand="1" w:evenHBand="0" w:firstRowFirstColumn="0" w:firstRowLastColumn="0" w:lastRowFirstColumn="0" w:lastRowLastColumn="0"/>
            </w:pPr>
            <w:r>
              <w:t>Knowledge and information</w:t>
            </w:r>
          </w:p>
        </w:tc>
      </w:tr>
      <w:tr w:rsidR="005014B5" w:rsidTr="0062042B">
        <w:tc>
          <w:tcPr>
            <w:cnfStyle w:val="001000000000" w:firstRow="0" w:lastRow="0" w:firstColumn="1" w:lastColumn="0" w:oddVBand="0" w:evenVBand="0" w:oddHBand="0" w:evenHBand="0" w:firstRowFirstColumn="0" w:firstRowLastColumn="0" w:lastRowFirstColumn="0" w:lastRowLastColumn="0"/>
            <w:tcW w:w="5495" w:type="dxa"/>
          </w:tcPr>
          <w:p w:rsidR="005014B5" w:rsidRPr="0062042B" w:rsidRDefault="0062042B" w:rsidP="00C43D41">
            <w:pPr>
              <w:rPr>
                <w:b w:val="0"/>
              </w:rPr>
            </w:pPr>
            <w:r w:rsidRPr="0062042B">
              <w:rPr>
                <w:b w:val="0"/>
              </w:rPr>
              <w:t>Identify the information sources  that influenced consumption</w:t>
            </w:r>
          </w:p>
        </w:tc>
        <w:tc>
          <w:tcPr>
            <w:tcW w:w="3747" w:type="dxa"/>
          </w:tcPr>
          <w:p w:rsidR="005014B5" w:rsidRDefault="0062042B" w:rsidP="00954BD0">
            <w:pPr>
              <w:cnfStyle w:val="000000000000" w:firstRow="0" w:lastRow="0" w:firstColumn="0" w:lastColumn="0" w:oddVBand="0" w:evenVBand="0" w:oddHBand="0" w:evenHBand="0" w:firstRowFirstColumn="0" w:firstRowLastColumn="0" w:lastRowFirstColumn="0" w:lastRowLastColumn="0"/>
            </w:pPr>
            <w:r>
              <w:t>Knowledge and information</w:t>
            </w:r>
          </w:p>
        </w:tc>
      </w:tr>
      <w:tr w:rsidR="005014B5" w:rsidTr="00620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5014B5" w:rsidRPr="0062042B" w:rsidRDefault="0062042B" w:rsidP="00954BD0">
            <w:pPr>
              <w:rPr>
                <w:b w:val="0"/>
              </w:rPr>
            </w:pPr>
            <w:r w:rsidRPr="0062042B">
              <w:rPr>
                <w:b w:val="0"/>
              </w:rPr>
              <w:t>Identify the product information that influenced consumption. Examine the influence of product claims and product labels</w:t>
            </w:r>
          </w:p>
        </w:tc>
        <w:tc>
          <w:tcPr>
            <w:tcW w:w="3747" w:type="dxa"/>
          </w:tcPr>
          <w:p w:rsidR="005014B5" w:rsidRDefault="0062042B" w:rsidP="00954BD0">
            <w:pPr>
              <w:cnfStyle w:val="000000100000" w:firstRow="0" w:lastRow="0" w:firstColumn="0" w:lastColumn="0" w:oddVBand="0" w:evenVBand="0" w:oddHBand="1" w:evenHBand="0" w:firstRowFirstColumn="0" w:firstRowLastColumn="0" w:lastRowFirstColumn="0" w:lastRowLastColumn="0"/>
            </w:pPr>
            <w:r>
              <w:t>Knowledge and information</w:t>
            </w:r>
          </w:p>
        </w:tc>
      </w:tr>
      <w:tr w:rsidR="0062042B" w:rsidRPr="0062042B" w:rsidTr="0062042B">
        <w:tc>
          <w:tcPr>
            <w:cnfStyle w:val="001000000000" w:firstRow="0" w:lastRow="0" w:firstColumn="1" w:lastColumn="0" w:oddVBand="0" w:evenVBand="0" w:oddHBand="0" w:evenHBand="0" w:firstRowFirstColumn="0" w:firstRowLastColumn="0" w:lastRowFirstColumn="0" w:lastRowLastColumn="0"/>
            <w:tcW w:w="5495" w:type="dxa"/>
          </w:tcPr>
          <w:p w:rsidR="0062042B" w:rsidRPr="0062042B" w:rsidRDefault="0062042B" w:rsidP="00954BD0">
            <w:pPr>
              <w:rPr>
                <w:b w:val="0"/>
              </w:rPr>
            </w:pPr>
            <w:r w:rsidRPr="0062042B">
              <w:rPr>
                <w:b w:val="0"/>
              </w:rPr>
              <w:t>Issues experienced with use</w:t>
            </w:r>
          </w:p>
        </w:tc>
        <w:tc>
          <w:tcPr>
            <w:tcW w:w="3747" w:type="dxa"/>
          </w:tcPr>
          <w:p w:rsidR="0062042B" w:rsidRPr="0062042B" w:rsidRDefault="0062042B" w:rsidP="00954BD0">
            <w:pPr>
              <w:cnfStyle w:val="000000000000" w:firstRow="0" w:lastRow="0" w:firstColumn="0" w:lastColumn="0" w:oddVBand="0" w:evenVBand="0" w:oddHBand="0" w:evenHBand="0" w:firstRowFirstColumn="0" w:firstRowLastColumn="0" w:lastRowFirstColumn="0" w:lastRowLastColumn="0"/>
            </w:pPr>
            <w:r w:rsidRPr="0062042B">
              <w:t>Consumer perceptions of risks of use</w:t>
            </w:r>
          </w:p>
        </w:tc>
      </w:tr>
    </w:tbl>
    <w:p w:rsidR="005014B5" w:rsidRDefault="005014B5" w:rsidP="00954BD0"/>
    <w:p w:rsidR="003B7EF1" w:rsidRDefault="00DF4CF0" w:rsidP="00954BD0">
      <w:pPr>
        <w:pStyle w:val="Heading2"/>
      </w:pPr>
      <w:bookmarkStart w:id="6" w:name="_Toc378848814"/>
      <w:r>
        <w:t>Key d</w:t>
      </w:r>
      <w:r w:rsidR="00954BD0">
        <w:t>efinitions</w:t>
      </w:r>
      <w:bookmarkEnd w:id="6"/>
    </w:p>
    <w:p w:rsidR="00CE1EB4" w:rsidRDefault="00A426B2" w:rsidP="00050D67">
      <w:r>
        <w:t xml:space="preserve">It was not possible to construct a definition of FSSFs that would limit </w:t>
      </w:r>
      <w:r w:rsidR="00050D67">
        <w:t xml:space="preserve">telephone </w:t>
      </w:r>
      <w:r>
        <w:t xml:space="preserve">survey responses to </w:t>
      </w:r>
      <w:r w:rsidR="00745A34">
        <w:t xml:space="preserve">only those </w:t>
      </w:r>
      <w:r>
        <w:t xml:space="preserve">products that matched the technical </w:t>
      </w:r>
      <w:r w:rsidR="00317E8E">
        <w:t xml:space="preserve">regulatory or </w:t>
      </w:r>
      <w:r>
        <w:t xml:space="preserve">dietetic meaning of </w:t>
      </w:r>
      <w:r w:rsidR="00050D67">
        <w:t xml:space="preserve">this </w:t>
      </w:r>
      <w:r>
        <w:t xml:space="preserve">term. As described later, while survey respondents were provided with a broad definition of “sports food products”, </w:t>
      </w:r>
      <w:r w:rsidR="00050D67">
        <w:t xml:space="preserve">many of </w:t>
      </w:r>
      <w:r>
        <w:t xml:space="preserve">the products </w:t>
      </w:r>
      <w:r w:rsidR="00050D67">
        <w:t xml:space="preserve">actually </w:t>
      </w:r>
      <w:r>
        <w:t xml:space="preserve">mentioned </w:t>
      </w:r>
      <w:r w:rsidR="00050D67">
        <w:t xml:space="preserve">didn’t </w:t>
      </w:r>
      <w:r>
        <w:t>match the technical definition</w:t>
      </w:r>
      <w:r w:rsidR="00050D67">
        <w:t xml:space="preserve"> of a FSSF</w:t>
      </w:r>
      <w:r w:rsidR="00DB12ED">
        <w:t>.</w:t>
      </w:r>
      <w:r w:rsidR="00CE1EB4" w:rsidRPr="00CE1EB4">
        <w:t xml:space="preserve"> On coding the responses, there were instances where inadequate information was provided to enable the specific product to be identified, and therefore definitively classified into its regulatory category. For example a generic term such as </w:t>
      </w:r>
      <w:r w:rsidR="00CE1EB4">
        <w:t>“</w:t>
      </w:r>
      <w:r w:rsidR="00CE1EB4" w:rsidRPr="00CE1EB4">
        <w:t>protein sha</w:t>
      </w:r>
      <w:r w:rsidR="00CE1EB4">
        <w:t>ke”</w:t>
      </w:r>
      <w:r w:rsidR="00CE1EB4" w:rsidRPr="00CE1EB4">
        <w:t xml:space="preserve"> or </w:t>
      </w:r>
      <w:r w:rsidR="00CE1EB4">
        <w:t>“</w:t>
      </w:r>
      <w:r w:rsidR="00CE1EB4" w:rsidRPr="00CE1EB4">
        <w:t>protein bar</w:t>
      </w:r>
      <w:r w:rsidR="00CE1EB4">
        <w:t>”</w:t>
      </w:r>
      <w:r w:rsidR="00CE1EB4" w:rsidRPr="00CE1EB4">
        <w:t xml:space="preserve"> was provided, </w:t>
      </w:r>
      <w:r w:rsidR="00CE1EB4">
        <w:t xml:space="preserve">where such a product could be FSSF or a formulated supplementary food depending on the ingredients. </w:t>
      </w:r>
      <w:r w:rsidR="00102FB3">
        <w:t>Even</w:t>
      </w:r>
      <w:r w:rsidR="00CE1EB4">
        <w:t xml:space="preserve"> where a </w:t>
      </w:r>
      <w:r w:rsidR="00913F0D">
        <w:t>more specific</w:t>
      </w:r>
      <w:r w:rsidR="00CE1EB4">
        <w:t xml:space="preserve"> name such </w:t>
      </w:r>
      <w:r w:rsidR="00CE1EB4" w:rsidRPr="00913F0D">
        <w:rPr>
          <w:i/>
        </w:rPr>
        <w:t>as Aussie Bodies protein powder</w:t>
      </w:r>
      <w:r w:rsidR="00CE1EB4">
        <w:t xml:space="preserve"> was mentioned, </w:t>
      </w:r>
      <w:r w:rsidR="00EF7A99">
        <w:t xml:space="preserve">for a number of products </w:t>
      </w:r>
      <w:r w:rsidR="00FC5951">
        <w:t xml:space="preserve">this level of detail did not enable </w:t>
      </w:r>
      <w:r w:rsidR="00EF7A99">
        <w:t>them</w:t>
      </w:r>
      <w:r w:rsidR="00102FB3">
        <w:t xml:space="preserve"> </w:t>
      </w:r>
      <w:r w:rsidR="00FC5951">
        <w:t>to</w:t>
      </w:r>
      <w:r w:rsidR="00102FB3">
        <w:t xml:space="preserve"> be categorised definitively</w:t>
      </w:r>
      <w:r w:rsidR="00EF7A99">
        <w:t>. In this example, the product</w:t>
      </w:r>
      <w:r w:rsidR="00913F0D">
        <w:t xml:space="preserve"> </w:t>
      </w:r>
      <w:r w:rsidR="00913F0D">
        <w:lastRenderedPageBreak/>
        <w:t>could</w:t>
      </w:r>
      <w:r w:rsidR="00CE1EB4" w:rsidRPr="00CE1EB4">
        <w:t xml:space="preserve"> be either a FSSF</w:t>
      </w:r>
      <w:r w:rsidR="005275D8">
        <w:t>,</w:t>
      </w:r>
      <w:r w:rsidR="00CE1EB4" w:rsidRPr="00CE1EB4">
        <w:t xml:space="preserve"> or </w:t>
      </w:r>
      <w:r w:rsidR="005275D8">
        <w:t xml:space="preserve">a </w:t>
      </w:r>
      <w:r w:rsidR="00CE1EB4" w:rsidRPr="00CE1EB4">
        <w:t>formulated supplementary</w:t>
      </w:r>
      <w:r w:rsidR="00913F0D">
        <w:t xml:space="preserve"> food</w:t>
      </w:r>
      <w:r w:rsidR="005275D8">
        <w:t xml:space="preserve"> as defined in Standard 2.9.3 (“Formulated Meal Replacements and Formulated Supplementary Foods”)</w:t>
      </w:r>
      <w:r w:rsidR="00CE1EB4" w:rsidRPr="00CE1EB4">
        <w:t>.</w:t>
      </w:r>
    </w:p>
    <w:p w:rsidR="00CE1EB4" w:rsidRDefault="00CE1EB4" w:rsidP="00050D67"/>
    <w:p w:rsidR="005A3E0A" w:rsidRDefault="00050D67" w:rsidP="00050D67">
      <w:r>
        <w:t xml:space="preserve">Because of the very small number of FSSFs that were clearly identified as such, survey responses have been categorised and analysed using two terms. These </w:t>
      </w:r>
      <w:r w:rsidR="00CF660E">
        <w:t>two terms, and their definitions, are:</w:t>
      </w:r>
    </w:p>
    <w:p w:rsidR="00CF660E" w:rsidRDefault="00292D5F" w:rsidP="00CF660E">
      <w:pPr>
        <w:pStyle w:val="FSBullet1"/>
      </w:pPr>
      <w:proofErr w:type="gramStart"/>
      <w:r>
        <w:rPr>
          <w:i/>
        </w:rPr>
        <w:t>consumer-identified</w:t>
      </w:r>
      <w:proofErr w:type="gramEnd"/>
      <w:r>
        <w:rPr>
          <w:i/>
        </w:rPr>
        <w:t xml:space="preserve"> sports foods</w:t>
      </w:r>
      <w:r w:rsidR="00CF660E">
        <w:t xml:space="preserve">, </w:t>
      </w:r>
      <w:r w:rsidR="0032564D">
        <w:t>includes all products that survey respondents considered to be a sports food product</w:t>
      </w:r>
      <w:r w:rsidR="00CF660E">
        <w:t xml:space="preserve"> regardless of </w:t>
      </w:r>
      <w:r w:rsidR="00317E8E">
        <w:t>t</w:t>
      </w:r>
      <w:r w:rsidR="00CF660E">
        <w:t xml:space="preserve">he </w:t>
      </w:r>
      <w:r w:rsidR="00317E8E">
        <w:t xml:space="preserve">particular standard in the </w:t>
      </w:r>
      <w:r w:rsidR="00CF660E">
        <w:t>Code</w:t>
      </w:r>
      <w:r w:rsidR="00317E8E">
        <w:t xml:space="preserve"> which relates to that product.</w:t>
      </w:r>
      <w:r w:rsidR="002937C0">
        <w:t xml:space="preserve"> This </w:t>
      </w:r>
      <w:r w:rsidR="00137F75">
        <w:t xml:space="preserve">term </w:t>
      </w:r>
      <w:r w:rsidR="002937C0">
        <w:t>captures the respondents’ categorisations and definitions of sports food products.</w:t>
      </w:r>
      <w:r w:rsidR="008219AF">
        <w:t xml:space="preserve"> </w:t>
      </w:r>
      <w:r w:rsidR="00137F75">
        <w:t>The category</w:t>
      </w:r>
      <w:r w:rsidR="0032564D">
        <w:t xml:space="preserve"> include</w:t>
      </w:r>
      <w:r w:rsidR="00137F75">
        <w:t>s</w:t>
      </w:r>
      <w:r w:rsidR="0032564D">
        <w:t xml:space="preserve"> foods that do not fall within the regulatory definition of a FSSF and foods that do. It may also include therapeutic goods that are not considered foods under the regulatory framework</w:t>
      </w:r>
      <w:r w:rsidR="00913F0D">
        <w:t>, even</w:t>
      </w:r>
      <w:r w:rsidR="0032564D">
        <w:t xml:space="preserve"> if the respondent considers them to be a sports food product.</w:t>
      </w:r>
      <w:r w:rsidR="00913F0D">
        <w:t xml:space="preserve"> The types of foods included in the consumer-identified sports foods category were supplementary foods (defined below), general purpose foods (e.g. muesli bars, pasta), foods for special medical purposes (e.g. </w:t>
      </w:r>
      <w:proofErr w:type="spellStart"/>
      <w:r w:rsidR="00913F0D">
        <w:t>Fortisip</w:t>
      </w:r>
      <w:proofErr w:type="spellEnd"/>
      <w:r w:rsidR="00913F0D">
        <w:t xml:space="preserve">), </w:t>
      </w:r>
      <w:r w:rsidR="004C1956">
        <w:t xml:space="preserve">and </w:t>
      </w:r>
      <w:r w:rsidR="00913F0D">
        <w:t>therapeutic goods (e.g. some creatine powders)</w:t>
      </w:r>
      <w:r w:rsidR="004C1956">
        <w:t>.</w:t>
      </w:r>
    </w:p>
    <w:p w:rsidR="00050D67" w:rsidRDefault="00CF660E" w:rsidP="00050D67">
      <w:pPr>
        <w:pStyle w:val="FSBullet1"/>
      </w:pPr>
      <w:proofErr w:type="gramStart"/>
      <w:r w:rsidRPr="00292D5F">
        <w:rPr>
          <w:i/>
        </w:rPr>
        <w:t>supplementary</w:t>
      </w:r>
      <w:proofErr w:type="gramEnd"/>
      <w:r w:rsidRPr="00292D5F">
        <w:rPr>
          <w:i/>
        </w:rPr>
        <w:t xml:space="preserve"> food</w:t>
      </w:r>
      <w:r w:rsidR="0015145E" w:rsidRPr="00292D5F">
        <w:rPr>
          <w:i/>
        </w:rPr>
        <w:t>s</w:t>
      </w:r>
      <w:r>
        <w:t xml:space="preserve">, based on how the food is </w:t>
      </w:r>
      <w:r w:rsidR="008219AF">
        <w:t>represented in</w:t>
      </w:r>
      <w:r>
        <w:t xml:space="preserve"> the market</w:t>
      </w:r>
      <w:r w:rsidR="0062042B">
        <w:t>, and</w:t>
      </w:r>
      <w:r>
        <w:t xml:space="preserve"> is restricted to FSSFs, meal replacements, </w:t>
      </w:r>
      <w:r w:rsidR="0015145E">
        <w:t xml:space="preserve">and </w:t>
      </w:r>
      <w:r>
        <w:t xml:space="preserve">weight loss products. </w:t>
      </w:r>
      <w:r w:rsidR="00CA6F32">
        <w:t xml:space="preserve">Some of the </w:t>
      </w:r>
      <w:r>
        <w:t xml:space="preserve">foods in this category </w:t>
      </w:r>
      <w:r w:rsidR="00A94488">
        <w:t>come within the ambit of</w:t>
      </w:r>
      <w:r>
        <w:t xml:space="preserve"> Standard 2.9.3 (</w:t>
      </w:r>
      <w:r w:rsidR="00D63211" w:rsidRPr="00D63211">
        <w:t>Formulated Meal Replacements and Formulated Supplementary Foods</w:t>
      </w:r>
      <w:r>
        <w:t>)</w:t>
      </w:r>
      <w:r w:rsidR="003F0C85">
        <w:t>and</w:t>
      </w:r>
      <w:r w:rsidR="00D63211">
        <w:t xml:space="preserve"> </w:t>
      </w:r>
      <w:r>
        <w:t>Standard 2.9.4 (</w:t>
      </w:r>
      <w:r w:rsidR="00D63211">
        <w:t>FSSFs</w:t>
      </w:r>
      <w:r>
        <w:t>)</w:t>
      </w:r>
      <w:r w:rsidR="003F0C85">
        <w:t xml:space="preserve"> of the Code</w:t>
      </w:r>
      <w:r>
        <w:t xml:space="preserve">, or the </w:t>
      </w:r>
      <w:r w:rsidRPr="00292D5F">
        <w:rPr>
          <w:i/>
        </w:rPr>
        <w:t xml:space="preserve">New Zealand Food (Supplemented Food) Standard 2010 </w:t>
      </w:r>
      <w:r w:rsidRPr="00CF660E">
        <w:t>(New Zealand only)</w:t>
      </w:r>
      <w:r w:rsidR="00CA6F32">
        <w:t xml:space="preserve">, but note the definition of </w:t>
      </w:r>
      <w:r w:rsidR="007761F3">
        <w:t>‘</w:t>
      </w:r>
      <w:r w:rsidR="00CA6F32">
        <w:t>weight loss products</w:t>
      </w:r>
      <w:r w:rsidR="007761F3">
        <w:t>’</w:t>
      </w:r>
      <w:r w:rsidR="00CA6F32">
        <w:t xml:space="preserve"> </w:t>
      </w:r>
      <w:r w:rsidR="006C7940">
        <w:t>below</w:t>
      </w:r>
      <w:r>
        <w:t>.</w:t>
      </w:r>
      <w:r w:rsidR="00E9066C">
        <w:t xml:space="preserve"> </w:t>
      </w:r>
      <w:r w:rsidR="0015145E">
        <w:t>This category represents</w:t>
      </w:r>
      <w:r w:rsidR="00E9066C">
        <w:t xml:space="preserve"> a subset of </w:t>
      </w:r>
      <w:r w:rsidR="00667277">
        <w:t>consumer-identified sports foods</w:t>
      </w:r>
      <w:r w:rsidR="00E9066C" w:rsidRPr="00292D5F">
        <w:rPr>
          <w:i/>
        </w:rPr>
        <w:t>.</w:t>
      </w:r>
      <w:r w:rsidR="002937C0" w:rsidRPr="00292D5F">
        <w:rPr>
          <w:i/>
        </w:rPr>
        <w:t xml:space="preserve"> </w:t>
      </w:r>
      <w:r w:rsidR="002937C0" w:rsidRPr="001F396E">
        <w:t>This captures experts’ categorisation and definit</w:t>
      </w:r>
      <w:r w:rsidR="002937C0">
        <w:t xml:space="preserve">ion of </w:t>
      </w:r>
      <w:r w:rsidR="00050D67">
        <w:t xml:space="preserve">these </w:t>
      </w:r>
      <w:r w:rsidR="002937C0">
        <w:t>products in relation to the Food Standard Code.</w:t>
      </w:r>
    </w:p>
    <w:p w:rsidR="00137F75" w:rsidRDefault="00137F75" w:rsidP="0059721F"/>
    <w:p w:rsidR="0059721F" w:rsidRDefault="0032564D" w:rsidP="0059721F">
      <w:r>
        <w:t xml:space="preserve">Other </w:t>
      </w:r>
      <w:r w:rsidR="0059721F">
        <w:t xml:space="preserve">important definitions of food products </w:t>
      </w:r>
      <w:r>
        <w:t xml:space="preserve">used in the report </w:t>
      </w:r>
      <w:r w:rsidR="0059721F">
        <w:t>are:</w:t>
      </w:r>
    </w:p>
    <w:p w:rsidR="0059721F" w:rsidRPr="00050D67" w:rsidRDefault="0059721F" w:rsidP="00B25A78">
      <w:pPr>
        <w:pStyle w:val="FSBullet1"/>
      </w:pPr>
      <w:proofErr w:type="gramStart"/>
      <w:r w:rsidRPr="00B25A78">
        <w:rPr>
          <w:i/>
        </w:rPr>
        <w:t>formulated</w:t>
      </w:r>
      <w:proofErr w:type="gramEnd"/>
      <w:r w:rsidRPr="00B25A78">
        <w:rPr>
          <w:i/>
        </w:rPr>
        <w:t xml:space="preserve"> supplementary sports foods</w:t>
      </w:r>
      <w:r>
        <w:t xml:space="preserve"> (FSSFs), which are </w:t>
      </w:r>
      <w:r w:rsidRPr="0059721F">
        <w:t>food</w:t>
      </w:r>
      <w:r>
        <w:t>s</w:t>
      </w:r>
      <w:r w:rsidRPr="0059721F">
        <w:t xml:space="preserve"> or mixture</w:t>
      </w:r>
      <w:r>
        <w:t>s</w:t>
      </w:r>
      <w:r w:rsidRPr="0059721F">
        <w:t xml:space="preserve"> of foods </w:t>
      </w:r>
      <w:r w:rsidR="00D73A9D">
        <w:t>specially</w:t>
      </w:r>
      <w:r w:rsidR="00D73A9D" w:rsidRPr="0059721F">
        <w:t xml:space="preserve"> </w:t>
      </w:r>
      <w:r w:rsidRPr="0059721F">
        <w:t>formulated to assist sports people in achieving specific nutritional or performance goals</w:t>
      </w:r>
      <w:r>
        <w:t>. These foods have a compositional definition,</w:t>
      </w:r>
      <w:r w:rsidR="00B25A78">
        <w:t xml:space="preserve"> based on named vitamins, minerals, amino acids, and other ingredients, as</w:t>
      </w:r>
      <w:r>
        <w:t xml:space="preserve"> described in </w:t>
      </w:r>
      <w:r w:rsidR="00B25A78">
        <w:t xml:space="preserve">clause 2 (Composition) of </w:t>
      </w:r>
      <w:r>
        <w:t>Standard 2.9.4</w:t>
      </w:r>
      <w:r w:rsidR="00B25A78">
        <w:t>.</w:t>
      </w:r>
      <w:r w:rsidR="00C56326">
        <w:t xml:space="preserve"> Examples of FSSFs mentioned in the survey were </w:t>
      </w:r>
      <w:r w:rsidR="00C56326" w:rsidRPr="00C56326">
        <w:rPr>
          <w:i/>
        </w:rPr>
        <w:t xml:space="preserve">Figure </w:t>
      </w:r>
      <w:r w:rsidR="00C56326" w:rsidRPr="00C56326">
        <w:t>protein shake</w:t>
      </w:r>
      <w:r w:rsidR="00C56326">
        <w:t xml:space="preserve">, </w:t>
      </w:r>
      <w:proofErr w:type="spellStart"/>
      <w:r w:rsidR="00C56326" w:rsidRPr="00C56326">
        <w:rPr>
          <w:i/>
        </w:rPr>
        <w:t>Vitastrength</w:t>
      </w:r>
      <w:proofErr w:type="spellEnd"/>
      <w:r w:rsidR="00C56326" w:rsidRPr="00C56326">
        <w:rPr>
          <w:i/>
        </w:rPr>
        <w:t xml:space="preserve"> </w:t>
      </w:r>
      <w:r w:rsidR="00C56326" w:rsidRPr="00C56326">
        <w:t>creatine</w:t>
      </w:r>
      <w:r w:rsidR="00C56326">
        <w:t xml:space="preserve">, </w:t>
      </w:r>
      <w:proofErr w:type="spellStart"/>
      <w:r w:rsidR="00C56326" w:rsidRPr="00C56326">
        <w:rPr>
          <w:i/>
        </w:rPr>
        <w:t>Musashi</w:t>
      </w:r>
      <w:proofErr w:type="spellEnd"/>
      <w:r w:rsidR="00C56326">
        <w:t xml:space="preserve"> protein bar, </w:t>
      </w:r>
      <w:r w:rsidR="0032564D">
        <w:t xml:space="preserve">and </w:t>
      </w:r>
      <w:proofErr w:type="spellStart"/>
      <w:proofErr w:type="gramStart"/>
      <w:r w:rsidR="00C56326" w:rsidRPr="00C56326">
        <w:rPr>
          <w:i/>
        </w:rPr>
        <w:t>Gu</w:t>
      </w:r>
      <w:proofErr w:type="spellEnd"/>
      <w:proofErr w:type="gramEnd"/>
      <w:r w:rsidR="00C56326">
        <w:t xml:space="preserve"> gel.</w:t>
      </w:r>
    </w:p>
    <w:p w:rsidR="0059721F" w:rsidRDefault="0059721F" w:rsidP="00C56326">
      <w:pPr>
        <w:pStyle w:val="FSBullet1"/>
      </w:pPr>
      <w:proofErr w:type="gramStart"/>
      <w:r w:rsidRPr="00C56326">
        <w:rPr>
          <w:i/>
        </w:rPr>
        <w:t>meal</w:t>
      </w:r>
      <w:proofErr w:type="gramEnd"/>
      <w:r w:rsidRPr="00C56326">
        <w:rPr>
          <w:i/>
        </w:rPr>
        <w:t xml:space="preserve"> replacements</w:t>
      </w:r>
      <w:r w:rsidR="00B25A78">
        <w:t>, which are single foods or pre-packaged selections of foods that are sold as a replacement for one or more of the daily meals but not as a total diet replacement</w:t>
      </w:r>
      <w:r w:rsidR="00C56326">
        <w:t xml:space="preserve">. These foods </w:t>
      </w:r>
      <w:r w:rsidR="004C717B">
        <w:t xml:space="preserve">may </w:t>
      </w:r>
      <w:r w:rsidR="00C56326">
        <w:t>have a compositional definition, based on named vitamins, minerals, and minimum levels of protein, energy, and specific vitamins and minerals, as described in clause 2 (</w:t>
      </w:r>
      <w:r w:rsidR="00C56326" w:rsidRPr="00C56326">
        <w:t>Compositional requirements for formulated meal replacements</w:t>
      </w:r>
      <w:r w:rsidR="00C56326">
        <w:t>) of Standard 2.9.3.</w:t>
      </w:r>
      <w:r w:rsidR="00B25A78">
        <w:t xml:space="preserve"> </w:t>
      </w:r>
      <w:r w:rsidR="00C56326">
        <w:t>Examples of meal replacements mentioned in the survey</w:t>
      </w:r>
      <w:r w:rsidR="00A01EA8">
        <w:t xml:space="preserve"> were</w:t>
      </w:r>
      <w:r w:rsidR="00C56326">
        <w:t xml:space="preserve"> </w:t>
      </w:r>
      <w:r w:rsidR="004A705B" w:rsidRPr="004A705B">
        <w:rPr>
          <w:i/>
        </w:rPr>
        <w:t>Tony Fergusson</w:t>
      </w:r>
      <w:r w:rsidR="00A01EA8">
        <w:t xml:space="preserve"> shakes (powder) and</w:t>
      </w:r>
      <w:r w:rsidR="004A705B">
        <w:t xml:space="preserve"> </w:t>
      </w:r>
      <w:r w:rsidR="004A705B" w:rsidRPr="004A705B">
        <w:rPr>
          <w:i/>
        </w:rPr>
        <w:t>One Square Meal</w:t>
      </w:r>
      <w:r w:rsidR="004A705B">
        <w:t xml:space="preserve"> bars.</w:t>
      </w:r>
    </w:p>
    <w:p w:rsidR="0059721F" w:rsidRDefault="0059721F" w:rsidP="00954BD0">
      <w:pPr>
        <w:pStyle w:val="FSBullet1"/>
      </w:pPr>
      <w:proofErr w:type="gramStart"/>
      <w:r w:rsidRPr="00CA6F32">
        <w:rPr>
          <w:i/>
        </w:rPr>
        <w:t>weight</w:t>
      </w:r>
      <w:proofErr w:type="gramEnd"/>
      <w:r w:rsidRPr="00CA6F32">
        <w:rPr>
          <w:i/>
        </w:rPr>
        <w:t xml:space="preserve"> loss products</w:t>
      </w:r>
      <w:r w:rsidR="00B25A78">
        <w:t xml:space="preserve">, which </w:t>
      </w:r>
      <w:r w:rsidR="00361DFA">
        <w:t xml:space="preserve">are not defined or specifically regulated in the </w:t>
      </w:r>
      <w:r w:rsidR="00810F23">
        <w:t xml:space="preserve">Code, encompasses foods that consumers use to help them lose weight and </w:t>
      </w:r>
      <w:r w:rsidR="00361DFA">
        <w:t>may include</w:t>
      </w:r>
      <w:r w:rsidR="00CA6F32">
        <w:t xml:space="preserve"> meal replacements.</w:t>
      </w:r>
    </w:p>
    <w:p w:rsidR="005E4748" w:rsidRDefault="005E4748" w:rsidP="005E4748"/>
    <w:p w:rsidR="005E4748" w:rsidRPr="005E4748" w:rsidRDefault="005E4748" w:rsidP="005E4748">
      <w:r>
        <w:t xml:space="preserve">Electrolyte drinks were excluded from the scope because these products are not regulated </w:t>
      </w:r>
      <w:r w:rsidRPr="00C50F54">
        <w:t>under Standard 2.9.4</w:t>
      </w:r>
      <w:r>
        <w:t>, but are regulated under Standard 2.6.2 (</w:t>
      </w:r>
      <w:r w:rsidRPr="00C50F54">
        <w:t>Non-Alcoholic Beverages and Brewed Soft Drinks</w:t>
      </w:r>
      <w:r>
        <w:t>). The project was designed to achieve around 500 responses on product use. If the scope had been expanded to include electrolyte drinks, it was presumed that an overwhelming majority of respondents would answer the survey on the basis of electrolyte drink consumption, and very few of the 500 responses would relate to any non-electrolyte drink product.</w:t>
      </w:r>
    </w:p>
    <w:p w:rsidR="00954BD0" w:rsidRPr="00954BD0" w:rsidRDefault="00954BD0" w:rsidP="00954BD0">
      <w:pPr>
        <w:pStyle w:val="Heading2"/>
      </w:pPr>
      <w:bookmarkStart w:id="7" w:name="_Toc378848815"/>
      <w:r w:rsidRPr="00954BD0">
        <w:t>Structure of the report</w:t>
      </w:r>
      <w:bookmarkEnd w:id="7"/>
    </w:p>
    <w:p w:rsidR="00A51508" w:rsidRDefault="00A51508" w:rsidP="00954BD0">
      <w:r>
        <w:t xml:space="preserve">The main interest </w:t>
      </w:r>
      <w:r w:rsidR="00F839C6">
        <w:t>lies</w:t>
      </w:r>
      <w:r>
        <w:t xml:space="preserve"> with </w:t>
      </w:r>
      <w:r w:rsidRPr="009F1E2B">
        <w:rPr>
          <w:i/>
        </w:rPr>
        <w:t>supplementary food</w:t>
      </w:r>
      <w:r>
        <w:rPr>
          <w:i/>
        </w:rPr>
        <w:t>s</w:t>
      </w:r>
      <w:r w:rsidR="00317E8E">
        <w:t xml:space="preserve">, </w:t>
      </w:r>
      <w:r w:rsidR="00F839C6">
        <w:t>so this report has focussed on that subset of consumer-identified sports foods.</w:t>
      </w:r>
      <w:r w:rsidR="00B51B24">
        <w:t xml:space="preserve"> Chapter 2 provides an overview of the survey method </w:t>
      </w:r>
      <w:r w:rsidR="00B51B24">
        <w:lastRenderedPageBreak/>
        <w:t>and data preparation.</w:t>
      </w:r>
      <w:r w:rsidR="00F839C6">
        <w:t xml:space="preserve"> </w:t>
      </w:r>
      <w:r w:rsidR="00317E8E">
        <w:t>C</w:t>
      </w:r>
      <w:r>
        <w:t xml:space="preserve">hapter </w:t>
      </w:r>
      <w:r w:rsidR="00317E8E">
        <w:t xml:space="preserve">3 </w:t>
      </w:r>
      <w:r>
        <w:t xml:space="preserve">is devoted to key findings for </w:t>
      </w:r>
      <w:r w:rsidR="00070BB8">
        <w:t>all respondents who se</w:t>
      </w:r>
      <w:r w:rsidR="00F839C6">
        <w:t xml:space="preserve">lf-reported consuming a </w:t>
      </w:r>
      <w:r w:rsidR="006C7940" w:rsidRPr="009F1E2B">
        <w:rPr>
          <w:i/>
        </w:rPr>
        <w:t>supplementary food</w:t>
      </w:r>
      <w:r w:rsidR="00317E8E">
        <w:t xml:space="preserve">. Chapter </w:t>
      </w:r>
      <w:r w:rsidR="00B51B24">
        <w:t>4</w:t>
      </w:r>
      <w:r w:rsidR="00317E8E">
        <w:t xml:space="preserve"> contains information on consumption amounts and patterns. Chapter </w:t>
      </w:r>
      <w:r w:rsidR="00B51B24">
        <w:t>5</w:t>
      </w:r>
      <w:r w:rsidR="00317E8E">
        <w:t xml:space="preserve"> shows the sources of information about the products, </w:t>
      </w:r>
      <w:r w:rsidR="005B3633">
        <w:t>and</w:t>
      </w:r>
      <w:r w:rsidR="00317E8E">
        <w:t xml:space="preserve"> the last place of purchase. Finally, Chapter </w:t>
      </w:r>
      <w:r w:rsidR="00B51B24">
        <w:t>6</w:t>
      </w:r>
      <w:r w:rsidR="00317E8E">
        <w:t xml:space="preserve"> draws the findings together for a discussion. The </w:t>
      </w:r>
      <w:r w:rsidR="003D5024">
        <w:t xml:space="preserve">three </w:t>
      </w:r>
      <w:r w:rsidR="00317E8E">
        <w:t>appendices contain the questionnaire used in the survey, the weights used to produce the population estimates in Chapter</w:t>
      </w:r>
      <w:r w:rsidR="00F839C6">
        <w:t xml:space="preserve"> 3</w:t>
      </w:r>
      <w:r w:rsidR="003D5024">
        <w:t>, and the recoding of variables that was performed prior to data analysis</w:t>
      </w:r>
      <w:r w:rsidR="00F839C6">
        <w:t>.</w:t>
      </w:r>
    </w:p>
    <w:p w:rsidR="002E5020" w:rsidRDefault="002E5020">
      <w:pPr>
        <w:spacing w:after="200" w:line="276" w:lineRule="auto"/>
        <w:rPr>
          <w:rFonts w:eastAsiaTheme="majorEastAsia" w:cstheme="majorBidi"/>
          <w:b/>
          <w:bCs/>
          <w:sz w:val="36"/>
          <w:szCs w:val="28"/>
        </w:rPr>
      </w:pPr>
      <w:r>
        <w:br w:type="page"/>
      </w:r>
    </w:p>
    <w:p w:rsidR="006E1D5D" w:rsidRDefault="001E4EA3" w:rsidP="0013512F">
      <w:pPr>
        <w:pStyle w:val="Heading1"/>
        <w:ind w:left="1701" w:hanging="1701"/>
      </w:pPr>
      <w:bookmarkStart w:id="8" w:name="_Toc378848816"/>
      <w:r>
        <w:lastRenderedPageBreak/>
        <w:t xml:space="preserve">Chapter 2 </w:t>
      </w:r>
      <w:r w:rsidR="001E0431">
        <w:t>Data collection, preparation, and limitations</w:t>
      </w:r>
      <w:bookmarkEnd w:id="8"/>
    </w:p>
    <w:p w:rsidR="006E1D5D" w:rsidRDefault="0070134F" w:rsidP="006E1D5D">
      <w:pPr>
        <w:pStyle w:val="Heading2"/>
      </w:pPr>
      <w:bookmarkStart w:id="9" w:name="_Toc378848817"/>
      <w:r>
        <w:t>Method</w:t>
      </w:r>
      <w:bookmarkEnd w:id="9"/>
    </w:p>
    <w:p w:rsidR="0015145E" w:rsidRDefault="00670B50" w:rsidP="006E1D5D">
      <w:r>
        <w:t xml:space="preserve">The research used a telephone survey to collect data from a </w:t>
      </w:r>
      <w:r w:rsidR="0015145E">
        <w:t xml:space="preserve">simple </w:t>
      </w:r>
      <w:r w:rsidR="0002409B">
        <w:t xml:space="preserve">random sample of both countries’ populations. </w:t>
      </w:r>
      <w:r>
        <w:t xml:space="preserve">This approach was used as it enabled the robust generation of population estimates. </w:t>
      </w:r>
      <w:r w:rsidR="0002409B">
        <w:t xml:space="preserve">The survey </w:t>
      </w:r>
      <w:r w:rsidR="0015145E">
        <w:t xml:space="preserve">questionnaire </w:t>
      </w:r>
      <w:r w:rsidR="0002409B">
        <w:t xml:space="preserve">was designed by FSANZ with data collection outsourced to </w:t>
      </w:r>
      <w:r w:rsidR="0015145E">
        <w:t>Newspoll</w:t>
      </w:r>
      <w:r w:rsidR="0002409B">
        <w:t xml:space="preserve">. </w:t>
      </w:r>
      <w:r w:rsidR="0015145E">
        <w:t xml:space="preserve">The final version of the survey questionnaire </w:t>
      </w:r>
      <w:r w:rsidR="00361DFA">
        <w:t xml:space="preserve">(see Appendix 1) </w:t>
      </w:r>
      <w:r w:rsidR="0015145E">
        <w:t xml:space="preserve">was developed and tested through cognitive interviews, and pilot testing. </w:t>
      </w:r>
      <w:r w:rsidR="007938C5">
        <w:t>The survey was administered using Computer Assisted Telephone Interviewing (CATI).</w:t>
      </w:r>
    </w:p>
    <w:p w:rsidR="0015145E" w:rsidRDefault="0015145E" w:rsidP="006E1D5D"/>
    <w:p w:rsidR="002936E7" w:rsidRPr="00D0328A" w:rsidRDefault="0015145E" w:rsidP="00954BD0">
      <w:r>
        <w:t>R</w:t>
      </w:r>
      <w:r w:rsidR="00D0328A" w:rsidRPr="00D0328A">
        <w:t>espondents</w:t>
      </w:r>
      <w:r>
        <w:t xml:space="preserve"> answered one of two questionnaire versions</w:t>
      </w:r>
      <w:r w:rsidR="00D0328A" w:rsidRPr="00D0328A">
        <w:t>:</w:t>
      </w:r>
    </w:p>
    <w:p w:rsidR="00D0328A" w:rsidRDefault="00D0328A" w:rsidP="00D0328A">
      <w:pPr>
        <w:pStyle w:val="FSBullet1"/>
      </w:pPr>
      <w:proofErr w:type="gramStart"/>
      <w:r>
        <w:t>a</w:t>
      </w:r>
      <w:proofErr w:type="gramEnd"/>
      <w:r>
        <w:t xml:space="preserve"> short-form version, </w:t>
      </w:r>
      <w:r w:rsidR="00E20271">
        <w:t xml:space="preserve">for </w:t>
      </w:r>
      <w:r>
        <w:t xml:space="preserve">respondents who answered that they had not used </w:t>
      </w:r>
      <w:r w:rsidR="0015145E">
        <w:rPr>
          <w:i/>
        </w:rPr>
        <w:t>sports food products</w:t>
      </w:r>
      <w:r>
        <w:t xml:space="preserve"> in the previous 4 weeks. This version </w:t>
      </w:r>
      <w:r w:rsidR="00E20271">
        <w:t xml:space="preserve">only </w:t>
      </w:r>
      <w:r>
        <w:t xml:space="preserve">collected data on </w:t>
      </w:r>
      <w:r w:rsidR="00493495">
        <w:t>c</w:t>
      </w:r>
      <w:r>
        <w:t xml:space="preserve">ountry, </w:t>
      </w:r>
      <w:r w:rsidR="00493495">
        <w:t>g</w:t>
      </w:r>
      <w:r>
        <w:t xml:space="preserve">eographical region, </w:t>
      </w:r>
      <w:r w:rsidR="00E365F2">
        <w:t>gender</w:t>
      </w:r>
      <w:r>
        <w:t xml:space="preserve">, and </w:t>
      </w:r>
      <w:r w:rsidR="00493495">
        <w:t>a</w:t>
      </w:r>
      <w:r>
        <w:t>ge.</w:t>
      </w:r>
    </w:p>
    <w:p w:rsidR="00D0328A" w:rsidRDefault="00D0328A" w:rsidP="00D0328A">
      <w:pPr>
        <w:pStyle w:val="FSBullet1"/>
      </w:pPr>
      <w:proofErr w:type="gramStart"/>
      <w:r>
        <w:t>a</w:t>
      </w:r>
      <w:proofErr w:type="gramEnd"/>
      <w:r>
        <w:t xml:space="preserve"> long-form version, </w:t>
      </w:r>
      <w:r w:rsidR="00E20271">
        <w:t xml:space="preserve">for </w:t>
      </w:r>
      <w:r>
        <w:t xml:space="preserve">respondents who answered that they had used </w:t>
      </w:r>
      <w:r w:rsidR="0015145E">
        <w:rPr>
          <w:i/>
        </w:rPr>
        <w:t>sports food products</w:t>
      </w:r>
      <w:r w:rsidR="0015145E">
        <w:t xml:space="preserve"> </w:t>
      </w:r>
      <w:r>
        <w:t>in the previous 4 weeks.</w:t>
      </w:r>
    </w:p>
    <w:p w:rsidR="00EB361B" w:rsidRDefault="00EB361B" w:rsidP="00EB361B"/>
    <w:p w:rsidR="009E6A75" w:rsidRDefault="009E6A75" w:rsidP="009E6A75">
      <w:r>
        <w:t xml:space="preserve">To determine which questionnaire </w:t>
      </w:r>
      <w:r w:rsidR="00E20271">
        <w:t xml:space="preserve">version </w:t>
      </w:r>
      <w:r>
        <w:t>was to be used, respondents were asked:</w:t>
      </w:r>
    </w:p>
    <w:p w:rsidR="009E6A75" w:rsidRDefault="009E6A75" w:rsidP="009E6A75"/>
    <w:p w:rsidR="009E6A75" w:rsidRDefault="009E6A75" w:rsidP="009E6A75">
      <w:pPr>
        <w:pBdr>
          <w:top w:val="single" w:sz="4" w:space="1" w:color="auto"/>
          <w:left w:val="single" w:sz="4" w:space="4" w:color="auto"/>
          <w:bottom w:val="single" w:sz="4" w:space="1" w:color="auto"/>
          <w:right w:val="single" w:sz="4" w:space="4" w:color="auto"/>
        </w:pBdr>
        <w:ind w:left="864" w:right="864"/>
        <w:jc w:val="both"/>
        <w:rPr>
          <w:i/>
        </w:rPr>
      </w:pPr>
      <w:proofErr w:type="gramStart"/>
      <w:r w:rsidRPr="00836ED1">
        <w:rPr>
          <w:i/>
        </w:rPr>
        <w:t>“</w:t>
      </w:r>
      <w:r>
        <w:rPr>
          <w:i/>
        </w:rPr>
        <w:t>Now a question about sports food products, which can be used for sports and other reasons.</w:t>
      </w:r>
      <w:proofErr w:type="gramEnd"/>
      <w:r>
        <w:rPr>
          <w:i/>
        </w:rPr>
        <w:t xml:space="preserve"> These are products specially formulated to help people achieve specific nutritional or performance goals, such as providing energy, assisting endurance or recovery after sport, or building muscles and strength.</w:t>
      </w:r>
    </w:p>
    <w:p w:rsidR="009E6A75" w:rsidRDefault="009E6A75" w:rsidP="009E6A75">
      <w:pPr>
        <w:pBdr>
          <w:top w:val="single" w:sz="4" w:space="1" w:color="auto"/>
          <w:left w:val="single" w:sz="4" w:space="4" w:color="auto"/>
          <w:bottom w:val="single" w:sz="4" w:space="1" w:color="auto"/>
          <w:right w:val="single" w:sz="4" w:space="4" w:color="auto"/>
        </w:pBdr>
        <w:ind w:left="864" w:right="864"/>
        <w:jc w:val="both"/>
        <w:rPr>
          <w:i/>
        </w:rPr>
      </w:pPr>
    </w:p>
    <w:p w:rsidR="009E6A75" w:rsidRDefault="009E6A75" w:rsidP="009E6A75">
      <w:pPr>
        <w:pBdr>
          <w:top w:val="single" w:sz="4" w:space="1" w:color="auto"/>
          <w:left w:val="single" w:sz="4" w:space="4" w:color="auto"/>
          <w:bottom w:val="single" w:sz="4" w:space="1" w:color="auto"/>
          <w:right w:val="single" w:sz="4" w:space="4" w:color="auto"/>
        </w:pBdr>
        <w:ind w:left="864" w:right="864"/>
        <w:jc w:val="both"/>
        <w:rPr>
          <w:i/>
        </w:rPr>
      </w:pPr>
      <w:r>
        <w:rPr>
          <w:i/>
        </w:rPr>
        <w:t xml:space="preserve">“Sports food products include carbohydrate or protein bars, shakes, powders, tablets or gels, but do not include ready-made sports drinks or energy drinks such as vitamin waters, Gatorade, </w:t>
      </w:r>
      <w:proofErr w:type="spellStart"/>
      <w:r>
        <w:rPr>
          <w:i/>
        </w:rPr>
        <w:t>Powerade</w:t>
      </w:r>
      <w:proofErr w:type="spellEnd"/>
      <w:r>
        <w:rPr>
          <w:i/>
        </w:rPr>
        <w:t>, or Red Bull.</w:t>
      </w:r>
    </w:p>
    <w:p w:rsidR="009E6A75" w:rsidRDefault="009E6A75" w:rsidP="009E6A75">
      <w:pPr>
        <w:pBdr>
          <w:top w:val="single" w:sz="4" w:space="1" w:color="auto"/>
          <w:left w:val="single" w:sz="4" w:space="4" w:color="auto"/>
          <w:bottom w:val="single" w:sz="4" w:space="1" w:color="auto"/>
          <w:right w:val="single" w:sz="4" w:space="4" w:color="auto"/>
        </w:pBdr>
        <w:ind w:left="864" w:right="864"/>
        <w:jc w:val="both"/>
        <w:rPr>
          <w:i/>
        </w:rPr>
      </w:pPr>
    </w:p>
    <w:p w:rsidR="009E6A75" w:rsidRPr="00836ED1" w:rsidRDefault="009E6A75" w:rsidP="009E6A75">
      <w:pPr>
        <w:pBdr>
          <w:top w:val="single" w:sz="4" w:space="1" w:color="auto"/>
          <w:left w:val="single" w:sz="4" w:space="4" w:color="auto"/>
          <w:bottom w:val="single" w:sz="4" w:space="1" w:color="auto"/>
          <w:right w:val="single" w:sz="4" w:space="4" w:color="auto"/>
        </w:pBdr>
        <w:ind w:left="864" w:right="864"/>
        <w:jc w:val="both"/>
        <w:rPr>
          <w:i/>
        </w:rPr>
      </w:pPr>
      <w:r>
        <w:rPr>
          <w:i/>
        </w:rPr>
        <w:t xml:space="preserve">“Have you personally consumed any specially formulated </w:t>
      </w:r>
      <w:r w:rsidR="008E48BF">
        <w:rPr>
          <w:i/>
        </w:rPr>
        <w:t>sports food products</w:t>
      </w:r>
      <w:r>
        <w:rPr>
          <w:i/>
        </w:rPr>
        <w:t>, such as carbohydrate or protein bars, shakes, powders, tablets or gels in the past 7 days?</w:t>
      </w:r>
      <w:r w:rsidRPr="00836ED1">
        <w:rPr>
          <w:i/>
        </w:rPr>
        <w:t>”</w:t>
      </w:r>
    </w:p>
    <w:p w:rsidR="009E6A75" w:rsidRDefault="009E6A75" w:rsidP="009E6A75"/>
    <w:p w:rsidR="009E6A75" w:rsidRDefault="009E6A75" w:rsidP="009E6A75">
      <w:r>
        <w:t>If the respondent had not consumed such a product in the past 7 days, then they were asked if they had consumed in the past 14 days. If the answer was still no, the respondent was then asked if they had consumed in the past 4 weeks. A response of “yes” to any of these three questions resulted in the respondent being given the long-form questionnaire.</w:t>
      </w:r>
      <w:r w:rsidR="00E20271">
        <w:t xml:space="preserve"> A </w:t>
      </w:r>
      <w:r w:rsidR="00137F75">
        <w:t>“</w:t>
      </w:r>
      <w:r w:rsidR="00E20271">
        <w:t>no</w:t>
      </w:r>
      <w:r w:rsidR="00137F75">
        <w:t>” response</w:t>
      </w:r>
      <w:r w:rsidR="00E20271">
        <w:t xml:space="preserve"> </w:t>
      </w:r>
      <w:r w:rsidR="00137F75">
        <w:t>triggered</w:t>
      </w:r>
      <w:r w:rsidR="00E20271">
        <w:t xml:space="preserve"> the use of the short-form questionnaire.</w:t>
      </w:r>
    </w:p>
    <w:p w:rsidR="007541C6" w:rsidRDefault="007541C6" w:rsidP="00EB361B">
      <w:pPr>
        <w:rPr>
          <w:rFonts w:cs="Arial"/>
          <w:color w:val="000000"/>
          <w:lang w:val="en-AU"/>
        </w:rPr>
      </w:pPr>
    </w:p>
    <w:p w:rsidR="007541C6" w:rsidRDefault="00537BA2" w:rsidP="005E4748">
      <w:pPr>
        <w:autoSpaceDE w:val="0"/>
        <w:autoSpaceDN w:val="0"/>
        <w:adjustRightInd w:val="0"/>
        <w:rPr>
          <w:rFonts w:cs="Arial"/>
          <w:color w:val="000000"/>
          <w:lang w:val="en-AU"/>
        </w:rPr>
      </w:pPr>
      <w:r>
        <w:rPr>
          <w:lang w:eastAsia="en-AU"/>
        </w:rPr>
        <w:t xml:space="preserve">There were </w:t>
      </w:r>
      <w:r w:rsidR="007541C6">
        <w:rPr>
          <w:lang w:eastAsia="en-AU"/>
        </w:rPr>
        <w:t xml:space="preserve">5,001 interviews completed in Australia between 22 June and 10 July 2011 and 5,002 interviews were completed in New Zealand between 22 June and 2 August 2011. Call times were restricted to late afternoon/early evening for weekdays, and morning to evening on weekends. </w:t>
      </w:r>
      <w:r w:rsidR="007541C6" w:rsidRPr="00757739">
        <w:rPr>
          <w:rFonts w:cs="Arial"/>
          <w:color w:val="000000"/>
          <w:lang w:val="en-AU"/>
        </w:rPr>
        <w:t>To further ensure the sample included those people who tend to spend a lot of time away from home, a system of call backs and appointments was incorporated</w:t>
      </w:r>
      <w:r w:rsidR="007541C6">
        <w:rPr>
          <w:rFonts w:cs="Arial"/>
          <w:color w:val="000000"/>
          <w:lang w:val="en-AU"/>
        </w:rPr>
        <w:t>.</w:t>
      </w:r>
    </w:p>
    <w:p w:rsidR="008C1FE9" w:rsidRPr="008C1FE9" w:rsidRDefault="008C1FE9" w:rsidP="007541C6">
      <w:pPr>
        <w:autoSpaceDE w:val="0"/>
        <w:autoSpaceDN w:val="0"/>
        <w:adjustRightInd w:val="0"/>
        <w:rPr>
          <w:lang w:eastAsia="en-AU"/>
        </w:rPr>
      </w:pPr>
    </w:p>
    <w:p w:rsidR="008C1FE9" w:rsidRDefault="008C1FE9" w:rsidP="005E4748">
      <w:pPr>
        <w:autoSpaceDE w:val="0"/>
        <w:autoSpaceDN w:val="0"/>
        <w:adjustRightInd w:val="0"/>
        <w:rPr>
          <w:lang w:eastAsia="en-AU"/>
        </w:rPr>
      </w:pPr>
      <w:r>
        <w:rPr>
          <w:lang w:eastAsia="en-AU"/>
        </w:rPr>
        <w:t xml:space="preserve">All respondents were asked their age and </w:t>
      </w:r>
      <w:r w:rsidR="00E365F2">
        <w:rPr>
          <w:lang w:eastAsia="en-AU"/>
        </w:rPr>
        <w:t>gender</w:t>
      </w:r>
      <w:r>
        <w:rPr>
          <w:lang w:eastAsia="en-AU"/>
        </w:rPr>
        <w:t>. All respondents who mentioned consuming one or more products were asked questions relating to sources of information about sports foods, side effects, activity levels, height and weight, fruit and vegetable intake, and detailed demographics (</w:t>
      </w:r>
      <w:r w:rsidR="00AF5FCF">
        <w:rPr>
          <w:lang w:eastAsia="en-AU"/>
        </w:rPr>
        <w:t xml:space="preserve">e.g. household income, </w:t>
      </w:r>
      <w:r>
        <w:rPr>
          <w:lang w:eastAsia="en-AU"/>
        </w:rPr>
        <w:t xml:space="preserve">ethnicity, education). </w:t>
      </w:r>
    </w:p>
    <w:p w:rsidR="008C1FE9" w:rsidRDefault="008C1FE9" w:rsidP="005E4748">
      <w:pPr>
        <w:autoSpaceDE w:val="0"/>
        <w:autoSpaceDN w:val="0"/>
        <w:adjustRightInd w:val="0"/>
        <w:rPr>
          <w:lang w:eastAsia="en-AU"/>
        </w:rPr>
      </w:pPr>
    </w:p>
    <w:p w:rsidR="008C1FE9" w:rsidRDefault="008C1FE9" w:rsidP="005E4748">
      <w:pPr>
        <w:autoSpaceDE w:val="0"/>
        <w:autoSpaceDN w:val="0"/>
        <w:adjustRightInd w:val="0"/>
        <w:rPr>
          <w:lang w:eastAsia="en-AU"/>
        </w:rPr>
      </w:pPr>
      <w:r>
        <w:rPr>
          <w:lang w:eastAsia="en-AU"/>
        </w:rPr>
        <w:lastRenderedPageBreak/>
        <w:t>Detailed consumption information was only collected on the first product mentioned. This has an effect on the base numbers for the analyses. Where, for example, a respondent gave a supplementary food as their first mentioned product, that respondent will be included in the base for all analyses of supplementary foods. However, where the respondent’s first mentioned consumer-identified sports food was not a supplementary food, this respondent will not be included in the detailed consumption information for supplementary foods</w:t>
      </w:r>
      <w:r w:rsidR="00C50F54">
        <w:rPr>
          <w:lang w:eastAsia="en-AU"/>
        </w:rPr>
        <w:t>.</w:t>
      </w:r>
    </w:p>
    <w:p w:rsidR="00C50F54" w:rsidRDefault="00C50F54" w:rsidP="005E4748">
      <w:pPr>
        <w:autoSpaceDE w:val="0"/>
        <w:autoSpaceDN w:val="0"/>
        <w:adjustRightInd w:val="0"/>
        <w:rPr>
          <w:lang w:eastAsia="en-AU"/>
        </w:rPr>
      </w:pPr>
    </w:p>
    <w:p w:rsidR="00C50F54" w:rsidRDefault="00D57529" w:rsidP="00C50F54">
      <w:r>
        <w:t xml:space="preserve">Although </w:t>
      </w:r>
      <w:r w:rsidR="00C50F54">
        <w:t xml:space="preserve">electrolyte drinks were out of scope for the survey, and the lead in to </w:t>
      </w:r>
      <w:r w:rsidR="00670B50">
        <w:t xml:space="preserve">the </w:t>
      </w:r>
      <w:r w:rsidR="00C50F54">
        <w:t xml:space="preserve">question on use discouraged these responses, some respondents provided electrolyte drinks as responses. </w:t>
      </w:r>
      <w:r w:rsidR="0035755F">
        <w:t xml:space="preserve">All electrolyte drink responses were excluded from the survey analysis. If a respondent only mentioned an electrolyte drink, that respondent was excluded from the survey analysis. </w:t>
      </w:r>
    </w:p>
    <w:p w:rsidR="006E1D5D" w:rsidRDefault="006E1D5D" w:rsidP="006E1D5D">
      <w:pPr>
        <w:pStyle w:val="Heading2"/>
      </w:pPr>
      <w:bookmarkStart w:id="10" w:name="_Toc378848818"/>
      <w:r>
        <w:t>Sampling</w:t>
      </w:r>
      <w:bookmarkEnd w:id="10"/>
    </w:p>
    <w:p w:rsidR="00E65BBE" w:rsidRDefault="00E65BBE" w:rsidP="00521D47">
      <w:pPr>
        <w:pStyle w:val="Heading3"/>
      </w:pPr>
      <w:bookmarkStart w:id="11" w:name="_Toc378848819"/>
      <w:r>
        <w:t>Sample frame</w:t>
      </w:r>
      <w:bookmarkEnd w:id="11"/>
    </w:p>
    <w:p w:rsidR="00E65BBE" w:rsidRDefault="007938C5" w:rsidP="00E65BBE">
      <w:r>
        <w:t>N</w:t>
      </w:r>
      <w:r w:rsidR="00E65BBE">
        <w:t xml:space="preserve">o sampling frame </w:t>
      </w:r>
      <w:r w:rsidR="0002409B">
        <w:t xml:space="preserve">for FSSF consumers </w:t>
      </w:r>
      <w:r w:rsidR="00E65BBE">
        <w:t>was available</w:t>
      </w:r>
      <w:r>
        <w:t>. T</w:t>
      </w:r>
      <w:r w:rsidR="00E65BBE">
        <w:t>he frame</w:t>
      </w:r>
      <w:r>
        <w:t xml:space="preserve"> used</w:t>
      </w:r>
      <w:r w:rsidR="00E65BBE">
        <w:t xml:space="preserve"> for the survey was all persons aged 15 years and over living in Australia and New Zealand in June – July 2011. </w:t>
      </w:r>
    </w:p>
    <w:p w:rsidR="00E65BBE" w:rsidRDefault="00E65BBE" w:rsidP="00521D47">
      <w:pPr>
        <w:pStyle w:val="Heading3"/>
      </w:pPr>
      <w:bookmarkStart w:id="12" w:name="_Toc378848820"/>
      <w:r>
        <w:t>Sample design</w:t>
      </w:r>
      <w:bookmarkEnd w:id="12"/>
    </w:p>
    <w:p w:rsidR="00E65BBE" w:rsidRDefault="00E65BBE" w:rsidP="00E65BBE">
      <w:pPr>
        <w:rPr>
          <w:lang w:eastAsia="en-AU"/>
        </w:rPr>
      </w:pPr>
      <w:r>
        <w:rPr>
          <w:lang w:eastAsia="en-AU"/>
        </w:rPr>
        <w:t xml:space="preserve">The sample design was a random survey stratified by area. The sample was randomly selected from </w:t>
      </w:r>
      <w:proofErr w:type="spellStart"/>
      <w:r>
        <w:rPr>
          <w:lang w:eastAsia="en-AU"/>
        </w:rPr>
        <w:t>SamplePages</w:t>
      </w:r>
      <w:proofErr w:type="spellEnd"/>
      <w:r>
        <w:rPr>
          <w:lang w:eastAsia="en-AU"/>
        </w:rPr>
        <w:t xml:space="preserve"> in Australia and through Random Digit Dialling (RDD) in New Zealand. </w:t>
      </w:r>
      <w:r w:rsidR="0070134F">
        <w:rPr>
          <w:lang w:eastAsia="en-AU"/>
        </w:rPr>
        <w:t>A “last birthday” screening process was used to randomise respondent selection within a household.</w:t>
      </w:r>
    </w:p>
    <w:p w:rsidR="000F0C42" w:rsidRDefault="000F0C42" w:rsidP="00521D47">
      <w:pPr>
        <w:pStyle w:val="Heading3"/>
      </w:pPr>
      <w:bookmarkStart w:id="13" w:name="_Toc378848821"/>
      <w:r>
        <w:t>Sample weighting</w:t>
      </w:r>
      <w:bookmarkEnd w:id="13"/>
    </w:p>
    <w:p w:rsidR="009B36C4" w:rsidRDefault="009B36C4" w:rsidP="008A673C">
      <w:pPr>
        <w:rPr>
          <w:lang w:eastAsia="en-AU"/>
        </w:rPr>
      </w:pPr>
      <w:r>
        <w:rPr>
          <w:lang w:eastAsia="en-AU"/>
        </w:rPr>
        <w:t>Sample weights were constructed so that the overall prevalence of recent use could be accurately estimated. The sample weights used were frequency weights,</w:t>
      </w:r>
      <w:r w:rsidRPr="009B36C4">
        <w:rPr>
          <w:lang w:eastAsia="en-AU"/>
        </w:rPr>
        <w:t xml:space="preserve"> </w:t>
      </w:r>
      <w:r>
        <w:rPr>
          <w:lang w:eastAsia="en-AU"/>
        </w:rPr>
        <w:t xml:space="preserve">based on age, </w:t>
      </w:r>
      <w:r w:rsidR="00E365F2">
        <w:rPr>
          <w:lang w:eastAsia="en-AU"/>
        </w:rPr>
        <w:t>gender</w:t>
      </w:r>
      <w:r>
        <w:rPr>
          <w:lang w:eastAsia="en-AU"/>
        </w:rPr>
        <w:t xml:space="preserve">, and geographical region (Appendix 2). This method has been used to correct for </w:t>
      </w:r>
      <w:r w:rsidR="00637BED">
        <w:rPr>
          <w:lang w:eastAsia="en-AU"/>
        </w:rPr>
        <w:t>any over- or under-sampling of respondents on the basis of those three attributes.</w:t>
      </w:r>
    </w:p>
    <w:p w:rsidR="001C7F7D" w:rsidRDefault="001C7F7D" w:rsidP="008A673C">
      <w:pPr>
        <w:rPr>
          <w:lang w:eastAsia="en-AU"/>
        </w:rPr>
      </w:pPr>
    </w:p>
    <w:p w:rsidR="008A673C" w:rsidRDefault="001C7F7D" w:rsidP="008A673C">
      <w:pPr>
        <w:rPr>
          <w:lang w:eastAsia="en-AU"/>
        </w:rPr>
      </w:pPr>
      <w:r>
        <w:rPr>
          <w:lang w:eastAsia="en-AU"/>
        </w:rPr>
        <w:t xml:space="preserve">The Australian population estimates </w:t>
      </w:r>
      <w:r w:rsidR="00B14BE0">
        <w:rPr>
          <w:lang w:eastAsia="en-AU"/>
        </w:rPr>
        <w:t xml:space="preserve">used by Newspoll to produce the sample weights were the most recent estimates available at the time of surveying. As described </w:t>
      </w:r>
      <w:r w:rsidR="008017AF">
        <w:rPr>
          <w:lang w:eastAsia="en-AU"/>
        </w:rPr>
        <w:t xml:space="preserve">in the methodology report (Keynes &amp; </w:t>
      </w:r>
      <w:proofErr w:type="spellStart"/>
      <w:r w:rsidR="008017AF">
        <w:rPr>
          <w:lang w:eastAsia="en-AU"/>
        </w:rPr>
        <w:t>Brockelsby</w:t>
      </w:r>
      <w:proofErr w:type="spellEnd"/>
      <w:r w:rsidR="008017AF">
        <w:rPr>
          <w:lang w:eastAsia="en-AU"/>
        </w:rPr>
        <w:t xml:space="preserve"> 2011)</w:t>
      </w:r>
      <w:r w:rsidR="00B14BE0">
        <w:rPr>
          <w:lang w:eastAsia="en-AU"/>
        </w:rPr>
        <w:t xml:space="preserve">, the estimates </w:t>
      </w:r>
      <w:r>
        <w:rPr>
          <w:lang w:eastAsia="en-AU"/>
        </w:rPr>
        <w:t>were sourced from the Australian Bureau of Statistics (ABS) proportions collected in the 2006 Census of Population and Housing (using projected data released in Dec</w:t>
      </w:r>
      <w:r w:rsidR="0015291D">
        <w:rPr>
          <w:lang w:eastAsia="en-AU"/>
        </w:rPr>
        <w:t>ember</w:t>
      </w:r>
      <w:r>
        <w:rPr>
          <w:lang w:eastAsia="en-AU"/>
        </w:rPr>
        <w:t xml:space="preserve"> 2010). The New Zealand estimates were from Statistics New Zealand</w:t>
      </w:r>
      <w:r w:rsidR="005741C8">
        <w:rPr>
          <w:lang w:eastAsia="en-AU"/>
        </w:rPr>
        <w:t xml:space="preserve"> (Statistics NZ)</w:t>
      </w:r>
      <w:r>
        <w:rPr>
          <w:lang w:eastAsia="en-AU"/>
        </w:rPr>
        <w:t>, Estimated Resident Population by Specified Age Group and Sex at 30 June 2010, by Regional Council Area (boundaries at 1 November 2010).</w:t>
      </w:r>
      <w:r w:rsidR="00D62FBC">
        <w:rPr>
          <w:lang w:eastAsia="en-AU"/>
        </w:rPr>
        <w:t xml:space="preserve"> These were the weights being used by Newspoll for surveys at this time</w:t>
      </w:r>
      <w:r w:rsidR="0038759A">
        <w:rPr>
          <w:lang w:eastAsia="en-AU"/>
        </w:rPr>
        <w:t>, which were advised as the latest available (Keynes personal communication 6 May 2011)</w:t>
      </w:r>
      <w:r w:rsidR="00D62FBC">
        <w:rPr>
          <w:lang w:eastAsia="en-AU"/>
        </w:rPr>
        <w:t>.</w:t>
      </w:r>
      <w:r>
        <w:rPr>
          <w:lang w:eastAsia="en-AU"/>
        </w:rPr>
        <w:t xml:space="preserve"> </w:t>
      </w:r>
      <w:r w:rsidR="008A673C">
        <w:rPr>
          <w:lang w:eastAsia="en-AU"/>
        </w:rPr>
        <w:t>The Australian and New Zealand data are analysed separately, so the weights are within-country.</w:t>
      </w:r>
    </w:p>
    <w:p w:rsidR="00637BED" w:rsidRDefault="00637BED" w:rsidP="005741C8">
      <w:pPr>
        <w:rPr>
          <w:lang w:eastAsia="en-AU"/>
        </w:rPr>
      </w:pPr>
    </w:p>
    <w:p w:rsidR="00637BED" w:rsidRDefault="005275D8" w:rsidP="005741C8">
      <w:pPr>
        <w:rPr>
          <w:lang w:eastAsia="en-AU"/>
        </w:rPr>
      </w:pPr>
      <w:r>
        <w:rPr>
          <w:lang w:eastAsia="en-AU"/>
        </w:rPr>
        <w:t xml:space="preserve">Only the prevalence data for overall use was weighted. </w:t>
      </w:r>
      <w:r w:rsidR="00637BED">
        <w:rPr>
          <w:lang w:eastAsia="en-AU"/>
        </w:rPr>
        <w:t xml:space="preserve">All other reported results are based on unweighted data. As the proportion of consumers was so low relative to non-consumers, </w:t>
      </w:r>
      <w:r w:rsidR="00D62FBC">
        <w:rPr>
          <w:lang w:eastAsia="en-AU"/>
        </w:rPr>
        <w:t xml:space="preserve">and no sample frame existed for consumers, </w:t>
      </w:r>
      <w:r w:rsidR="00637BED">
        <w:rPr>
          <w:lang w:eastAsia="en-AU"/>
        </w:rPr>
        <w:t>the use of weights could severely bias the estimates produced.</w:t>
      </w:r>
    </w:p>
    <w:p w:rsidR="006F6F06" w:rsidRDefault="006F6F06">
      <w:pPr>
        <w:spacing w:after="200" w:line="276" w:lineRule="auto"/>
        <w:rPr>
          <w:rFonts w:eastAsiaTheme="majorEastAsia" w:cs="Arial"/>
          <w:b/>
          <w:bCs/>
          <w:sz w:val="28"/>
        </w:rPr>
      </w:pPr>
      <w:r>
        <w:br w:type="page"/>
      </w:r>
    </w:p>
    <w:p w:rsidR="00DB79FB" w:rsidRDefault="00DB79FB" w:rsidP="00DB79FB">
      <w:pPr>
        <w:pStyle w:val="Heading2"/>
      </w:pPr>
      <w:bookmarkStart w:id="14" w:name="_Toc378848822"/>
      <w:r>
        <w:lastRenderedPageBreak/>
        <w:t>Response rate</w:t>
      </w:r>
      <w:r w:rsidR="00A01EA8">
        <w:t>s</w:t>
      </w:r>
      <w:bookmarkEnd w:id="14"/>
    </w:p>
    <w:p w:rsidR="00FC124A" w:rsidRDefault="00FC124A" w:rsidP="004A76FE">
      <w:r>
        <w:t xml:space="preserve">The response rates for the survey were 12.5% for Australia and 17% for New Zealand. </w:t>
      </w:r>
    </w:p>
    <w:p w:rsidR="00FC124A" w:rsidRDefault="00FC124A" w:rsidP="004A76FE"/>
    <w:p w:rsidR="00946C69" w:rsidRDefault="000D625D" w:rsidP="004A76FE">
      <w:r w:rsidRPr="00DB608C">
        <w:t>Response rates were calculated using the American Association for Public Opinion Research response rate calculator.</w:t>
      </w:r>
      <w:r w:rsidRPr="00DB608C">
        <w:rPr>
          <w:rStyle w:val="FootnoteReference"/>
        </w:rPr>
        <w:footnoteReference w:id="1"/>
      </w:r>
      <w:r w:rsidR="00DB608C">
        <w:t xml:space="preserve"> </w:t>
      </w:r>
      <w:r w:rsidR="0070134F">
        <w:t>Response rate 3, which excludes partial interviews being counted as respondents, and estimates the proportion of cases of unknown eligibility that are actually eligible, has been used for the calculation.</w:t>
      </w:r>
      <w:r w:rsidR="00946C69">
        <w:t xml:space="preserve"> This is the response rate formula recommended for use when the proportion of eligible sampling units (e.g. households, telephone numbers) is unknown (Sutcliffe and Flint 2011 pp.198-199).</w:t>
      </w:r>
    </w:p>
    <w:p w:rsidR="006A1E1F" w:rsidRDefault="006A1E1F" w:rsidP="006A1E1F">
      <w:pPr>
        <w:pStyle w:val="Heading2"/>
      </w:pPr>
      <w:bookmarkStart w:id="15" w:name="_Toc378848823"/>
      <w:r>
        <w:t>Data preparation</w:t>
      </w:r>
      <w:bookmarkEnd w:id="15"/>
    </w:p>
    <w:p w:rsidR="004A7D0B" w:rsidRDefault="00881406" w:rsidP="002F4A1A">
      <w:r w:rsidRPr="00881406">
        <w:t xml:space="preserve">This section summarises the changes that were made to the collected data, in preparing the data for analysis. </w:t>
      </w:r>
      <w:r w:rsidR="00931886">
        <w:t>The responses to the open-ended questions were collected during the telephone interviews, in advance of product classification, and so these questions were asked for all first-mentioned products.</w:t>
      </w:r>
      <w:r w:rsidR="00BD3B74">
        <w:t xml:space="preserve"> </w:t>
      </w:r>
    </w:p>
    <w:p w:rsidR="00110104" w:rsidRDefault="00110104" w:rsidP="00521D47">
      <w:pPr>
        <w:pStyle w:val="Heading3"/>
      </w:pPr>
      <w:bookmarkStart w:id="16" w:name="_Toc378848824"/>
      <w:r>
        <w:t>Missing values</w:t>
      </w:r>
      <w:bookmarkEnd w:id="16"/>
    </w:p>
    <w:p w:rsidR="00110104" w:rsidRDefault="00110104" w:rsidP="00110104">
      <w:pPr>
        <w:rPr>
          <w:lang w:eastAsia="en-AU"/>
        </w:rPr>
      </w:pPr>
      <w:r>
        <w:rPr>
          <w:lang w:eastAsia="en-AU"/>
        </w:rPr>
        <w:t>The initial cleaning process was to correctly set any missing values to missing. The data on this type of question was cleaned by setting the following response types to missing:</w:t>
      </w:r>
    </w:p>
    <w:p w:rsidR="00110104" w:rsidRDefault="00110104" w:rsidP="00110104">
      <w:pPr>
        <w:pStyle w:val="FSBullet1"/>
        <w:rPr>
          <w:lang w:eastAsia="en-AU"/>
        </w:rPr>
      </w:pPr>
      <w:r>
        <w:rPr>
          <w:lang w:eastAsia="en-AU"/>
        </w:rPr>
        <w:t>“</w:t>
      </w:r>
      <w:r w:rsidR="0025671E">
        <w:rPr>
          <w:lang w:eastAsia="en-AU"/>
        </w:rPr>
        <w:t xml:space="preserve">don’t </w:t>
      </w:r>
      <w:r>
        <w:rPr>
          <w:lang w:eastAsia="en-AU"/>
        </w:rPr>
        <w:t>know”, or</w:t>
      </w:r>
    </w:p>
    <w:p w:rsidR="00110104" w:rsidRPr="004A7D0B" w:rsidRDefault="00110104" w:rsidP="00110104">
      <w:pPr>
        <w:pStyle w:val="FSBullet1"/>
        <w:rPr>
          <w:lang w:eastAsia="en-AU"/>
        </w:rPr>
      </w:pPr>
      <w:r>
        <w:rPr>
          <w:lang w:eastAsia="en-AU"/>
        </w:rPr>
        <w:t>“</w:t>
      </w:r>
      <w:r w:rsidR="0025671E">
        <w:rPr>
          <w:lang w:eastAsia="en-AU"/>
        </w:rPr>
        <w:t>refused</w:t>
      </w:r>
      <w:r w:rsidR="00677C90">
        <w:rPr>
          <w:lang w:eastAsia="en-AU"/>
        </w:rPr>
        <w:t>”</w:t>
      </w:r>
      <w:r>
        <w:rPr>
          <w:lang w:eastAsia="en-AU"/>
        </w:rPr>
        <w:t>, or</w:t>
      </w:r>
    </w:p>
    <w:p w:rsidR="00110104" w:rsidRDefault="00110104" w:rsidP="00110104">
      <w:pPr>
        <w:pStyle w:val="FSBullet1"/>
        <w:rPr>
          <w:lang w:eastAsia="en-AU"/>
        </w:rPr>
      </w:pPr>
      <w:proofErr w:type="spellStart"/>
      <w:proofErr w:type="gramStart"/>
      <w:r>
        <w:rPr>
          <w:lang w:eastAsia="en-AU"/>
        </w:rPr>
        <w:t>uncodeable</w:t>
      </w:r>
      <w:proofErr w:type="spellEnd"/>
      <w:proofErr w:type="gramEnd"/>
      <w:r>
        <w:rPr>
          <w:lang w:eastAsia="en-AU"/>
        </w:rPr>
        <w:t xml:space="preserve"> response, e.g. New Zealand respondents who gave a “New Zealander” response to the ethnicity question, as “New Zealander” is not an ethnicity.</w:t>
      </w:r>
    </w:p>
    <w:p w:rsidR="00AD3EB6" w:rsidRDefault="00AD3EB6" w:rsidP="00AD3EB6"/>
    <w:p w:rsidR="00110104" w:rsidRPr="00110104" w:rsidRDefault="00AD3EB6" w:rsidP="00AD3EB6">
      <w:pPr>
        <w:rPr>
          <w:lang w:eastAsia="en-AU"/>
        </w:rPr>
      </w:pPr>
      <w:r>
        <w:t>Where a question contains missing values, these are excluded from the counts used for t</w:t>
      </w:r>
      <w:r w:rsidR="00110104">
        <w:t>he proportion</w:t>
      </w:r>
      <w:r>
        <w:t>s</w:t>
      </w:r>
      <w:r w:rsidR="00110104">
        <w:t xml:space="preserve"> and associated confidence intervals.</w:t>
      </w:r>
    </w:p>
    <w:p w:rsidR="00E249F0" w:rsidRDefault="0072138E" w:rsidP="00521D47">
      <w:pPr>
        <w:pStyle w:val="Heading3"/>
      </w:pPr>
      <w:bookmarkStart w:id="17" w:name="_Toc378848825"/>
      <w:r>
        <w:t>Open-ended questions</w:t>
      </w:r>
      <w:bookmarkEnd w:id="17"/>
    </w:p>
    <w:p w:rsidR="00FC124A" w:rsidRPr="007A166C" w:rsidRDefault="00FC124A" w:rsidP="00A11AA6">
      <w:r>
        <w:rPr>
          <w:lang w:eastAsia="en-AU"/>
        </w:rPr>
        <w:t>Responses to open-ended questions were inductively coded into sets of exclusive and exhaustive categories. The categories for each question are detailed in Appendix</w:t>
      </w:r>
      <w:r w:rsidR="00110104">
        <w:rPr>
          <w:lang w:eastAsia="en-AU"/>
        </w:rPr>
        <w:t xml:space="preserve"> </w:t>
      </w:r>
      <w:r w:rsidR="000A344B">
        <w:rPr>
          <w:lang w:eastAsia="en-AU"/>
        </w:rPr>
        <w:t>3</w:t>
      </w:r>
      <w:r>
        <w:rPr>
          <w:lang w:eastAsia="en-AU"/>
        </w:rPr>
        <w:t>. Where respondents were able to make multiple responses this is indicated in the analysis.</w:t>
      </w:r>
    </w:p>
    <w:p w:rsidR="00FC124A" w:rsidRPr="00FC124A" w:rsidRDefault="00E249F0" w:rsidP="00521D47">
      <w:pPr>
        <w:pStyle w:val="Heading3"/>
      </w:pPr>
      <w:bookmarkStart w:id="18" w:name="_Toc378848826"/>
      <w:r>
        <w:t>Closed questions</w:t>
      </w:r>
      <w:bookmarkEnd w:id="18"/>
    </w:p>
    <w:p w:rsidR="006F2FC5" w:rsidRDefault="00860DE5" w:rsidP="0063768D">
      <w:pPr>
        <w:rPr>
          <w:lang w:eastAsia="en-AU"/>
        </w:rPr>
      </w:pPr>
      <w:r>
        <w:rPr>
          <w:lang w:eastAsia="en-AU"/>
        </w:rPr>
        <w:t xml:space="preserve">Some variables required further cleaning in addition to missing value specification. The variables concerned, and the additional cleaning processes used, are outlined in </w:t>
      </w:r>
      <w:r w:rsidR="006F2FC5">
        <w:rPr>
          <w:lang w:eastAsia="en-AU"/>
        </w:rPr>
        <w:t>Table 2.1.</w:t>
      </w:r>
    </w:p>
    <w:p w:rsidR="006F6F06" w:rsidRDefault="006F6F06">
      <w:pPr>
        <w:spacing w:after="200" w:line="276" w:lineRule="auto"/>
        <w:rPr>
          <w:b/>
          <w:i/>
          <w:lang w:eastAsia="en-AU"/>
        </w:rPr>
      </w:pPr>
      <w:r>
        <w:rPr>
          <w:lang w:eastAsia="en-AU"/>
        </w:rPr>
        <w:br w:type="page"/>
      </w:r>
    </w:p>
    <w:p w:rsidR="00FC124A" w:rsidRDefault="006F2FC5" w:rsidP="00147CC9">
      <w:pPr>
        <w:pStyle w:val="FSTableFigureHeading"/>
        <w:rPr>
          <w:lang w:eastAsia="en-AU"/>
        </w:rPr>
      </w:pPr>
      <w:r>
        <w:rPr>
          <w:lang w:eastAsia="en-AU"/>
        </w:rPr>
        <w:lastRenderedPageBreak/>
        <w:t xml:space="preserve">Table 2.1 </w:t>
      </w:r>
      <w:r w:rsidR="00147CC9">
        <w:rPr>
          <w:lang w:eastAsia="en-AU"/>
        </w:rPr>
        <w:t>Variables constructed from closed questions</w:t>
      </w:r>
    </w:p>
    <w:tbl>
      <w:tblPr>
        <w:tblStyle w:val="LightShading-Accent5"/>
        <w:tblW w:w="0" w:type="auto"/>
        <w:tblLook w:val="04A0" w:firstRow="1" w:lastRow="0" w:firstColumn="1" w:lastColumn="0" w:noHBand="0" w:noVBand="1"/>
      </w:tblPr>
      <w:tblGrid>
        <w:gridCol w:w="2093"/>
        <w:gridCol w:w="2693"/>
        <w:gridCol w:w="1985"/>
        <w:gridCol w:w="2409"/>
      </w:tblGrid>
      <w:tr w:rsidR="00A76398" w:rsidTr="006F2F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A76398" w:rsidRDefault="00A76398">
            <w:pPr>
              <w:rPr>
                <w:lang w:eastAsia="en-AU"/>
              </w:rPr>
            </w:pPr>
            <w:r>
              <w:rPr>
                <w:lang w:eastAsia="en-AU"/>
              </w:rPr>
              <w:t>Variable</w:t>
            </w:r>
          </w:p>
        </w:tc>
        <w:tc>
          <w:tcPr>
            <w:tcW w:w="2693" w:type="dxa"/>
          </w:tcPr>
          <w:p w:rsidR="00A76398" w:rsidRDefault="00B530EC">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Measurement tool</w:t>
            </w:r>
          </w:p>
        </w:tc>
        <w:tc>
          <w:tcPr>
            <w:tcW w:w="1985" w:type="dxa"/>
          </w:tcPr>
          <w:p w:rsidR="00A76398" w:rsidRDefault="00A76398">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Manipulation</w:t>
            </w:r>
          </w:p>
        </w:tc>
        <w:tc>
          <w:tcPr>
            <w:tcW w:w="2409" w:type="dxa"/>
          </w:tcPr>
          <w:p w:rsidR="00A76398" w:rsidRDefault="00B530EC" w:rsidP="00A76398">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Values used</w:t>
            </w:r>
          </w:p>
        </w:tc>
      </w:tr>
      <w:tr w:rsidR="00A76398" w:rsidTr="006F2F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A76398" w:rsidRDefault="00B530EC" w:rsidP="00FC124A">
            <w:pPr>
              <w:rPr>
                <w:lang w:eastAsia="en-AU"/>
              </w:rPr>
            </w:pPr>
            <w:r>
              <w:rPr>
                <w:lang w:eastAsia="en-AU"/>
              </w:rPr>
              <w:t>Occupational</w:t>
            </w:r>
            <w:r w:rsidR="00A76398">
              <w:rPr>
                <w:lang w:eastAsia="en-AU"/>
              </w:rPr>
              <w:t xml:space="preserve"> </w:t>
            </w:r>
            <w:r>
              <w:rPr>
                <w:lang w:eastAsia="en-AU"/>
              </w:rPr>
              <w:t>s</w:t>
            </w:r>
            <w:r w:rsidR="00A76398">
              <w:rPr>
                <w:lang w:eastAsia="en-AU"/>
              </w:rPr>
              <w:t xml:space="preserve">tatus </w:t>
            </w:r>
          </w:p>
        </w:tc>
        <w:tc>
          <w:tcPr>
            <w:tcW w:w="2693" w:type="dxa"/>
          </w:tcPr>
          <w:p w:rsidR="00A76398" w:rsidRDefault="00A76398" w:rsidP="00B530EC">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AUS</w:t>
            </w:r>
            <w:r w:rsidR="00B530EC">
              <w:rPr>
                <w:lang w:eastAsia="en-AU"/>
              </w:rPr>
              <w:t>EI</w:t>
            </w:r>
            <w:r>
              <w:rPr>
                <w:lang w:eastAsia="en-AU"/>
              </w:rPr>
              <w:t xml:space="preserve">06 </w:t>
            </w:r>
            <w:r w:rsidR="00B530EC">
              <w:rPr>
                <w:lang w:eastAsia="en-AU"/>
              </w:rPr>
              <w:t>(</w:t>
            </w:r>
            <w:r>
              <w:rPr>
                <w:lang w:eastAsia="en-AU"/>
              </w:rPr>
              <w:t>0-100</w:t>
            </w:r>
            <w:r w:rsidR="00B530EC">
              <w:rPr>
                <w:lang w:eastAsia="en-AU"/>
              </w:rPr>
              <w:t xml:space="preserve"> scale)</w:t>
            </w:r>
          </w:p>
        </w:tc>
        <w:tc>
          <w:tcPr>
            <w:tcW w:w="1985" w:type="dxa"/>
          </w:tcPr>
          <w:p w:rsidR="00A76398" w:rsidRDefault="00A76398" w:rsidP="00A76398">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Collapse into 2 categories</w:t>
            </w:r>
          </w:p>
        </w:tc>
        <w:tc>
          <w:tcPr>
            <w:tcW w:w="2409" w:type="dxa"/>
          </w:tcPr>
          <w:p w:rsidR="006F2FC5" w:rsidRDefault="00A76398" w:rsidP="006F2FC5">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&lt;50 = </w:t>
            </w:r>
            <w:r w:rsidR="00147CC9">
              <w:rPr>
                <w:lang w:eastAsia="en-AU"/>
              </w:rPr>
              <w:t>L</w:t>
            </w:r>
            <w:r>
              <w:rPr>
                <w:lang w:eastAsia="en-AU"/>
              </w:rPr>
              <w:t xml:space="preserve">ower </w:t>
            </w:r>
            <w:r w:rsidR="00B530EC">
              <w:rPr>
                <w:lang w:eastAsia="en-AU"/>
              </w:rPr>
              <w:t>status</w:t>
            </w:r>
          </w:p>
          <w:p w:rsidR="00A76398" w:rsidRDefault="00A76398" w:rsidP="006F2FC5">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=&gt;50 = </w:t>
            </w:r>
            <w:r w:rsidR="00147CC9">
              <w:rPr>
                <w:lang w:eastAsia="en-AU"/>
              </w:rPr>
              <w:t>H</w:t>
            </w:r>
            <w:r>
              <w:rPr>
                <w:lang w:eastAsia="en-AU"/>
              </w:rPr>
              <w:t xml:space="preserve">igher </w:t>
            </w:r>
            <w:r w:rsidR="00B530EC">
              <w:rPr>
                <w:lang w:eastAsia="en-AU"/>
              </w:rPr>
              <w:t>status</w:t>
            </w:r>
          </w:p>
        </w:tc>
      </w:tr>
      <w:tr w:rsidR="00A76398" w:rsidTr="006F2FC5">
        <w:tc>
          <w:tcPr>
            <w:cnfStyle w:val="001000000000" w:firstRow="0" w:lastRow="0" w:firstColumn="1" w:lastColumn="0" w:oddVBand="0" w:evenVBand="0" w:oddHBand="0" w:evenHBand="0" w:firstRowFirstColumn="0" w:firstRowLastColumn="0" w:lastRowFirstColumn="0" w:lastRowLastColumn="0"/>
            <w:tcW w:w="2093" w:type="dxa"/>
          </w:tcPr>
          <w:p w:rsidR="00A76398" w:rsidRDefault="00A76398" w:rsidP="00FC124A">
            <w:pPr>
              <w:rPr>
                <w:lang w:eastAsia="en-AU"/>
              </w:rPr>
            </w:pPr>
            <w:r>
              <w:rPr>
                <w:lang w:eastAsia="en-AU"/>
              </w:rPr>
              <w:t>Education</w:t>
            </w:r>
          </w:p>
        </w:tc>
        <w:tc>
          <w:tcPr>
            <w:tcW w:w="2693" w:type="dxa"/>
          </w:tcPr>
          <w:p w:rsidR="00A76398" w:rsidRDefault="00B26463" w:rsidP="00B26463">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Question on highest educational attainment</w:t>
            </w:r>
          </w:p>
        </w:tc>
        <w:tc>
          <w:tcPr>
            <w:tcW w:w="1985" w:type="dxa"/>
          </w:tcPr>
          <w:p w:rsidR="00A76398" w:rsidRDefault="00AD3EB6" w:rsidP="00FC124A">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Collapse into 2 categories</w:t>
            </w:r>
          </w:p>
        </w:tc>
        <w:tc>
          <w:tcPr>
            <w:tcW w:w="2409" w:type="dxa"/>
          </w:tcPr>
          <w:p w:rsidR="00A76398" w:rsidRDefault="00147CC9" w:rsidP="00FC124A">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N</w:t>
            </w:r>
            <w:r w:rsidR="00AD3EB6">
              <w:rPr>
                <w:lang w:eastAsia="en-AU"/>
              </w:rPr>
              <w:t xml:space="preserve">o post-school </w:t>
            </w:r>
            <w:proofErr w:type="spellStart"/>
            <w:r w:rsidR="00AD3EB6">
              <w:rPr>
                <w:lang w:eastAsia="en-AU"/>
              </w:rPr>
              <w:t>qual</w:t>
            </w:r>
            <w:proofErr w:type="spellEnd"/>
          </w:p>
          <w:p w:rsidR="00AD3EB6" w:rsidRDefault="00147CC9" w:rsidP="00FC124A">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P</w:t>
            </w:r>
            <w:r w:rsidR="00AD3EB6">
              <w:rPr>
                <w:lang w:eastAsia="en-AU"/>
              </w:rPr>
              <w:t xml:space="preserve">ost-school </w:t>
            </w:r>
            <w:proofErr w:type="spellStart"/>
            <w:r w:rsidR="00AD3EB6">
              <w:rPr>
                <w:lang w:eastAsia="en-AU"/>
              </w:rPr>
              <w:t>qual</w:t>
            </w:r>
            <w:proofErr w:type="spellEnd"/>
          </w:p>
        </w:tc>
      </w:tr>
      <w:tr w:rsidR="00A76398" w:rsidTr="006F2F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A76398" w:rsidRDefault="00B26463" w:rsidP="00FC124A">
            <w:pPr>
              <w:rPr>
                <w:lang w:eastAsia="en-AU"/>
              </w:rPr>
            </w:pPr>
            <w:r>
              <w:rPr>
                <w:lang w:eastAsia="en-AU"/>
              </w:rPr>
              <w:t>Ethnicity</w:t>
            </w:r>
          </w:p>
        </w:tc>
        <w:tc>
          <w:tcPr>
            <w:tcW w:w="2693" w:type="dxa"/>
          </w:tcPr>
          <w:p w:rsidR="00B26463" w:rsidRDefault="00B26463" w:rsidP="00FC124A">
            <w:pPr>
              <w:cnfStyle w:val="000000100000" w:firstRow="0" w:lastRow="0" w:firstColumn="0" w:lastColumn="0" w:oddVBand="0" w:evenVBand="0" w:oddHBand="1" w:evenHBand="0" w:firstRowFirstColumn="0" w:firstRowLastColumn="0" w:lastRowFirstColumn="0" w:lastRowLastColumn="0"/>
              <w:rPr>
                <w:lang w:eastAsia="en-AU"/>
              </w:rPr>
            </w:pPr>
            <w:proofErr w:type="spellStart"/>
            <w:r>
              <w:rPr>
                <w:lang w:eastAsia="en-AU"/>
              </w:rPr>
              <w:t>Aus</w:t>
            </w:r>
            <w:proofErr w:type="spellEnd"/>
            <w:r>
              <w:rPr>
                <w:lang w:eastAsia="en-AU"/>
              </w:rPr>
              <w:t>: based on Australian standard,</w:t>
            </w:r>
          </w:p>
          <w:p w:rsidR="00A76398" w:rsidRDefault="00B26463" w:rsidP="00FC124A">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NZ: census 2011 question</w:t>
            </w:r>
          </w:p>
          <w:p w:rsidR="00B26463" w:rsidRDefault="00B26463" w:rsidP="00FC124A">
            <w:pPr>
              <w:cnfStyle w:val="000000100000" w:firstRow="0" w:lastRow="0" w:firstColumn="0" w:lastColumn="0" w:oddVBand="0" w:evenVBand="0" w:oddHBand="1" w:evenHBand="0" w:firstRowFirstColumn="0" w:firstRowLastColumn="0" w:lastRowFirstColumn="0" w:lastRowLastColumn="0"/>
              <w:rPr>
                <w:lang w:eastAsia="en-AU"/>
              </w:rPr>
            </w:pPr>
          </w:p>
        </w:tc>
        <w:tc>
          <w:tcPr>
            <w:tcW w:w="1985" w:type="dxa"/>
          </w:tcPr>
          <w:p w:rsidR="00A76398" w:rsidRDefault="00B26463" w:rsidP="00FC124A">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Combine groups with &lt; 4% representation based on standards</w:t>
            </w:r>
          </w:p>
        </w:tc>
        <w:tc>
          <w:tcPr>
            <w:tcW w:w="2409" w:type="dxa"/>
          </w:tcPr>
          <w:p w:rsidR="00A76398" w:rsidRDefault="00B26463" w:rsidP="00FC124A">
            <w:pPr>
              <w:cnfStyle w:val="000000100000" w:firstRow="0" w:lastRow="0" w:firstColumn="0" w:lastColumn="0" w:oddVBand="0" w:evenVBand="0" w:oddHBand="1" w:evenHBand="0" w:firstRowFirstColumn="0" w:firstRowLastColumn="0" w:lastRowFirstColumn="0" w:lastRowLastColumn="0"/>
              <w:rPr>
                <w:lang w:eastAsia="en-AU"/>
              </w:rPr>
            </w:pPr>
            <w:proofErr w:type="spellStart"/>
            <w:r>
              <w:rPr>
                <w:lang w:eastAsia="en-AU"/>
              </w:rPr>
              <w:t>Aus</w:t>
            </w:r>
            <w:proofErr w:type="spellEnd"/>
            <w:r>
              <w:rPr>
                <w:lang w:eastAsia="en-AU"/>
              </w:rPr>
              <w:t>: 7 ethnicities</w:t>
            </w:r>
          </w:p>
          <w:p w:rsidR="00B26463" w:rsidRDefault="00B26463" w:rsidP="00FC124A">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NZ: 6 ethnicities</w:t>
            </w:r>
          </w:p>
        </w:tc>
      </w:tr>
      <w:tr w:rsidR="00B26463" w:rsidTr="006F2FC5">
        <w:tc>
          <w:tcPr>
            <w:cnfStyle w:val="001000000000" w:firstRow="0" w:lastRow="0" w:firstColumn="1" w:lastColumn="0" w:oddVBand="0" w:evenVBand="0" w:oddHBand="0" w:evenHBand="0" w:firstRowFirstColumn="0" w:firstRowLastColumn="0" w:lastRowFirstColumn="0" w:lastRowLastColumn="0"/>
            <w:tcW w:w="2093" w:type="dxa"/>
          </w:tcPr>
          <w:p w:rsidR="00B26463" w:rsidRDefault="006F2FC5" w:rsidP="00FC124A">
            <w:pPr>
              <w:rPr>
                <w:lang w:eastAsia="en-AU"/>
              </w:rPr>
            </w:pPr>
            <w:r>
              <w:rPr>
                <w:lang w:eastAsia="en-AU"/>
              </w:rPr>
              <w:t>Vegetable and fruit consumption</w:t>
            </w:r>
          </w:p>
        </w:tc>
        <w:tc>
          <w:tcPr>
            <w:tcW w:w="2693" w:type="dxa"/>
          </w:tcPr>
          <w:p w:rsidR="00B26463" w:rsidRDefault="006F2FC5" w:rsidP="00FC124A">
            <w:pPr>
              <w:cnfStyle w:val="000000000000" w:firstRow="0" w:lastRow="0" w:firstColumn="0" w:lastColumn="0" w:oddVBand="0" w:evenVBand="0" w:oddHBand="0" w:evenHBand="0" w:firstRowFirstColumn="0" w:firstRowLastColumn="0" w:lastRowFirstColumn="0" w:lastRowLastColumn="0"/>
              <w:rPr>
                <w:lang w:eastAsia="en-AU"/>
              </w:rPr>
            </w:pPr>
            <w:r w:rsidRPr="006F2FC5">
              <w:rPr>
                <w:lang w:eastAsia="en-AU"/>
              </w:rPr>
              <w:t>Australian 2007/08 National Health Survey</w:t>
            </w:r>
          </w:p>
        </w:tc>
        <w:tc>
          <w:tcPr>
            <w:tcW w:w="1985" w:type="dxa"/>
          </w:tcPr>
          <w:p w:rsidR="00B26463" w:rsidRDefault="006F2FC5" w:rsidP="00FC124A">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Collapse into 2 categories</w:t>
            </w:r>
          </w:p>
        </w:tc>
        <w:tc>
          <w:tcPr>
            <w:tcW w:w="2409" w:type="dxa"/>
          </w:tcPr>
          <w:p w:rsidR="00B26463" w:rsidRDefault="006F2FC5" w:rsidP="00FC124A">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0-4 serves/day</w:t>
            </w:r>
          </w:p>
          <w:p w:rsidR="006F2FC5" w:rsidRDefault="006F2FC5" w:rsidP="00FC124A">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5 or more serves/day</w:t>
            </w:r>
          </w:p>
        </w:tc>
      </w:tr>
      <w:tr w:rsidR="00147CC9" w:rsidTr="006F2F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47CC9" w:rsidRDefault="00147CC9" w:rsidP="00147CC9">
            <w:pPr>
              <w:rPr>
                <w:lang w:eastAsia="en-AU"/>
              </w:rPr>
            </w:pPr>
            <w:r>
              <w:rPr>
                <w:lang w:eastAsia="en-AU"/>
              </w:rPr>
              <w:t>International Physical Activity Questionnaire</w:t>
            </w:r>
          </w:p>
        </w:tc>
        <w:tc>
          <w:tcPr>
            <w:tcW w:w="2693" w:type="dxa"/>
          </w:tcPr>
          <w:p w:rsidR="00147CC9" w:rsidRPr="006F2FC5" w:rsidRDefault="00147CC9" w:rsidP="00FC124A">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English short format telephone version of the IPAQ</w:t>
            </w:r>
          </w:p>
        </w:tc>
        <w:tc>
          <w:tcPr>
            <w:tcW w:w="1985" w:type="dxa"/>
          </w:tcPr>
          <w:p w:rsidR="00147CC9" w:rsidRDefault="00147CC9" w:rsidP="00FC124A">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Code into 3 IPAQ categories</w:t>
            </w:r>
          </w:p>
        </w:tc>
        <w:tc>
          <w:tcPr>
            <w:tcW w:w="2409" w:type="dxa"/>
          </w:tcPr>
          <w:p w:rsidR="00147CC9" w:rsidRDefault="00147CC9" w:rsidP="00FC124A">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Low</w:t>
            </w:r>
          </w:p>
          <w:p w:rsidR="00147CC9" w:rsidRDefault="00147CC9" w:rsidP="00FC124A">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Medium</w:t>
            </w:r>
          </w:p>
          <w:p w:rsidR="00147CC9" w:rsidRDefault="00147CC9" w:rsidP="00FC124A">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High</w:t>
            </w:r>
          </w:p>
        </w:tc>
      </w:tr>
      <w:tr w:rsidR="00147CC9" w:rsidTr="006F2FC5">
        <w:tc>
          <w:tcPr>
            <w:cnfStyle w:val="001000000000" w:firstRow="0" w:lastRow="0" w:firstColumn="1" w:lastColumn="0" w:oddVBand="0" w:evenVBand="0" w:oddHBand="0" w:evenHBand="0" w:firstRowFirstColumn="0" w:firstRowLastColumn="0" w:lastRowFirstColumn="0" w:lastRowLastColumn="0"/>
            <w:tcW w:w="2093" w:type="dxa"/>
          </w:tcPr>
          <w:p w:rsidR="00147CC9" w:rsidRDefault="00147CC9" w:rsidP="00147CC9">
            <w:pPr>
              <w:rPr>
                <w:lang w:eastAsia="en-AU"/>
              </w:rPr>
            </w:pPr>
            <w:r>
              <w:rPr>
                <w:lang w:eastAsia="en-AU"/>
              </w:rPr>
              <w:t>Body Mass Index</w:t>
            </w:r>
          </w:p>
        </w:tc>
        <w:tc>
          <w:tcPr>
            <w:tcW w:w="2693" w:type="dxa"/>
          </w:tcPr>
          <w:p w:rsidR="00147CC9" w:rsidRDefault="00147CC9" w:rsidP="00FC124A">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Self-reported height and weight</w:t>
            </w:r>
          </w:p>
        </w:tc>
        <w:tc>
          <w:tcPr>
            <w:tcW w:w="1985" w:type="dxa"/>
          </w:tcPr>
          <w:p w:rsidR="00147CC9" w:rsidRDefault="00147CC9" w:rsidP="00FC124A">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Code into 4 BMI categories</w:t>
            </w:r>
          </w:p>
        </w:tc>
        <w:tc>
          <w:tcPr>
            <w:tcW w:w="2409" w:type="dxa"/>
          </w:tcPr>
          <w:p w:rsidR="00147CC9" w:rsidRPr="00037A24" w:rsidRDefault="00147CC9" w:rsidP="00FC124A">
            <w:pPr>
              <w:cnfStyle w:val="000000000000" w:firstRow="0" w:lastRow="0" w:firstColumn="0" w:lastColumn="0" w:oddVBand="0" w:evenVBand="0" w:oddHBand="0" w:evenHBand="0" w:firstRowFirstColumn="0" w:firstRowLastColumn="0" w:lastRowFirstColumn="0" w:lastRowLastColumn="0"/>
              <w:rPr>
                <w:lang w:eastAsia="en-AU"/>
              </w:rPr>
            </w:pPr>
            <w:r w:rsidRPr="00037A24">
              <w:rPr>
                <w:lang w:eastAsia="en-AU"/>
              </w:rPr>
              <w:t>&lt;18.5 = Underweight</w:t>
            </w:r>
          </w:p>
          <w:p w:rsidR="00147CC9" w:rsidRPr="00037A24" w:rsidRDefault="00147CC9" w:rsidP="00FC124A">
            <w:pPr>
              <w:cnfStyle w:val="000000000000" w:firstRow="0" w:lastRow="0" w:firstColumn="0" w:lastColumn="0" w:oddVBand="0" w:evenVBand="0" w:oddHBand="0" w:evenHBand="0" w:firstRowFirstColumn="0" w:firstRowLastColumn="0" w:lastRowFirstColumn="0" w:lastRowLastColumn="0"/>
              <w:rPr>
                <w:lang w:eastAsia="en-AU"/>
              </w:rPr>
            </w:pPr>
            <w:r w:rsidRPr="00037A24">
              <w:rPr>
                <w:lang w:eastAsia="en-AU"/>
              </w:rPr>
              <w:t>18.5-&lt;25 Normal weight</w:t>
            </w:r>
          </w:p>
          <w:p w:rsidR="00147CC9" w:rsidRPr="00037A24" w:rsidRDefault="00147CC9" w:rsidP="00FC124A">
            <w:pPr>
              <w:cnfStyle w:val="000000000000" w:firstRow="0" w:lastRow="0" w:firstColumn="0" w:lastColumn="0" w:oddVBand="0" w:evenVBand="0" w:oddHBand="0" w:evenHBand="0" w:firstRowFirstColumn="0" w:firstRowLastColumn="0" w:lastRowFirstColumn="0" w:lastRowLastColumn="0"/>
              <w:rPr>
                <w:lang w:eastAsia="en-AU"/>
              </w:rPr>
            </w:pPr>
            <w:r w:rsidRPr="00037A24">
              <w:rPr>
                <w:lang w:eastAsia="en-AU"/>
              </w:rPr>
              <w:t>25-&lt;30 = Overweight</w:t>
            </w:r>
          </w:p>
          <w:p w:rsidR="00147CC9" w:rsidRDefault="00147CC9" w:rsidP="00FC124A">
            <w:pPr>
              <w:cnfStyle w:val="000000000000" w:firstRow="0" w:lastRow="0" w:firstColumn="0" w:lastColumn="0" w:oddVBand="0" w:evenVBand="0" w:oddHBand="0" w:evenHBand="0" w:firstRowFirstColumn="0" w:firstRowLastColumn="0" w:lastRowFirstColumn="0" w:lastRowLastColumn="0"/>
              <w:rPr>
                <w:lang w:eastAsia="en-AU"/>
              </w:rPr>
            </w:pPr>
            <w:r w:rsidRPr="00037A24">
              <w:rPr>
                <w:lang w:eastAsia="en-AU"/>
              </w:rPr>
              <w:t>&gt;=30 = Obese</w:t>
            </w:r>
          </w:p>
        </w:tc>
      </w:tr>
    </w:tbl>
    <w:p w:rsidR="006F6F06" w:rsidRDefault="006F6F06" w:rsidP="001F60F8"/>
    <w:p w:rsidR="002E5020" w:rsidRDefault="002E5020" w:rsidP="002E5020">
      <w:pPr>
        <w:pStyle w:val="Heading2"/>
      </w:pPr>
      <w:bookmarkStart w:id="19" w:name="_Toc378848827"/>
      <w:r>
        <w:t>Analysis approach</w:t>
      </w:r>
      <w:bookmarkEnd w:id="19"/>
    </w:p>
    <w:p w:rsidR="002E5020" w:rsidRDefault="002E5020" w:rsidP="002E5020">
      <w:r>
        <w:t xml:space="preserve">All results are reported as proportions of the totals identified in each table. A 95% confidence interval is shown in brackets below each proportion. A </w:t>
      </w:r>
      <w:r w:rsidRPr="00572612">
        <w:t>one-sample proportions test with continuity correction</w:t>
      </w:r>
      <w:r>
        <w:t xml:space="preserve"> was used (R </w:t>
      </w:r>
      <w:proofErr w:type="spellStart"/>
      <w:r>
        <w:t>prop.test</w:t>
      </w:r>
      <w:proofErr w:type="spellEnd"/>
      <w:r>
        <w:t xml:space="preserve"> command). The test calculates the value of the Pearson’s chi-squared test statistic, given the proportion (i.e. the percentage represented by a particular variable level) and sample size.</w:t>
      </w:r>
    </w:p>
    <w:p w:rsidR="002E5020" w:rsidRDefault="002E5020" w:rsidP="002E5020"/>
    <w:p w:rsidR="002E5020" w:rsidRDefault="002E5020" w:rsidP="002E5020">
      <w:r>
        <w:t xml:space="preserve">Throughout the report, the results for Australia and New Zealand </w:t>
      </w:r>
      <w:r w:rsidR="00394841">
        <w:t>– and other groups –</w:t>
      </w:r>
      <w:r>
        <w:t>are compared based on the confidence intervals. If the confidence intervals do not overlap, the results show a statistically significant difference between the countries, and the cells in the table are formatted in bold.</w:t>
      </w:r>
    </w:p>
    <w:p w:rsidR="00DB79FB" w:rsidRDefault="00DB79FB" w:rsidP="00231577">
      <w:pPr>
        <w:pStyle w:val="Heading2"/>
      </w:pPr>
      <w:bookmarkStart w:id="20" w:name="_Toc378848828"/>
      <w:r>
        <w:t>Study Limitations</w:t>
      </w:r>
      <w:bookmarkEnd w:id="20"/>
    </w:p>
    <w:p w:rsidR="006B6C51" w:rsidRDefault="00A74DC4" w:rsidP="00DB79FB">
      <w:r>
        <w:t xml:space="preserve">As with many surveys, this study has a few features </w:t>
      </w:r>
      <w:r w:rsidR="008E48BF">
        <w:t>which mean the study findings, other than for overall population estimate, are</w:t>
      </w:r>
      <w:r>
        <w:t xml:space="preserve"> tentative</w:t>
      </w:r>
      <w:r w:rsidR="008E48BF">
        <w:t xml:space="preserve">. </w:t>
      </w:r>
      <w:r w:rsidR="00CA56F5">
        <w:t xml:space="preserve">The main limitations of the study are outlined below. </w:t>
      </w:r>
    </w:p>
    <w:p w:rsidR="00CA56F5" w:rsidRDefault="00A74DC4" w:rsidP="00521D47">
      <w:pPr>
        <w:pStyle w:val="Heading3"/>
      </w:pPr>
      <w:bookmarkStart w:id="21" w:name="_Toc378848829"/>
      <w:r>
        <w:t>General population survey</w:t>
      </w:r>
      <w:bookmarkEnd w:id="21"/>
    </w:p>
    <w:p w:rsidR="00A74DC4" w:rsidRDefault="00A74DC4" w:rsidP="00DB79FB">
      <w:r>
        <w:t xml:space="preserve">The overwhelming advantage of using a general population survey is that population estimates of consumers could be produced. The trade-off for using a general population frame was that the estimates relating to actual users (e.g. consumption patterns, activities associated with consumption, places of purchase) are more tentative. </w:t>
      </w:r>
      <w:r w:rsidR="00025BBE">
        <w:t>The reason for this is that</w:t>
      </w:r>
      <w:r>
        <w:t xml:space="preserve"> a simple random survey of the general population does not guarantee representative sampling of subpopulations, particularly when the subpopulation of interest</w:t>
      </w:r>
      <w:r w:rsidR="00E331ED">
        <w:t xml:space="preserve"> (i.e. formulated supplementary sports food users)</w:t>
      </w:r>
      <w:r>
        <w:t xml:space="preserve"> is a small minority. Thus, the sampling method may have introduced some bias</w:t>
      </w:r>
      <w:r w:rsidR="00BE6629">
        <w:t>, which cannot be corrected post hoc in the statistical analysis. This bias is not peculiar to this survey, but will</w:t>
      </w:r>
      <w:r w:rsidR="000C119F">
        <w:t xml:space="preserve"> potentially</w:t>
      </w:r>
      <w:r w:rsidR="00BE6629">
        <w:t xml:space="preserve"> occur in any survey that uses a </w:t>
      </w:r>
      <w:r w:rsidR="0064656B">
        <w:t xml:space="preserve">simple random sample based on a </w:t>
      </w:r>
      <w:r w:rsidR="00BE6629">
        <w:t>general population frame to sample a small subpopulation.</w:t>
      </w:r>
      <w:r w:rsidR="000C119F">
        <w:t xml:space="preserve"> </w:t>
      </w:r>
    </w:p>
    <w:p w:rsidR="00DB79FB" w:rsidRDefault="00DB79FB" w:rsidP="00521D47">
      <w:pPr>
        <w:pStyle w:val="Heading3"/>
      </w:pPr>
      <w:bookmarkStart w:id="22" w:name="_Toc378848830"/>
      <w:r>
        <w:lastRenderedPageBreak/>
        <w:t>Seasonal effects</w:t>
      </w:r>
      <w:bookmarkEnd w:id="22"/>
    </w:p>
    <w:p w:rsidR="009575A8" w:rsidRDefault="00067F65" w:rsidP="00FA784F">
      <w:r>
        <w:t xml:space="preserve">The survey was </w:t>
      </w:r>
      <w:r w:rsidR="00F756D9">
        <w:t xml:space="preserve">primarily </w:t>
      </w:r>
      <w:r>
        <w:t xml:space="preserve">conducted over </w:t>
      </w:r>
      <w:r w:rsidR="00A350FC">
        <w:t>winter (</w:t>
      </w:r>
      <w:r>
        <w:t xml:space="preserve">June </w:t>
      </w:r>
      <w:r w:rsidR="00F756D9">
        <w:t>and July</w:t>
      </w:r>
      <w:r>
        <w:t xml:space="preserve"> 2011</w:t>
      </w:r>
      <w:r w:rsidR="00A350FC">
        <w:t>).</w:t>
      </w:r>
      <w:r w:rsidR="009575A8">
        <w:t xml:space="preserve"> The results are therefore representative of winter consumption patterns, which may differ from consumption in other seasons.</w:t>
      </w:r>
      <w:r>
        <w:t xml:space="preserve"> </w:t>
      </w:r>
      <w:r w:rsidR="009575A8">
        <w:t>Additionally, i</w:t>
      </w:r>
      <w:r>
        <w:t>n New Zealand, there was a</w:t>
      </w:r>
      <w:r w:rsidRPr="00067F65">
        <w:t xml:space="preserve"> change in weather patterns, which saw </w:t>
      </w:r>
      <w:r w:rsidR="001060D1">
        <w:t xml:space="preserve">a higher </w:t>
      </w:r>
      <w:r w:rsidR="009575A8">
        <w:t>rain</w:t>
      </w:r>
      <w:r w:rsidR="001060D1">
        <w:t>fall than usual</w:t>
      </w:r>
      <w:r w:rsidR="009575A8">
        <w:t xml:space="preserve"> in late June and</w:t>
      </w:r>
      <w:r w:rsidRPr="00067F65">
        <w:t xml:space="preserve"> early July, particularly in the Auckland region. </w:t>
      </w:r>
      <w:r w:rsidR="009575A8">
        <w:t>This weather change could reasonably be expected to have made</w:t>
      </w:r>
      <w:r w:rsidRPr="00067F65">
        <w:t xml:space="preserve"> </w:t>
      </w:r>
      <w:r w:rsidR="00A350FC">
        <w:t xml:space="preserve">outdoor </w:t>
      </w:r>
      <w:r w:rsidRPr="00067F65">
        <w:t>sports participation less appealing, particularly when the rain coincided with the cool mid-winter temperatures and shorter days</w:t>
      </w:r>
      <w:r w:rsidR="009575A8">
        <w:t>. This is likely to have resulted in some changes to the proportions of activities associated with consumption, and also a decrease in the levels of consumption in New Zealand.</w:t>
      </w:r>
    </w:p>
    <w:p w:rsidR="000E35E6" w:rsidRDefault="000E35E6" w:rsidP="00521D47">
      <w:pPr>
        <w:pStyle w:val="Heading3"/>
      </w:pPr>
      <w:bookmarkStart w:id="23" w:name="_Toc378848831"/>
      <w:r>
        <w:t xml:space="preserve">Snapshot of </w:t>
      </w:r>
      <w:r w:rsidR="0037425D">
        <w:t>recent</w:t>
      </w:r>
      <w:r>
        <w:t xml:space="preserve"> use</w:t>
      </w:r>
      <w:bookmarkEnd w:id="23"/>
    </w:p>
    <w:p w:rsidR="00290343" w:rsidRDefault="00401037" w:rsidP="0035755F">
      <w:pPr>
        <w:spacing w:after="200"/>
        <w:rPr>
          <w:lang w:eastAsia="en-AU"/>
        </w:rPr>
      </w:pPr>
      <w:r>
        <w:rPr>
          <w:lang w:eastAsia="en-AU"/>
        </w:rPr>
        <w:t>The survey asked about recent use</w:t>
      </w:r>
      <w:r w:rsidR="008D5333">
        <w:rPr>
          <w:lang w:eastAsia="en-AU"/>
        </w:rPr>
        <w:t>, i.e. consumption,</w:t>
      </w:r>
      <w:r>
        <w:rPr>
          <w:lang w:eastAsia="en-AU"/>
        </w:rPr>
        <w:t xml:space="preserve"> of </w:t>
      </w:r>
      <w:r w:rsidR="00667277" w:rsidRPr="00667277">
        <w:rPr>
          <w:i/>
        </w:rPr>
        <w:t>consumer-identified sports foods</w:t>
      </w:r>
      <w:r>
        <w:rPr>
          <w:lang w:eastAsia="en-AU"/>
        </w:rPr>
        <w:t>, defined as use within the previous 4 weeks. No minimum period of use was required as a criterion for the survey. The picture of behaviour and attitudes presented in this report may not be reflective of consumers with either repeated or long term use.</w:t>
      </w:r>
    </w:p>
    <w:p w:rsidR="001F60F8" w:rsidRDefault="001F60F8" w:rsidP="00363B58">
      <w:pPr>
        <w:spacing w:after="200" w:line="276" w:lineRule="auto"/>
        <w:rPr>
          <w:rFonts w:eastAsiaTheme="majorEastAsia" w:cstheme="majorBidi"/>
          <w:b/>
          <w:bCs/>
          <w:sz w:val="36"/>
          <w:szCs w:val="28"/>
        </w:rPr>
      </w:pPr>
      <w:r>
        <w:br w:type="page"/>
      </w:r>
    </w:p>
    <w:p w:rsidR="006561EB" w:rsidRDefault="00687625" w:rsidP="006561EB">
      <w:pPr>
        <w:pStyle w:val="Heading1"/>
      </w:pPr>
      <w:bookmarkStart w:id="24" w:name="_Toc378848832"/>
      <w:r>
        <w:lastRenderedPageBreak/>
        <w:t>Chapter 3</w:t>
      </w:r>
      <w:r w:rsidR="00F77E7B">
        <w:t xml:space="preserve"> </w:t>
      </w:r>
      <w:r w:rsidR="00404CC3">
        <w:t>U</w:t>
      </w:r>
      <w:r w:rsidR="006561EB">
        <w:t>se</w:t>
      </w:r>
      <w:r w:rsidR="00DF33ED">
        <w:t xml:space="preserve"> of supplementary foods</w:t>
      </w:r>
      <w:bookmarkEnd w:id="24"/>
    </w:p>
    <w:p w:rsidR="00EF0644" w:rsidRDefault="007B759B" w:rsidP="00E739F8">
      <w:r>
        <w:t xml:space="preserve">This </w:t>
      </w:r>
      <w:r w:rsidR="00800499">
        <w:t xml:space="preserve">chapter </w:t>
      </w:r>
      <w:r>
        <w:t xml:space="preserve">describes the characteristics of respondents who </w:t>
      </w:r>
      <w:r w:rsidR="002226C7">
        <w:t xml:space="preserve">had used </w:t>
      </w:r>
      <w:r>
        <w:t>at least one supplementary foods product within the previous four weeks.</w:t>
      </w:r>
      <w:r w:rsidR="004C0A50">
        <w:t xml:space="preserve"> As outlined in the Key definitions section in the Introduction, the definition of supplementary foods was based on how the food is </w:t>
      </w:r>
      <w:r w:rsidR="00454540">
        <w:t>represented in</w:t>
      </w:r>
      <w:r w:rsidR="004C0A50">
        <w:t xml:space="preserve"> the market, and products in this category are restricted to FSSFs, meal replacements, and weight loss products</w:t>
      </w:r>
      <w:r w:rsidR="00D73A9D">
        <w:t xml:space="preserve"> and N</w:t>
      </w:r>
      <w:r w:rsidR="00394841">
        <w:t xml:space="preserve">ew </w:t>
      </w:r>
      <w:r w:rsidR="00D73A9D">
        <w:t>Z</w:t>
      </w:r>
      <w:r w:rsidR="00394841">
        <w:t>ealand</w:t>
      </w:r>
      <w:r w:rsidR="00D73A9D">
        <w:t xml:space="preserve"> supplemented foods</w:t>
      </w:r>
      <w:r w:rsidR="004C0A50">
        <w:t>.</w:t>
      </w:r>
      <w:r w:rsidR="00EF0644">
        <w:t xml:space="preserve"> </w:t>
      </w:r>
    </w:p>
    <w:p w:rsidR="00EF0644" w:rsidRDefault="00EF0644" w:rsidP="00E739F8"/>
    <w:p w:rsidR="007B759B" w:rsidRDefault="00EF0644" w:rsidP="00E739F8">
      <w:r>
        <w:t xml:space="preserve">As outlined in Appendix 3, a product type classification was </w:t>
      </w:r>
      <w:r w:rsidR="00464DA1">
        <w:t>developed</w:t>
      </w:r>
      <w:r>
        <w:t xml:space="preserve"> on the supplementary foods mentioned. Analyses of particular relevance to supplementary food type (e.g. comparisons by gender, by age) have been included.</w:t>
      </w:r>
    </w:p>
    <w:p w:rsidR="00EF0644" w:rsidRDefault="00EF0644" w:rsidP="00E739F8"/>
    <w:p w:rsidR="00BA6EDA" w:rsidRDefault="00EF0644" w:rsidP="00E739F8">
      <w:r>
        <w:t>As stated in the previous chapter, a definition of sports foods (“</w:t>
      </w:r>
      <w:r>
        <w:rPr>
          <w:i/>
        </w:rPr>
        <w:t>products specially formulated to help people achieve specific nutritional or performance goals, such as providing energy, assisting endurance or recovery after sport, or building muscles and strength</w:t>
      </w:r>
      <w:r w:rsidRPr="00EF0644">
        <w:rPr>
          <w:i/>
        </w:rPr>
        <w:t>”</w:t>
      </w:r>
      <w:r w:rsidRPr="00193224">
        <w:t xml:space="preserve">) was </w:t>
      </w:r>
      <w:r>
        <w:t xml:space="preserve">provided to respondents to assist in collecting accurate responses. </w:t>
      </w:r>
      <w:r w:rsidR="00B77E39">
        <w:t xml:space="preserve">However, a number of respondents </w:t>
      </w:r>
      <w:r w:rsidR="00BA6EDA">
        <w:t xml:space="preserve">mentioned </w:t>
      </w:r>
      <w:r w:rsidR="00B77E39">
        <w:t xml:space="preserve">products that were </w:t>
      </w:r>
      <w:r w:rsidR="00BA6EDA">
        <w:t xml:space="preserve">clearly </w:t>
      </w:r>
      <w:r w:rsidR="00B77E39">
        <w:t xml:space="preserve">general foods or therapeutic goods. </w:t>
      </w:r>
    </w:p>
    <w:p w:rsidR="00BA6EDA" w:rsidRDefault="00BA6EDA" w:rsidP="00E739F8"/>
    <w:p w:rsidR="00B77E39" w:rsidRPr="00B77E39" w:rsidRDefault="00BA6EDA" w:rsidP="00BA6EDA">
      <w:r>
        <w:t xml:space="preserve">The range of </w:t>
      </w:r>
      <w:r w:rsidR="00B77E39">
        <w:t>out</w:t>
      </w:r>
      <w:r w:rsidR="00D57529">
        <w:t>-</w:t>
      </w:r>
      <w:r w:rsidR="00B77E39">
        <w:t>of</w:t>
      </w:r>
      <w:r>
        <w:t>-</w:t>
      </w:r>
      <w:r w:rsidR="00B77E39">
        <w:t xml:space="preserve">scope products </w:t>
      </w:r>
      <w:r>
        <w:t xml:space="preserve">mentioned is a strong indicator that some consumers have a quite different concept of a sports food compared to the definition for a formulated supplementary sports food in the Code. For example, some respondents mentioned </w:t>
      </w:r>
      <w:r w:rsidR="00193224">
        <w:t xml:space="preserve">meals (e.g. salad) or meal components such as </w:t>
      </w:r>
      <w:r w:rsidR="00B77E39">
        <w:t>brown rice, pasta, potatoes</w:t>
      </w:r>
      <w:r>
        <w:t xml:space="preserve">, suggesting that a meal constructed from scratch for use in association with sport may be viewed as a </w:t>
      </w:r>
      <w:r w:rsidR="00D57529">
        <w:t>‘</w:t>
      </w:r>
      <w:r>
        <w:t>sports food</w:t>
      </w:r>
      <w:r w:rsidR="00D57529">
        <w:t>’</w:t>
      </w:r>
      <w:r>
        <w:t xml:space="preserve">. Other respondents mentioned </w:t>
      </w:r>
      <w:r w:rsidR="00B77E39">
        <w:t>muesli bars</w:t>
      </w:r>
      <w:r>
        <w:t xml:space="preserve">, </w:t>
      </w:r>
      <w:r w:rsidR="00B77E39">
        <w:t>breakfast cereal</w:t>
      </w:r>
      <w:r>
        <w:t xml:space="preserve">, and </w:t>
      </w:r>
      <w:r w:rsidR="00193224">
        <w:t>multivitamins and supplements, such as</w:t>
      </w:r>
      <w:r w:rsidR="00193224" w:rsidRPr="00193224">
        <w:t xml:space="preserve"> </w:t>
      </w:r>
      <w:r w:rsidR="00193224">
        <w:t>tablets and fish oil capsules</w:t>
      </w:r>
      <w:r>
        <w:t xml:space="preserve">. </w:t>
      </w:r>
    </w:p>
    <w:p w:rsidR="007B759B" w:rsidRDefault="007B759B" w:rsidP="007B759B">
      <w:pPr>
        <w:pStyle w:val="Heading2"/>
      </w:pPr>
      <w:bookmarkStart w:id="25" w:name="_Toc378848833"/>
      <w:r>
        <w:t>Overall prevalence</w:t>
      </w:r>
      <w:bookmarkEnd w:id="25"/>
    </w:p>
    <w:p w:rsidR="007B759B" w:rsidRPr="0096212B" w:rsidRDefault="007B759B" w:rsidP="007B759B">
      <w:r w:rsidRPr="0096212B">
        <w:t xml:space="preserve">The overall prevalence of </w:t>
      </w:r>
      <w:r w:rsidR="0096212B" w:rsidRPr="0096212B">
        <w:t>supplementary foods</w:t>
      </w:r>
      <w:r w:rsidRPr="0096212B">
        <w:t xml:space="preserve"> consumption, calculated using population weights, over the previous four weeks is:</w:t>
      </w:r>
    </w:p>
    <w:p w:rsidR="007B759B" w:rsidRPr="005931EB" w:rsidRDefault="005931EB" w:rsidP="007B759B">
      <w:pPr>
        <w:pStyle w:val="FSBullet1"/>
      </w:pPr>
      <w:r w:rsidRPr="005931EB">
        <w:t>10.2</w:t>
      </w:r>
      <w:r w:rsidR="007B759B" w:rsidRPr="005931EB">
        <w:t>% (</w:t>
      </w:r>
      <w:r w:rsidRPr="005931EB">
        <w:t>9.8</w:t>
      </w:r>
      <w:r w:rsidR="007B759B" w:rsidRPr="005931EB">
        <w:t xml:space="preserve">% - </w:t>
      </w:r>
      <w:r w:rsidRPr="005931EB">
        <w:t>10.7</w:t>
      </w:r>
      <w:r w:rsidR="007B759B" w:rsidRPr="005931EB">
        <w:t>%) in Australia, for people aged 15 years and over</w:t>
      </w:r>
    </w:p>
    <w:p w:rsidR="007B759B" w:rsidRPr="005931EB" w:rsidRDefault="005931EB" w:rsidP="007B759B">
      <w:pPr>
        <w:pStyle w:val="FSBullet1"/>
      </w:pPr>
      <w:r w:rsidRPr="005931EB">
        <w:t>9.3</w:t>
      </w:r>
      <w:r w:rsidR="007B759B" w:rsidRPr="005931EB">
        <w:t>% (</w:t>
      </w:r>
      <w:r w:rsidRPr="005931EB">
        <w:t>8.4</w:t>
      </w:r>
      <w:r w:rsidR="007B759B" w:rsidRPr="005931EB">
        <w:t xml:space="preserve">% - </w:t>
      </w:r>
      <w:r w:rsidRPr="005931EB">
        <w:t>10.3</w:t>
      </w:r>
      <w:r w:rsidR="007B759B" w:rsidRPr="005931EB">
        <w:t>%) in New Zealand, for people aged 15 years and over.</w:t>
      </w:r>
    </w:p>
    <w:p w:rsidR="007B759B" w:rsidRDefault="007B759B" w:rsidP="007B759B">
      <w:r w:rsidRPr="005931EB">
        <w:t xml:space="preserve">The results indicate that there is no country difference in the proportion of the population consuming </w:t>
      </w:r>
      <w:r w:rsidR="00AB0B70">
        <w:t>supplementary foods</w:t>
      </w:r>
      <w:r w:rsidRPr="005931EB">
        <w:t xml:space="preserve">. These consumers comprise a small but sizeable proportion of the Australian and New Zealand populations aged 15 years and older. </w:t>
      </w:r>
    </w:p>
    <w:p w:rsidR="00404CC3" w:rsidRDefault="00404CC3" w:rsidP="007B759B"/>
    <w:p w:rsidR="00404CC3" w:rsidRDefault="00404CC3" w:rsidP="007B759B">
      <w:r>
        <w:t>The prevalence</w:t>
      </w:r>
      <w:r w:rsidR="00DF33ED">
        <w:t xml:space="preserve"> rate</w:t>
      </w:r>
      <w:r>
        <w:t>s are similar to that for consumer-identified sports food</w:t>
      </w:r>
      <w:r w:rsidR="00292D5F">
        <w:t>s</w:t>
      </w:r>
      <w:r>
        <w:t xml:space="preserve"> consumption</w:t>
      </w:r>
      <w:r w:rsidR="00DF33ED">
        <w:t xml:space="preserve">. This suggests that supplementary foods users </w:t>
      </w:r>
      <w:r w:rsidR="002C3AE2">
        <w:t xml:space="preserve">comprise the vast majority </w:t>
      </w:r>
      <w:r w:rsidR="00DF33ED">
        <w:t>of consumer-identified sports food</w:t>
      </w:r>
      <w:r w:rsidR="00292D5F">
        <w:t>s</w:t>
      </w:r>
      <w:r w:rsidR="00DF33ED">
        <w:t xml:space="preserve"> users:</w:t>
      </w:r>
    </w:p>
    <w:p w:rsidR="00DF33ED" w:rsidRDefault="00DF33ED" w:rsidP="00DF33ED">
      <w:pPr>
        <w:pStyle w:val="FSBullet1"/>
      </w:pPr>
      <w:r>
        <w:t>11.6% (11.2% - 12.1%) in Australia, for people aged 15 years and over</w:t>
      </w:r>
    </w:p>
    <w:p w:rsidR="00DF33ED" w:rsidRPr="00304013" w:rsidRDefault="00DF33ED" w:rsidP="00DF33ED">
      <w:pPr>
        <w:pStyle w:val="FSBullet1"/>
      </w:pPr>
      <w:r>
        <w:t>10.9% (9.9% - 12.0%) in New Zealand, for people aged 15 years and over.</w:t>
      </w:r>
    </w:p>
    <w:p w:rsidR="00DF33ED" w:rsidRPr="005931EB" w:rsidRDefault="00DF33ED" w:rsidP="00DF33ED">
      <w:r>
        <w:t xml:space="preserve">Again, there is no country difference. </w:t>
      </w:r>
    </w:p>
    <w:p w:rsidR="003A3EAB" w:rsidRDefault="003A3EAB" w:rsidP="007B759B">
      <w:pPr>
        <w:pStyle w:val="Heading2"/>
      </w:pPr>
      <w:bookmarkStart w:id="26" w:name="_Toc378848834"/>
      <w:r>
        <w:t>Type of supplementary food product used</w:t>
      </w:r>
      <w:bookmarkEnd w:id="26"/>
    </w:p>
    <w:p w:rsidR="003A3EAB" w:rsidRDefault="006235EC" w:rsidP="00A228C9">
      <w:r>
        <w:t xml:space="preserve">As described in Appendix 3, the supplementary foods mentioned by respondents were each coded to </w:t>
      </w:r>
      <w:r w:rsidR="00A72660">
        <w:t xml:space="preserve">one of seven categories, based on the general type of food. </w:t>
      </w:r>
      <w:r w:rsidR="003A3EAB">
        <w:t xml:space="preserve">The types of products used in Australia and New Zealand are shown in Table </w:t>
      </w:r>
      <w:r w:rsidR="008E4018">
        <w:t>3.1</w:t>
      </w:r>
      <w:r w:rsidR="003A3EAB">
        <w:t xml:space="preserve"> below.</w:t>
      </w:r>
      <w:r w:rsidR="008E4018">
        <w:t xml:space="preserve"> There are no statistically significant differences between Australia and New Zealand users for product type preference. Almost 80% of </w:t>
      </w:r>
      <w:r w:rsidR="00E55D7F">
        <w:t>supplementary</w:t>
      </w:r>
      <w:r w:rsidR="008E4018">
        <w:t xml:space="preserve"> food</w:t>
      </w:r>
      <w:r w:rsidR="00E55D7F">
        <w:t>s</w:t>
      </w:r>
      <w:r w:rsidR="008E4018">
        <w:t xml:space="preserve"> users had consumed some type of protein product. </w:t>
      </w:r>
      <w:r w:rsidR="008E4018" w:rsidRPr="00E55D7F">
        <w:t xml:space="preserve">The only other product type used by at least 10% </w:t>
      </w:r>
      <w:r w:rsidR="00E55D7F">
        <w:t xml:space="preserve">of supplementary foods users </w:t>
      </w:r>
      <w:r w:rsidR="008E4018" w:rsidRPr="00E55D7F">
        <w:t xml:space="preserve">were </w:t>
      </w:r>
      <w:r w:rsidR="00E55D7F">
        <w:t>energy products,</w:t>
      </w:r>
      <w:r w:rsidR="008E4018">
        <w:t xml:space="preserve"> </w:t>
      </w:r>
      <w:r w:rsidR="00E55D7F">
        <w:t>such as carbohydrate gels and bars.</w:t>
      </w:r>
      <w:r w:rsidR="00464DA1">
        <w:t xml:space="preserve"> </w:t>
      </w:r>
    </w:p>
    <w:p w:rsidR="00E55D7F" w:rsidRDefault="00E55D7F">
      <w:pPr>
        <w:spacing w:after="200" w:line="276" w:lineRule="auto"/>
        <w:rPr>
          <w:b/>
          <w:i/>
        </w:rPr>
      </w:pPr>
      <w:r>
        <w:br w:type="page"/>
      </w:r>
    </w:p>
    <w:p w:rsidR="003A3EAB" w:rsidRPr="00627537" w:rsidRDefault="003A3EAB" w:rsidP="003A3EAB">
      <w:pPr>
        <w:pStyle w:val="FSTableFigureHeading"/>
      </w:pPr>
      <w:r w:rsidRPr="00AB0B70">
        <w:lastRenderedPageBreak/>
        <w:t xml:space="preserve">Table </w:t>
      </w:r>
      <w:r>
        <w:t>3</w:t>
      </w:r>
      <w:r w:rsidR="008E4018">
        <w:t>.1</w:t>
      </w:r>
      <w:r w:rsidRPr="00AB0B70">
        <w:t xml:space="preserve"> Supplementary foods </w:t>
      </w:r>
      <w:r>
        <w:t>product type</w:t>
      </w:r>
      <w:r w:rsidR="00E55D7F">
        <w:t xml:space="preserve"> used, by country</w:t>
      </w:r>
    </w:p>
    <w:tbl>
      <w:tblPr>
        <w:tblStyle w:val="LightShading-Accent5"/>
        <w:tblW w:w="0" w:type="auto"/>
        <w:tblLook w:val="04A0" w:firstRow="1" w:lastRow="0" w:firstColumn="1" w:lastColumn="0" w:noHBand="0" w:noVBand="1"/>
      </w:tblPr>
      <w:tblGrid>
        <w:gridCol w:w="3080"/>
        <w:gridCol w:w="1888"/>
        <w:gridCol w:w="1890"/>
      </w:tblGrid>
      <w:tr w:rsidR="003A3EAB" w:rsidRPr="006749DE" w:rsidTr="003A3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3A3EAB" w:rsidRPr="006749DE" w:rsidRDefault="003A3EAB" w:rsidP="003A3EAB">
            <w:pPr>
              <w:pStyle w:val="FSTableColumnRowheading"/>
              <w:rPr>
                <w:b/>
              </w:rPr>
            </w:pPr>
            <w:r>
              <w:rPr>
                <w:b/>
              </w:rPr>
              <w:t>Product type</w:t>
            </w:r>
          </w:p>
        </w:tc>
        <w:tc>
          <w:tcPr>
            <w:tcW w:w="1888" w:type="dxa"/>
          </w:tcPr>
          <w:p w:rsidR="003A3EAB" w:rsidRPr="006749DE" w:rsidRDefault="003A3EAB" w:rsidP="003A3EAB">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6749DE">
              <w:rPr>
                <w:b/>
              </w:rPr>
              <w:t>Australia (%)</w:t>
            </w:r>
          </w:p>
          <w:p w:rsidR="003A3EAB" w:rsidRPr="006749DE" w:rsidRDefault="003A3EAB" w:rsidP="003A3EAB">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6749DE">
              <w:rPr>
                <w:b/>
              </w:rPr>
              <w:t>(n=</w:t>
            </w:r>
            <w:r>
              <w:rPr>
                <w:b/>
              </w:rPr>
              <w:t>379</w:t>
            </w:r>
            <w:r w:rsidRPr="006749DE">
              <w:rPr>
                <w:b/>
              </w:rPr>
              <w:t>)</w:t>
            </w:r>
          </w:p>
        </w:tc>
        <w:tc>
          <w:tcPr>
            <w:tcW w:w="1890" w:type="dxa"/>
          </w:tcPr>
          <w:p w:rsidR="003A3EAB" w:rsidRPr="006749DE" w:rsidRDefault="003A3EAB" w:rsidP="003A3EAB">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6749DE">
              <w:rPr>
                <w:b/>
              </w:rPr>
              <w:t>New Zealand (%)</w:t>
            </w:r>
          </w:p>
          <w:p w:rsidR="003A3EAB" w:rsidRPr="006749DE" w:rsidRDefault="003A3EAB" w:rsidP="003A3EAB">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6749DE">
              <w:rPr>
                <w:b/>
              </w:rPr>
              <w:t>(n=</w:t>
            </w:r>
            <w:r>
              <w:rPr>
                <w:b/>
              </w:rPr>
              <w:t>398</w:t>
            </w:r>
            <w:r w:rsidRPr="006749DE">
              <w:rPr>
                <w:b/>
              </w:rPr>
              <w:t>)</w:t>
            </w:r>
          </w:p>
        </w:tc>
      </w:tr>
      <w:tr w:rsidR="004017B4" w:rsidRPr="007B759B" w:rsidTr="003A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4017B4" w:rsidRDefault="004017B4" w:rsidP="003A3EAB">
            <w:pPr>
              <w:pStyle w:val="FSTableColumnRowheading"/>
              <w:rPr>
                <w:b/>
              </w:rPr>
            </w:pPr>
            <w:r>
              <w:rPr>
                <w:b/>
              </w:rPr>
              <w:t>Protein</w:t>
            </w:r>
          </w:p>
        </w:tc>
        <w:tc>
          <w:tcPr>
            <w:tcW w:w="1888" w:type="dxa"/>
            <w:vAlign w:val="center"/>
          </w:tcPr>
          <w:p w:rsidR="004017B4" w:rsidRDefault="004017B4" w:rsidP="003A3EA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79.9</w:t>
            </w:r>
          </w:p>
          <w:p w:rsidR="004017B4" w:rsidRDefault="004017B4" w:rsidP="003A3EA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(75.5 </w:t>
            </w:r>
            <w:r w:rsidR="003900A3">
              <w:rPr>
                <w:sz w:val="20"/>
                <w:szCs w:val="20"/>
              </w:rPr>
              <w:t>–</w:t>
            </w:r>
            <w:r>
              <w:rPr>
                <w:sz w:val="20"/>
                <w:szCs w:val="20"/>
              </w:rPr>
              <w:t xml:space="preserve"> </w:t>
            </w:r>
            <w:r w:rsidR="003900A3">
              <w:rPr>
                <w:sz w:val="20"/>
                <w:szCs w:val="20"/>
              </w:rPr>
              <w:t>83.8)</w:t>
            </w:r>
          </w:p>
        </w:tc>
        <w:tc>
          <w:tcPr>
            <w:tcW w:w="1890" w:type="dxa"/>
            <w:vAlign w:val="center"/>
          </w:tcPr>
          <w:p w:rsidR="004017B4" w:rsidRDefault="003900A3" w:rsidP="003A3EA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79.4</w:t>
            </w:r>
          </w:p>
          <w:p w:rsidR="003900A3" w:rsidRDefault="003900A3" w:rsidP="003A3EA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(75.0 – 83.2)</w:t>
            </w:r>
          </w:p>
        </w:tc>
      </w:tr>
      <w:tr w:rsidR="007F5363" w:rsidRPr="007B759B" w:rsidTr="003A3EAB">
        <w:tc>
          <w:tcPr>
            <w:cnfStyle w:val="001000000000" w:firstRow="0" w:lastRow="0" w:firstColumn="1" w:lastColumn="0" w:oddVBand="0" w:evenVBand="0" w:oddHBand="0" w:evenHBand="0" w:firstRowFirstColumn="0" w:firstRowLastColumn="0" w:lastRowFirstColumn="0" w:lastRowLastColumn="0"/>
            <w:tcW w:w="3080" w:type="dxa"/>
          </w:tcPr>
          <w:p w:rsidR="007F5363" w:rsidRDefault="007F5363" w:rsidP="003A3EAB">
            <w:pPr>
              <w:pStyle w:val="FSTableColumnRowheading"/>
              <w:rPr>
                <w:b/>
              </w:rPr>
            </w:pPr>
            <w:r>
              <w:rPr>
                <w:b/>
              </w:rPr>
              <w:t>Energy</w:t>
            </w:r>
          </w:p>
        </w:tc>
        <w:tc>
          <w:tcPr>
            <w:tcW w:w="1888" w:type="dxa"/>
            <w:vAlign w:val="center"/>
          </w:tcPr>
          <w:p w:rsidR="007F5363" w:rsidRDefault="007F5363" w:rsidP="003A3EA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15.6</w:t>
            </w:r>
          </w:p>
          <w:p w:rsidR="007F5363" w:rsidRDefault="007F5363" w:rsidP="003A3EA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(12.1 – 19.7)</w:t>
            </w:r>
          </w:p>
        </w:tc>
        <w:tc>
          <w:tcPr>
            <w:tcW w:w="1890" w:type="dxa"/>
            <w:vAlign w:val="center"/>
          </w:tcPr>
          <w:p w:rsidR="007F5363" w:rsidRDefault="007F5363" w:rsidP="003A3EA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15.3</w:t>
            </w:r>
          </w:p>
          <w:p w:rsidR="007F5363" w:rsidRDefault="007F5363" w:rsidP="003A3EA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(12.0 – 19.3)</w:t>
            </w:r>
          </w:p>
        </w:tc>
      </w:tr>
      <w:tr w:rsidR="003A3EAB" w:rsidRPr="007B759B" w:rsidTr="003A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3A3EAB" w:rsidRPr="00627537" w:rsidRDefault="0044306F" w:rsidP="0044306F">
            <w:pPr>
              <w:pStyle w:val="FSTableColumnRowheading"/>
              <w:rPr>
                <w:b/>
              </w:rPr>
            </w:pPr>
            <w:r>
              <w:rPr>
                <w:b/>
              </w:rPr>
              <w:t>Miscellaneous</w:t>
            </w:r>
          </w:p>
        </w:tc>
        <w:tc>
          <w:tcPr>
            <w:tcW w:w="1888" w:type="dxa"/>
            <w:vAlign w:val="center"/>
          </w:tcPr>
          <w:p w:rsidR="003A3EAB" w:rsidRDefault="003A3EAB" w:rsidP="003A3EA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6.6</w:t>
            </w:r>
          </w:p>
          <w:p w:rsidR="003A3EAB" w:rsidRPr="00627537" w:rsidRDefault="003A3EAB" w:rsidP="003A3EA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(4.4 – 9.7)</w:t>
            </w:r>
          </w:p>
        </w:tc>
        <w:tc>
          <w:tcPr>
            <w:tcW w:w="1890" w:type="dxa"/>
            <w:vAlign w:val="center"/>
          </w:tcPr>
          <w:p w:rsidR="003A3EAB" w:rsidRDefault="003A3EAB" w:rsidP="003A3EA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4.3</w:t>
            </w:r>
          </w:p>
          <w:p w:rsidR="003A3EAB" w:rsidRPr="00627537" w:rsidRDefault="003A3EAB" w:rsidP="003A3EA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(2.6 – 6.9)</w:t>
            </w:r>
          </w:p>
        </w:tc>
      </w:tr>
      <w:tr w:rsidR="003A3EAB" w:rsidRPr="007B759B" w:rsidTr="003A3EAB">
        <w:tc>
          <w:tcPr>
            <w:cnfStyle w:val="001000000000" w:firstRow="0" w:lastRow="0" w:firstColumn="1" w:lastColumn="0" w:oddVBand="0" w:evenVBand="0" w:oddHBand="0" w:evenHBand="0" w:firstRowFirstColumn="0" w:firstRowLastColumn="0" w:lastRowFirstColumn="0" w:lastRowLastColumn="0"/>
            <w:tcW w:w="3080" w:type="dxa"/>
          </w:tcPr>
          <w:p w:rsidR="003A3EAB" w:rsidRPr="00627537" w:rsidRDefault="007F5363" w:rsidP="003A3EAB">
            <w:pPr>
              <w:pStyle w:val="FSTableColumnRowheading"/>
              <w:rPr>
                <w:b/>
              </w:rPr>
            </w:pPr>
            <w:r>
              <w:rPr>
                <w:b/>
              </w:rPr>
              <w:t>Pre-workout</w:t>
            </w:r>
          </w:p>
        </w:tc>
        <w:tc>
          <w:tcPr>
            <w:tcW w:w="1888" w:type="dxa"/>
            <w:vAlign w:val="center"/>
          </w:tcPr>
          <w:p w:rsidR="003A3EAB" w:rsidRDefault="007F5363" w:rsidP="003A3EA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w:t>
            </w:r>
          </w:p>
          <w:p w:rsidR="007F5363" w:rsidRPr="00627537" w:rsidRDefault="007F5363" w:rsidP="003A3EA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 – 4.6)</w:t>
            </w:r>
          </w:p>
        </w:tc>
        <w:tc>
          <w:tcPr>
            <w:tcW w:w="1890" w:type="dxa"/>
            <w:vAlign w:val="center"/>
          </w:tcPr>
          <w:p w:rsidR="003A3EAB" w:rsidRDefault="007F5363" w:rsidP="003A3EA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p>
          <w:p w:rsidR="007F5363" w:rsidRPr="00627537" w:rsidRDefault="007F5363" w:rsidP="003A3EA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 – 4.1)</w:t>
            </w:r>
          </w:p>
        </w:tc>
      </w:tr>
      <w:tr w:rsidR="00F97FBA" w:rsidRPr="007B759B" w:rsidTr="003A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F97FBA" w:rsidRDefault="00F97FBA" w:rsidP="003A3EAB">
            <w:pPr>
              <w:pStyle w:val="FSTableColumnRowheading"/>
              <w:rPr>
                <w:b/>
              </w:rPr>
            </w:pPr>
            <w:r>
              <w:rPr>
                <w:b/>
              </w:rPr>
              <w:t>Rehydration (excl. electrolyte drinks)</w:t>
            </w:r>
          </w:p>
        </w:tc>
        <w:tc>
          <w:tcPr>
            <w:tcW w:w="1888" w:type="dxa"/>
            <w:vAlign w:val="center"/>
          </w:tcPr>
          <w:p w:rsidR="00F97FBA" w:rsidRDefault="00F97FBA" w:rsidP="003A3EA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w:t>
            </w:r>
          </w:p>
          <w:p w:rsidR="00F97FBA" w:rsidRDefault="00F97FBA" w:rsidP="003A3EA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(0.6 – 3.6)</w:t>
            </w:r>
          </w:p>
        </w:tc>
        <w:tc>
          <w:tcPr>
            <w:tcW w:w="1890" w:type="dxa"/>
            <w:vAlign w:val="center"/>
          </w:tcPr>
          <w:p w:rsidR="00F97FBA" w:rsidRDefault="00F97FBA" w:rsidP="003A3EA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p w:rsidR="00F97FBA" w:rsidRDefault="00F97FBA" w:rsidP="003A3EA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 – 1.2)</w:t>
            </w:r>
          </w:p>
        </w:tc>
      </w:tr>
      <w:tr w:rsidR="003A3EAB" w:rsidRPr="007B759B" w:rsidTr="003A3EAB">
        <w:tc>
          <w:tcPr>
            <w:cnfStyle w:val="001000000000" w:firstRow="0" w:lastRow="0" w:firstColumn="1" w:lastColumn="0" w:oddVBand="0" w:evenVBand="0" w:oddHBand="0" w:evenHBand="0" w:firstRowFirstColumn="0" w:firstRowLastColumn="0" w:lastRowFirstColumn="0" w:lastRowLastColumn="0"/>
            <w:tcW w:w="3080" w:type="dxa"/>
          </w:tcPr>
          <w:p w:rsidR="003A3EAB" w:rsidRPr="00627537" w:rsidRDefault="007F5363" w:rsidP="003A3EAB">
            <w:pPr>
              <w:pStyle w:val="FSTableColumnRowheading"/>
              <w:rPr>
                <w:b/>
              </w:rPr>
            </w:pPr>
            <w:r>
              <w:rPr>
                <w:b/>
              </w:rPr>
              <w:t>Meal replacement</w:t>
            </w:r>
          </w:p>
        </w:tc>
        <w:tc>
          <w:tcPr>
            <w:tcW w:w="1888" w:type="dxa"/>
            <w:vAlign w:val="center"/>
          </w:tcPr>
          <w:p w:rsidR="003A3EAB" w:rsidRDefault="007F5363" w:rsidP="003A3EA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w:t>
            </w:r>
          </w:p>
          <w:p w:rsidR="007F5363" w:rsidRPr="00627537" w:rsidRDefault="007F5363" w:rsidP="003A3EA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 – 1.7)</w:t>
            </w:r>
          </w:p>
        </w:tc>
        <w:tc>
          <w:tcPr>
            <w:tcW w:w="1890" w:type="dxa"/>
            <w:vAlign w:val="center"/>
          </w:tcPr>
          <w:p w:rsidR="003A3EAB" w:rsidRDefault="007F5363" w:rsidP="003A3EA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p>
          <w:p w:rsidR="007F5363" w:rsidRPr="00627537" w:rsidRDefault="007F5363" w:rsidP="003A3EA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 – 4.1)</w:t>
            </w:r>
          </w:p>
        </w:tc>
      </w:tr>
      <w:tr w:rsidR="00F97FBA" w:rsidRPr="007B759B" w:rsidTr="003A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F97FBA" w:rsidRDefault="00CB2EFD" w:rsidP="003A3EAB">
            <w:pPr>
              <w:pStyle w:val="FSTableColumnRowheading"/>
              <w:rPr>
                <w:b/>
              </w:rPr>
            </w:pPr>
            <w:r>
              <w:rPr>
                <w:b/>
              </w:rPr>
              <w:t>Other</w:t>
            </w:r>
          </w:p>
        </w:tc>
        <w:tc>
          <w:tcPr>
            <w:tcW w:w="1888" w:type="dxa"/>
            <w:vAlign w:val="center"/>
          </w:tcPr>
          <w:p w:rsidR="00F97FBA" w:rsidRDefault="00F97FBA" w:rsidP="003A3EA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2.9</w:t>
            </w:r>
          </w:p>
          <w:p w:rsidR="00F97FBA" w:rsidRDefault="00F97FBA" w:rsidP="003A3EA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 – 5.3)</w:t>
            </w:r>
          </w:p>
        </w:tc>
        <w:tc>
          <w:tcPr>
            <w:tcW w:w="1890" w:type="dxa"/>
            <w:vAlign w:val="center"/>
          </w:tcPr>
          <w:p w:rsidR="00F97FBA" w:rsidRDefault="00F97FBA" w:rsidP="003A3EA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w:t>
            </w:r>
          </w:p>
          <w:p w:rsidR="00F97FBA" w:rsidRDefault="00F97FBA" w:rsidP="003A3EA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(3.3 – 7.7)</w:t>
            </w:r>
          </w:p>
        </w:tc>
      </w:tr>
    </w:tbl>
    <w:p w:rsidR="00152A2F" w:rsidRPr="007B759B" w:rsidRDefault="00152A2F" w:rsidP="00152A2F">
      <w:pPr>
        <w:rPr>
          <w:highlight w:val="yellow"/>
        </w:rPr>
      </w:pPr>
      <w:r>
        <w:t>* R</w:t>
      </w:r>
      <w:r w:rsidRPr="00A80848">
        <w:t xml:space="preserve">espondents could </w:t>
      </w:r>
      <w:r>
        <w:t>select</w:t>
      </w:r>
      <w:r w:rsidRPr="00A80848">
        <w:t xml:space="preserve"> </w:t>
      </w:r>
      <w:r>
        <w:t>mention</w:t>
      </w:r>
      <w:r w:rsidRPr="00A80848">
        <w:t xml:space="preserve"> more than one </w:t>
      </w:r>
      <w:r>
        <w:t>supplementary food product type</w:t>
      </w:r>
      <w:r w:rsidRPr="00A80848">
        <w:t>, so the percentages sum to more than 100%.</w:t>
      </w:r>
    </w:p>
    <w:p w:rsidR="003A3EAB" w:rsidRDefault="003A3EAB" w:rsidP="00A228C9"/>
    <w:p w:rsidR="003A3EAB" w:rsidRDefault="00E55D7F" w:rsidP="00A228C9">
      <w:r>
        <w:t xml:space="preserve">The estimated prevalence of use </w:t>
      </w:r>
      <w:r w:rsidR="003F47F8">
        <w:t>in the overall population</w:t>
      </w:r>
      <w:r w:rsidR="00152A2F">
        <w:t xml:space="preserve"> aged 15 years and older</w:t>
      </w:r>
      <w:r w:rsidR="003F47F8">
        <w:t xml:space="preserve">, </w:t>
      </w:r>
      <w:r>
        <w:t>for the types of supplementary food products</w:t>
      </w:r>
      <w:r w:rsidR="003F47F8">
        <w:t xml:space="preserve">, is </w:t>
      </w:r>
      <w:r>
        <w:t>shown in Table 3.2.</w:t>
      </w:r>
      <w:r w:rsidR="00152A2F">
        <w:t xml:space="preserve"> </w:t>
      </w:r>
      <w:r w:rsidR="00FB19C1">
        <w:t>The estimates for Australian respondents for meal replacement are so small at the population level that neither the estimate nor the confidence interval can be accurately summarised to one decimal place.</w:t>
      </w:r>
      <w:r w:rsidR="003F47F8">
        <w:t xml:space="preserve"> Other than protein products, each type of supplementary food was consumed by</w:t>
      </w:r>
      <w:r w:rsidR="00304F71">
        <w:t xml:space="preserve"> less than 2% of the population aged 15 years and older.</w:t>
      </w:r>
      <w:r w:rsidR="00746EB5">
        <w:t xml:space="preserve"> </w:t>
      </w:r>
    </w:p>
    <w:p w:rsidR="00E55D7F" w:rsidRPr="00627537" w:rsidRDefault="00E55D7F" w:rsidP="00E55D7F">
      <w:pPr>
        <w:pStyle w:val="FSTableFigureHeading"/>
      </w:pPr>
      <w:r w:rsidRPr="00AB0B70">
        <w:t xml:space="preserve">Table </w:t>
      </w:r>
      <w:r>
        <w:t>3.2</w:t>
      </w:r>
      <w:r w:rsidRPr="00AB0B70">
        <w:t xml:space="preserve"> Supplementary foods </w:t>
      </w:r>
      <w:r>
        <w:t>product type used, overall prevalence estimates</w:t>
      </w:r>
    </w:p>
    <w:tbl>
      <w:tblPr>
        <w:tblStyle w:val="LightShading-Accent5"/>
        <w:tblW w:w="0" w:type="auto"/>
        <w:tblLook w:val="04A0" w:firstRow="1" w:lastRow="0" w:firstColumn="1" w:lastColumn="0" w:noHBand="0" w:noVBand="1"/>
      </w:tblPr>
      <w:tblGrid>
        <w:gridCol w:w="3080"/>
        <w:gridCol w:w="1888"/>
        <w:gridCol w:w="1890"/>
      </w:tblGrid>
      <w:tr w:rsidR="00E55D7F" w:rsidRPr="006749DE" w:rsidTr="00E55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E55D7F" w:rsidRPr="006749DE" w:rsidRDefault="00E55D7F" w:rsidP="00E55D7F">
            <w:pPr>
              <w:pStyle w:val="FSTableColumnRowheading"/>
              <w:rPr>
                <w:b/>
              </w:rPr>
            </w:pPr>
            <w:r>
              <w:rPr>
                <w:b/>
              </w:rPr>
              <w:t>Product type</w:t>
            </w:r>
          </w:p>
        </w:tc>
        <w:tc>
          <w:tcPr>
            <w:tcW w:w="1888" w:type="dxa"/>
          </w:tcPr>
          <w:p w:rsidR="00E55D7F" w:rsidRPr="006749DE" w:rsidRDefault="00E55D7F" w:rsidP="00E55D7F">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6749DE">
              <w:rPr>
                <w:b/>
              </w:rPr>
              <w:t>Australia (%)</w:t>
            </w:r>
          </w:p>
          <w:p w:rsidR="00E55D7F" w:rsidRPr="006749DE" w:rsidRDefault="00E55D7F" w:rsidP="00E55D7F">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6749DE">
              <w:rPr>
                <w:b/>
              </w:rPr>
              <w:t>(n=</w:t>
            </w:r>
            <w:r w:rsidR="00D84A54">
              <w:rPr>
                <w:b/>
              </w:rPr>
              <w:t>18110000</w:t>
            </w:r>
            <w:r w:rsidRPr="006749DE">
              <w:rPr>
                <w:b/>
              </w:rPr>
              <w:t>)</w:t>
            </w:r>
          </w:p>
        </w:tc>
        <w:tc>
          <w:tcPr>
            <w:tcW w:w="1890" w:type="dxa"/>
          </w:tcPr>
          <w:p w:rsidR="00E55D7F" w:rsidRPr="006749DE" w:rsidRDefault="00E55D7F" w:rsidP="00E55D7F">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6749DE">
              <w:rPr>
                <w:b/>
              </w:rPr>
              <w:t>New Zealand (%)</w:t>
            </w:r>
          </w:p>
          <w:p w:rsidR="00E55D7F" w:rsidRPr="006749DE" w:rsidRDefault="00E55D7F" w:rsidP="00E55D7F">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6749DE">
              <w:rPr>
                <w:b/>
              </w:rPr>
              <w:t>(n=</w:t>
            </w:r>
            <w:r w:rsidR="00D84A54">
              <w:rPr>
                <w:b/>
              </w:rPr>
              <w:t>3470000</w:t>
            </w:r>
            <w:r w:rsidRPr="006749DE">
              <w:rPr>
                <w:b/>
              </w:rPr>
              <w:t>)</w:t>
            </w:r>
          </w:p>
        </w:tc>
      </w:tr>
      <w:tr w:rsidR="00E55D7F" w:rsidRPr="007B759B" w:rsidTr="00E5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E55D7F" w:rsidRDefault="00E55D7F" w:rsidP="00E55D7F">
            <w:pPr>
              <w:pStyle w:val="FSTableColumnRowheading"/>
              <w:rPr>
                <w:b/>
              </w:rPr>
            </w:pPr>
            <w:r>
              <w:rPr>
                <w:b/>
              </w:rPr>
              <w:t>Protein</w:t>
            </w:r>
          </w:p>
        </w:tc>
        <w:tc>
          <w:tcPr>
            <w:tcW w:w="1888" w:type="dxa"/>
            <w:vAlign w:val="center"/>
          </w:tcPr>
          <w:p w:rsidR="00E55D7F" w:rsidRDefault="00D84A54" w:rsidP="00E55D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8.2</w:t>
            </w:r>
          </w:p>
          <w:p w:rsidR="00D84A54" w:rsidRDefault="00D84A54" w:rsidP="00E55D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(7.8 – 8.6)</w:t>
            </w:r>
          </w:p>
        </w:tc>
        <w:tc>
          <w:tcPr>
            <w:tcW w:w="1890" w:type="dxa"/>
            <w:vAlign w:val="center"/>
          </w:tcPr>
          <w:p w:rsidR="00E55D7F" w:rsidRDefault="00D84A54" w:rsidP="00E55D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7.4</w:t>
            </w:r>
          </w:p>
          <w:p w:rsidR="00D84A54" w:rsidRDefault="00D84A54" w:rsidP="00E55D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(6.5 – 8.3)</w:t>
            </w:r>
          </w:p>
        </w:tc>
      </w:tr>
      <w:tr w:rsidR="00E55D7F" w:rsidRPr="007B759B" w:rsidTr="00E55D7F">
        <w:tc>
          <w:tcPr>
            <w:cnfStyle w:val="001000000000" w:firstRow="0" w:lastRow="0" w:firstColumn="1" w:lastColumn="0" w:oddVBand="0" w:evenVBand="0" w:oddHBand="0" w:evenHBand="0" w:firstRowFirstColumn="0" w:firstRowLastColumn="0" w:lastRowFirstColumn="0" w:lastRowLastColumn="0"/>
            <w:tcW w:w="3080" w:type="dxa"/>
          </w:tcPr>
          <w:p w:rsidR="00E55D7F" w:rsidRDefault="00E55D7F" w:rsidP="00E55D7F">
            <w:pPr>
              <w:pStyle w:val="FSTableColumnRowheading"/>
              <w:rPr>
                <w:b/>
              </w:rPr>
            </w:pPr>
            <w:r>
              <w:rPr>
                <w:b/>
              </w:rPr>
              <w:t>Energy</w:t>
            </w:r>
          </w:p>
        </w:tc>
        <w:tc>
          <w:tcPr>
            <w:tcW w:w="1888" w:type="dxa"/>
            <w:vAlign w:val="center"/>
          </w:tcPr>
          <w:p w:rsidR="00E55D7F" w:rsidRDefault="00327032" w:rsidP="00E55D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p w:rsidR="00327032" w:rsidRDefault="00327032" w:rsidP="00E55D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 – 1.7)</w:t>
            </w:r>
          </w:p>
        </w:tc>
        <w:tc>
          <w:tcPr>
            <w:tcW w:w="1890" w:type="dxa"/>
            <w:vAlign w:val="center"/>
          </w:tcPr>
          <w:p w:rsidR="00E55D7F" w:rsidRDefault="004E3C1C" w:rsidP="00E55D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w:t>
            </w:r>
          </w:p>
          <w:p w:rsidR="004E3C1C" w:rsidRDefault="004E3C1C" w:rsidP="00E55D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 – 1.7)</w:t>
            </w:r>
          </w:p>
        </w:tc>
      </w:tr>
      <w:tr w:rsidR="00E55D7F" w:rsidRPr="007B759B" w:rsidTr="00E5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E55D7F" w:rsidRPr="00627537" w:rsidRDefault="0044306F" w:rsidP="0044306F">
            <w:pPr>
              <w:pStyle w:val="FSTableColumnRowheading"/>
              <w:rPr>
                <w:b/>
              </w:rPr>
            </w:pPr>
            <w:r>
              <w:rPr>
                <w:b/>
              </w:rPr>
              <w:t>Miscellaneous</w:t>
            </w:r>
          </w:p>
        </w:tc>
        <w:tc>
          <w:tcPr>
            <w:tcW w:w="1888" w:type="dxa"/>
            <w:vAlign w:val="center"/>
          </w:tcPr>
          <w:p w:rsidR="00E55D7F" w:rsidRPr="00746EB5" w:rsidRDefault="00327032" w:rsidP="00E55D7F">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746EB5">
              <w:rPr>
                <w:b/>
                <w:sz w:val="20"/>
                <w:szCs w:val="20"/>
              </w:rPr>
              <w:t>0.9</w:t>
            </w:r>
          </w:p>
          <w:p w:rsidR="00327032" w:rsidRPr="00746EB5" w:rsidRDefault="00327032" w:rsidP="00E55D7F">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746EB5">
              <w:rPr>
                <w:b/>
                <w:sz w:val="20"/>
                <w:szCs w:val="20"/>
              </w:rPr>
              <w:t>(0.8 – 1.1)</w:t>
            </w:r>
          </w:p>
        </w:tc>
        <w:tc>
          <w:tcPr>
            <w:tcW w:w="1890" w:type="dxa"/>
            <w:vAlign w:val="center"/>
          </w:tcPr>
          <w:p w:rsidR="00E55D7F" w:rsidRPr="00746EB5" w:rsidRDefault="00327032" w:rsidP="00E55D7F">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746EB5">
              <w:rPr>
                <w:b/>
                <w:sz w:val="20"/>
                <w:szCs w:val="20"/>
              </w:rPr>
              <w:t>0.4</w:t>
            </w:r>
          </w:p>
          <w:p w:rsidR="00327032" w:rsidRPr="00746EB5" w:rsidRDefault="00327032" w:rsidP="00E55D7F">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746EB5">
              <w:rPr>
                <w:b/>
                <w:sz w:val="20"/>
                <w:szCs w:val="20"/>
              </w:rPr>
              <w:t>(0.2 – 0.7)</w:t>
            </w:r>
          </w:p>
        </w:tc>
      </w:tr>
      <w:tr w:rsidR="00E55D7F" w:rsidRPr="007B759B" w:rsidTr="00E55D7F">
        <w:tc>
          <w:tcPr>
            <w:cnfStyle w:val="001000000000" w:firstRow="0" w:lastRow="0" w:firstColumn="1" w:lastColumn="0" w:oddVBand="0" w:evenVBand="0" w:oddHBand="0" w:evenHBand="0" w:firstRowFirstColumn="0" w:firstRowLastColumn="0" w:lastRowFirstColumn="0" w:lastRowLastColumn="0"/>
            <w:tcW w:w="3080" w:type="dxa"/>
          </w:tcPr>
          <w:p w:rsidR="00E55D7F" w:rsidRPr="00627537" w:rsidRDefault="00E55D7F" w:rsidP="00E55D7F">
            <w:pPr>
              <w:pStyle w:val="FSTableColumnRowheading"/>
              <w:rPr>
                <w:b/>
              </w:rPr>
            </w:pPr>
            <w:r>
              <w:rPr>
                <w:b/>
              </w:rPr>
              <w:t>Pre-workout</w:t>
            </w:r>
          </w:p>
        </w:tc>
        <w:tc>
          <w:tcPr>
            <w:tcW w:w="1888" w:type="dxa"/>
            <w:vAlign w:val="center"/>
          </w:tcPr>
          <w:p w:rsidR="00E55D7F" w:rsidRDefault="004E3C1C" w:rsidP="00E55D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0.4</w:t>
            </w:r>
          </w:p>
          <w:p w:rsidR="004E3C1C" w:rsidRPr="00627537" w:rsidRDefault="004E3C1C" w:rsidP="00E55D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 – 0.5)</w:t>
            </w:r>
          </w:p>
        </w:tc>
        <w:tc>
          <w:tcPr>
            <w:tcW w:w="1890" w:type="dxa"/>
            <w:vAlign w:val="center"/>
          </w:tcPr>
          <w:p w:rsidR="00E55D7F" w:rsidRDefault="004E3C1C" w:rsidP="00E55D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w:t>
            </w:r>
          </w:p>
          <w:p w:rsidR="004E3C1C" w:rsidRPr="00627537" w:rsidRDefault="004E3C1C" w:rsidP="00E55D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 – 0.5)</w:t>
            </w:r>
          </w:p>
        </w:tc>
      </w:tr>
      <w:tr w:rsidR="00E55D7F" w:rsidRPr="007B759B" w:rsidTr="00E5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E55D7F" w:rsidRDefault="00E55D7F" w:rsidP="00E55D7F">
            <w:pPr>
              <w:pStyle w:val="FSTableColumnRowheading"/>
              <w:rPr>
                <w:b/>
              </w:rPr>
            </w:pPr>
            <w:r>
              <w:rPr>
                <w:b/>
              </w:rPr>
              <w:t>Rehydration (excl. electrolyte drinks)</w:t>
            </w:r>
          </w:p>
        </w:tc>
        <w:tc>
          <w:tcPr>
            <w:tcW w:w="1888" w:type="dxa"/>
            <w:vAlign w:val="center"/>
          </w:tcPr>
          <w:p w:rsidR="00E55D7F" w:rsidRDefault="002B758A" w:rsidP="00E55D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0.2</w:t>
            </w:r>
          </w:p>
          <w:p w:rsidR="002B758A" w:rsidRDefault="002B758A" w:rsidP="00E55D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 – 0.3)</w:t>
            </w:r>
          </w:p>
        </w:tc>
        <w:tc>
          <w:tcPr>
            <w:tcW w:w="1890" w:type="dxa"/>
            <w:vAlign w:val="center"/>
          </w:tcPr>
          <w:p w:rsidR="00E55D7F" w:rsidRDefault="002B758A" w:rsidP="00E55D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p w:rsidR="002B758A" w:rsidRDefault="002B758A" w:rsidP="00E55D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 – 0.1)</w:t>
            </w:r>
          </w:p>
        </w:tc>
      </w:tr>
      <w:tr w:rsidR="00E55D7F" w:rsidRPr="007B759B" w:rsidTr="00E55D7F">
        <w:tc>
          <w:tcPr>
            <w:cnfStyle w:val="001000000000" w:firstRow="0" w:lastRow="0" w:firstColumn="1" w:lastColumn="0" w:oddVBand="0" w:evenVBand="0" w:oddHBand="0" w:evenHBand="0" w:firstRowFirstColumn="0" w:firstRowLastColumn="0" w:lastRowFirstColumn="0" w:lastRowLastColumn="0"/>
            <w:tcW w:w="3080" w:type="dxa"/>
          </w:tcPr>
          <w:p w:rsidR="00E55D7F" w:rsidRPr="00627537" w:rsidRDefault="00E55D7F" w:rsidP="00E55D7F">
            <w:pPr>
              <w:pStyle w:val="FSTableColumnRowheading"/>
              <w:rPr>
                <w:b/>
              </w:rPr>
            </w:pPr>
            <w:r>
              <w:rPr>
                <w:b/>
              </w:rPr>
              <w:t>Meal replacement</w:t>
            </w:r>
          </w:p>
        </w:tc>
        <w:tc>
          <w:tcPr>
            <w:tcW w:w="1888" w:type="dxa"/>
            <w:vAlign w:val="center"/>
          </w:tcPr>
          <w:p w:rsidR="00E55D7F" w:rsidRPr="00627537" w:rsidRDefault="00FB19C1" w:rsidP="00E55D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&lt;0.1</w:t>
            </w:r>
          </w:p>
        </w:tc>
        <w:tc>
          <w:tcPr>
            <w:tcW w:w="1890" w:type="dxa"/>
            <w:vAlign w:val="center"/>
          </w:tcPr>
          <w:p w:rsidR="00E55D7F" w:rsidRDefault="00FB19C1" w:rsidP="00E55D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w:t>
            </w:r>
          </w:p>
          <w:p w:rsidR="00FB19C1" w:rsidRPr="00627537" w:rsidRDefault="00FB19C1" w:rsidP="00E55D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 – 0.4)</w:t>
            </w:r>
          </w:p>
        </w:tc>
      </w:tr>
      <w:tr w:rsidR="00CE06AB" w:rsidRPr="007B759B" w:rsidTr="00E55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CE06AB" w:rsidRDefault="00CE06AB" w:rsidP="00E55D7F">
            <w:pPr>
              <w:pStyle w:val="FSTableColumnRowheading"/>
            </w:pPr>
            <w:r w:rsidRPr="00CE06AB">
              <w:rPr>
                <w:b/>
              </w:rPr>
              <w:t>Other</w:t>
            </w:r>
          </w:p>
        </w:tc>
        <w:tc>
          <w:tcPr>
            <w:tcW w:w="1888" w:type="dxa"/>
            <w:vAlign w:val="center"/>
          </w:tcPr>
          <w:p w:rsidR="00CE06AB" w:rsidRDefault="00CE06AB" w:rsidP="00E55D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w:t>
            </w:r>
          </w:p>
          <w:p w:rsidR="00CE06AB" w:rsidRDefault="00CE06AB" w:rsidP="00E55D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(0.2 – 0.4)</w:t>
            </w:r>
          </w:p>
        </w:tc>
        <w:tc>
          <w:tcPr>
            <w:tcW w:w="1890" w:type="dxa"/>
            <w:vAlign w:val="center"/>
          </w:tcPr>
          <w:p w:rsidR="00CE06AB" w:rsidRDefault="00CE06AB" w:rsidP="00E55D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w:t>
            </w:r>
          </w:p>
          <w:p w:rsidR="00CE06AB" w:rsidRDefault="00CE06AB" w:rsidP="00E55D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 – 0.8)</w:t>
            </w:r>
          </w:p>
        </w:tc>
      </w:tr>
    </w:tbl>
    <w:p w:rsidR="00152A2F" w:rsidRDefault="00152A2F" w:rsidP="00152A2F">
      <w:r>
        <w:t>* R</w:t>
      </w:r>
      <w:r w:rsidRPr="00A80848">
        <w:t xml:space="preserve">espondents could </w:t>
      </w:r>
      <w:r>
        <w:t>mention</w:t>
      </w:r>
      <w:r w:rsidRPr="00A80848">
        <w:t xml:space="preserve"> more than one </w:t>
      </w:r>
      <w:r>
        <w:t>supplementary food product type, so the categories are not mutually exclusive</w:t>
      </w:r>
      <w:r w:rsidRPr="00A80848">
        <w:t>.</w:t>
      </w:r>
    </w:p>
    <w:p w:rsidR="00152A2F" w:rsidRPr="007B759B" w:rsidRDefault="00152A2F" w:rsidP="00152A2F">
      <w:pPr>
        <w:rPr>
          <w:highlight w:val="yellow"/>
        </w:rPr>
      </w:pPr>
      <w:r>
        <w:t>** Weighted data used for prevalence estimates.</w:t>
      </w:r>
    </w:p>
    <w:p w:rsidR="00E55D7F" w:rsidRDefault="00E55D7F" w:rsidP="00A228C9"/>
    <w:p w:rsidR="00394841" w:rsidRDefault="00394841">
      <w:pPr>
        <w:spacing w:after="200" w:line="276" w:lineRule="auto"/>
        <w:rPr>
          <w:rFonts w:eastAsiaTheme="majorEastAsia" w:cs="Arial"/>
          <w:b/>
          <w:bCs/>
          <w:sz w:val="28"/>
        </w:rPr>
      </w:pPr>
      <w:r>
        <w:br w:type="page"/>
      </w:r>
    </w:p>
    <w:p w:rsidR="007B759B" w:rsidRPr="005931EB" w:rsidRDefault="00DE40F1" w:rsidP="007B759B">
      <w:pPr>
        <w:pStyle w:val="Heading2"/>
      </w:pPr>
      <w:bookmarkStart w:id="27" w:name="_Toc378848835"/>
      <w:r w:rsidRPr="005931EB">
        <w:lastRenderedPageBreak/>
        <w:t>C</w:t>
      </w:r>
      <w:r w:rsidR="007B759B" w:rsidRPr="005931EB">
        <w:t xml:space="preserve">haracteristics of </w:t>
      </w:r>
      <w:r w:rsidRPr="005931EB">
        <w:t>supplementary foods</w:t>
      </w:r>
      <w:r w:rsidR="007B759B" w:rsidRPr="005931EB">
        <w:t xml:space="preserve"> users</w:t>
      </w:r>
      <w:bookmarkEnd w:id="27"/>
    </w:p>
    <w:p w:rsidR="007B759B" w:rsidRPr="005931EB" w:rsidRDefault="00E365F2" w:rsidP="00521D47">
      <w:pPr>
        <w:pStyle w:val="Heading3"/>
      </w:pPr>
      <w:bookmarkStart w:id="28" w:name="_Toc378848836"/>
      <w:r>
        <w:t>Gender</w:t>
      </w:r>
      <w:bookmarkEnd w:id="28"/>
    </w:p>
    <w:p w:rsidR="007B759B" w:rsidRPr="00884680" w:rsidRDefault="007B759B" w:rsidP="007B759B">
      <w:r w:rsidRPr="00BF036B">
        <w:t xml:space="preserve">As shown in </w:t>
      </w:r>
      <w:r w:rsidR="0096212B" w:rsidRPr="00BF036B">
        <w:t xml:space="preserve">Table </w:t>
      </w:r>
      <w:r w:rsidR="002D5F91">
        <w:t>3</w:t>
      </w:r>
      <w:r w:rsidR="00BF036B" w:rsidRPr="00BF036B">
        <w:t>.</w:t>
      </w:r>
      <w:r w:rsidR="00AF66B4">
        <w:t>3</w:t>
      </w:r>
      <w:r w:rsidRPr="00BF036B">
        <w:t xml:space="preserve">, in both countries there is no </w:t>
      </w:r>
      <w:r w:rsidR="00E365F2">
        <w:t>gender</w:t>
      </w:r>
      <w:r w:rsidR="00E365F2" w:rsidRPr="00BF036B">
        <w:t xml:space="preserve"> </w:t>
      </w:r>
      <w:r w:rsidRPr="00BF036B">
        <w:t xml:space="preserve">difference in </w:t>
      </w:r>
      <w:r w:rsidR="00AB0B70">
        <w:t>supplementary foods</w:t>
      </w:r>
      <w:r w:rsidRPr="00884680">
        <w:t xml:space="preserve"> consumption. </w:t>
      </w:r>
      <w:r w:rsidRPr="00884680">
        <w:rPr>
          <w:i/>
        </w:rPr>
        <w:t>Within</w:t>
      </w:r>
      <w:r w:rsidRPr="00884680">
        <w:t xml:space="preserve"> gender, there is no difference in the prevalence of consumption between the two countries. </w:t>
      </w:r>
      <w:r w:rsidR="00B14BE0">
        <w:t>The results also suggest no gender bias in consumption,</w:t>
      </w:r>
      <w:r w:rsidRPr="00884680">
        <w:t xml:space="preserve"> </w:t>
      </w:r>
      <w:r w:rsidR="00B14BE0">
        <w:t>in</w:t>
      </w:r>
      <w:r w:rsidRPr="00884680">
        <w:t xml:space="preserve"> the Australian and New Zealand populations aged 15 years and older (Australia Bureau of Statistics 2011</w:t>
      </w:r>
      <w:r w:rsidR="00EC6CF6">
        <w:t>a</w:t>
      </w:r>
      <w:r w:rsidRPr="00884680">
        <w:t xml:space="preserve">, calculated from Table 8; Statistics New Zealand 2012, calculated from Table 2). </w:t>
      </w:r>
    </w:p>
    <w:p w:rsidR="007B759B" w:rsidRPr="00DE40F1" w:rsidRDefault="0096212B" w:rsidP="007B759B">
      <w:pPr>
        <w:pStyle w:val="FSTableFigureHeading"/>
      </w:pPr>
      <w:r w:rsidRPr="00BF036B">
        <w:t xml:space="preserve">Table </w:t>
      </w:r>
      <w:r w:rsidR="002D5F91">
        <w:t>3</w:t>
      </w:r>
      <w:r w:rsidR="00BF036B" w:rsidRPr="00BF036B">
        <w:t>.</w:t>
      </w:r>
      <w:r w:rsidR="00AF66B4">
        <w:t>3</w:t>
      </w:r>
      <w:r w:rsidR="007B759B" w:rsidRPr="00BF036B">
        <w:t xml:space="preserve"> </w:t>
      </w:r>
      <w:r w:rsidRPr="00BF036B">
        <w:t>Supplementary foods</w:t>
      </w:r>
      <w:r w:rsidR="007B759B" w:rsidRPr="00BF036B">
        <w:t xml:space="preserve"> users by </w:t>
      </w:r>
      <w:r w:rsidR="00E365F2">
        <w:t>gender</w:t>
      </w:r>
    </w:p>
    <w:tbl>
      <w:tblPr>
        <w:tblStyle w:val="LightShading-Accent5"/>
        <w:tblW w:w="0" w:type="auto"/>
        <w:tblLook w:val="04A0" w:firstRow="1" w:lastRow="0" w:firstColumn="1" w:lastColumn="0" w:noHBand="0" w:noVBand="1"/>
      </w:tblPr>
      <w:tblGrid>
        <w:gridCol w:w="3080"/>
        <w:gridCol w:w="1888"/>
        <w:gridCol w:w="1890"/>
      </w:tblGrid>
      <w:tr w:rsidR="007B759B" w:rsidRPr="00884680" w:rsidTr="001D3E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B759B" w:rsidRPr="00884680" w:rsidRDefault="009801A8" w:rsidP="001D3E73">
            <w:pPr>
              <w:pStyle w:val="FSTableColumnRowheading"/>
              <w:rPr>
                <w:b/>
              </w:rPr>
            </w:pPr>
            <w:r>
              <w:rPr>
                <w:b/>
              </w:rPr>
              <w:t>Gender</w:t>
            </w:r>
          </w:p>
        </w:tc>
        <w:tc>
          <w:tcPr>
            <w:tcW w:w="1888" w:type="dxa"/>
            <w:vAlign w:val="center"/>
          </w:tcPr>
          <w:p w:rsidR="007B759B" w:rsidRPr="00884680" w:rsidRDefault="007B759B" w:rsidP="001D3E73">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884680">
              <w:rPr>
                <w:b/>
              </w:rPr>
              <w:t>Australia (%)</w:t>
            </w:r>
          </w:p>
          <w:p w:rsidR="007B759B" w:rsidRPr="00884680" w:rsidRDefault="007B759B" w:rsidP="00171196">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884680">
              <w:rPr>
                <w:b/>
              </w:rPr>
              <w:t>(n=</w:t>
            </w:r>
            <w:r w:rsidR="00171196">
              <w:rPr>
                <w:b/>
              </w:rPr>
              <w:t>379</w:t>
            </w:r>
            <w:r w:rsidRPr="00884680">
              <w:rPr>
                <w:b/>
              </w:rPr>
              <w:t>)</w:t>
            </w:r>
          </w:p>
        </w:tc>
        <w:tc>
          <w:tcPr>
            <w:tcW w:w="1890" w:type="dxa"/>
            <w:vAlign w:val="center"/>
          </w:tcPr>
          <w:p w:rsidR="007B759B" w:rsidRPr="00884680" w:rsidRDefault="007B759B" w:rsidP="001D3E73">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884680">
              <w:rPr>
                <w:b/>
              </w:rPr>
              <w:t>New Zealand (%)</w:t>
            </w:r>
          </w:p>
          <w:p w:rsidR="007B759B" w:rsidRPr="00884680" w:rsidRDefault="007B759B" w:rsidP="00884680">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884680">
              <w:rPr>
                <w:b/>
              </w:rPr>
              <w:t>(n=</w:t>
            </w:r>
            <w:r w:rsidR="00884680">
              <w:rPr>
                <w:b/>
              </w:rPr>
              <w:t>398</w:t>
            </w:r>
            <w:r w:rsidRPr="00884680">
              <w:rPr>
                <w:b/>
              </w:rPr>
              <w:t>)</w:t>
            </w:r>
          </w:p>
        </w:tc>
      </w:tr>
      <w:tr w:rsidR="007B759B" w:rsidRPr="007B759B" w:rsidTr="001D3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Align w:val="center"/>
          </w:tcPr>
          <w:p w:rsidR="007B759B" w:rsidRPr="00DE40F1" w:rsidRDefault="007B759B" w:rsidP="001D3E73">
            <w:pPr>
              <w:pStyle w:val="FSTableColumnRowheading"/>
              <w:rPr>
                <w:b/>
              </w:rPr>
            </w:pPr>
            <w:r w:rsidRPr="00DE40F1">
              <w:rPr>
                <w:b/>
              </w:rPr>
              <w:t>Female</w:t>
            </w:r>
          </w:p>
        </w:tc>
        <w:tc>
          <w:tcPr>
            <w:tcW w:w="1888" w:type="dxa"/>
            <w:vAlign w:val="center"/>
          </w:tcPr>
          <w:p w:rsidR="007B759B" w:rsidRDefault="00171196"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47.8</w:t>
            </w:r>
          </w:p>
          <w:p w:rsidR="00884680" w:rsidRPr="00884680" w:rsidRDefault="00171196"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(42.6 – 52.9</w:t>
            </w:r>
            <w:r w:rsidR="00884680">
              <w:rPr>
                <w:sz w:val="20"/>
                <w:szCs w:val="20"/>
              </w:rPr>
              <w:t>)</w:t>
            </w:r>
          </w:p>
        </w:tc>
        <w:tc>
          <w:tcPr>
            <w:tcW w:w="1890" w:type="dxa"/>
            <w:vAlign w:val="center"/>
          </w:tcPr>
          <w:p w:rsidR="007B759B" w:rsidRDefault="00884680"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49.5</w:t>
            </w:r>
          </w:p>
          <w:p w:rsidR="00884680" w:rsidRPr="00884680" w:rsidRDefault="00884680"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(44.5 – 54.5)</w:t>
            </w:r>
          </w:p>
        </w:tc>
      </w:tr>
      <w:tr w:rsidR="007B759B" w:rsidRPr="007B759B" w:rsidTr="001D3E73">
        <w:tc>
          <w:tcPr>
            <w:cnfStyle w:val="001000000000" w:firstRow="0" w:lastRow="0" w:firstColumn="1" w:lastColumn="0" w:oddVBand="0" w:evenVBand="0" w:oddHBand="0" w:evenHBand="0" w:firstRowFirstColumn="0" w:firstRowLastColumn="0" w:lastRowFirstColumn="0" w:lastRowLastColumn="0"/>
            <w:tcW w:w="3080" w:type="dxa"/>
            <w:vAlign w:val="center"/>
          </w:tcPr>
          <w:p w:rsidR="007B759B" w:rsidRPr="00DE40F1" w:rsidRDefault="007B759B" w:rsidP="001D3E73">
            <w:pPr>
              <w:pStyle w:val="FSTableColumnRowheading"/>
              <w:rPr>
                <w:b/>
              </w:rPr>
            </w:pPr>
            <w:r w:rsidRPr="00DE40F1">
              <w:rPr>
                <w:b/>
              </w:rPr>
              <w:t>Male</w:t>
            </w:r>
          </w:p>
        </w:tc>
        <w:tc>
          <w:tcPr>
            <w:tcW w:w="1888" w:type="dxa"/>
            <w:vAlign w:val="center"/>
          </w:tcPr>
          <w:p w:rsidR="007B759B" w:rsidRDefault="00171196"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52.2</w:t>
            </w:r>
          </w:p>
          <w:p w:rsidR="00884680" w:rsidRPr="00884680" w:rsidRDefault="00171196"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(47.1 – 57.4</w:t>
            </w:r>
            <w:r w:rsidR="00884680">
              <w:rPr>
                <w:sz w:val="20"/>
                <w:szCs w:val="20"/>
              </w:rPr>
              <w:t>)</w:t>
            </w:r>
          </w:p>
        </w:tc>
        <w:tc>
          <w:tcPr>
            <w:tcW w:w="1890" w:type="dxa"/>
            <w:vAlign w:val="center"/>
          </w:tcPr>
          <w:p w:rsidR="007B759B" w:rsidRDefault="00884680"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50.5</w:t>
            </w:r>
          </w:p>
          <w:p w:rsidR="00884680" w:rsidRPr="00884680" w:rsidRDefault="00884680"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(45.5 – 55.5)</w:t>
            </w:r>
          </w:p>
        </w:tc>
      </w:tr>
    </w:tbl>
    <w:p w:rsidR="007B759B" w:rsidRDefault="007B759B" w:rsidP="007B759B"/>
    <w:p w:rsidR="002A0B87" w:rsidRDefault="00D83894" w:rsidP="007B759B">
      <w:r>
        <w:t xml:space="preserve">The product types were analysed to identify any </w:t>
      </w:r>
      <w:r w:rsidR="009801A8" w:rsidRPr="009801A8">
        <w:t xml:space="preserve">gender </w:t>
      </w:r>
      <w:r w:rsidRPr="009801A8">
        <w:t>preferences in</w:t>
      </w:r>
      <w:r>
        <w:t xml:space="preserve"> use</w:t>
      </w:r>
      <w:r w:rsidR="0002413A">
        <w:t>, and the results are shown in Table 3.4</w:t>
      </w:r>
      <w:r>
        <w:t xml:space="preserve">. Males were significantly more likely to report consuming products associated with energy or pre-workout concepts, and </w:t>
      </w:r>
      <w:r w:rsidR="009801A8">
        <w:t>miscellaneous</w:t>
      </w:r>
      <w:r w:rsidR="00C13257">
        <w:t>-type</w:t>
      </w:r>
      <w:r w:rsidR="009801A8">
        <w:t xml:space="preserve"> </w:t>
      </w:r>
      <w:r>
        <w:t>products</w:t>
      </w:r>
      <w:r w:rsidR="009801A8">
        <w:t>,</w:t>
      </w:r>
      <w:r>
        <w:t xml:space="preserve"> </w:t>
      </w:r>
      <w:r w:rsidR="00C05723">
        <w:t>than females</w:t>
      </w:r>
      <w:r>
        <w:t>. Females were significantly more likely to report consuming protein products. There were no differences in use of rehydration or meal replacement products.</w:t>
      </w:r>
    </w:p>
    <w:p w:rsidR="00AF66B4" w:rsidRDefault="002A0B87" w:rsidP="00001732">
      <w:pPr>
        <w:pStyle w:val="FSTableFigureHeading"/>
      </w:pPr>
      <w:r>
        <w:t xml:space="preserve">Table 3.4 </w:t>
      </w:r>
      <w:r w:rsidRPr="00AB0B70">
        <w:t xml:space="preserve">Supplementary foods </w:t>
      </w:r>
      <w:r>
        <w:t xml:space="preserve">product type used, by </w:t>
      </w:r>
      <w:r w:rsidR="009801A8">
        <w:t>gender</w:t>
      </w:r>
    </w:p>
    <w:tbl>
      <w:tblPr>
        <w:tblStyle w:val="LightShading-Accent5"/>
        <w:tblW w:w="0" w:type="auto"/>
        <w:tblLook w:val="04A0" w:firstRow="1" w:lastRow="0" w:firstColumn="1" w:lastColumn="0" w:noHBand="0" w:noVBand="1"/>
      </w:tblPr>
      <w:tblGrid>
        <w:gridCol w:w="3080"/>
        <w:gridCol w:w="1888"/>
        <w:gridCol w:w="1944"/>
      </w:tblGrid>
      <w:tr w:rsidR="002A0B87" w:rsidRPr="006749DE" w:rsidTr="00152A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2A0B87" w:rsidRPr="006749DE" w:rsidRDefault="002A0B87" w:rsidP="002A0B87">
            <w:pPr>
              <w:pStyle w:val="FSTableColumnRowheading"/>
              <w:rPr>
                <w:b/>
              </w:rPr>
            </w:pPr>
            <w:r>
              <w:rPr>
                <w:b/>
              </w:rPr>
              <w:t>Product type</w:t>
            </w:r>
          </w:p>
        </w:tc>
        <w:tc>
          <w:tcPr>
            <w:tcW w:w="1888" w:type="dxa"/>
          </w:tcPr>
          <w:p w:rsidR="002A0B87" w:rsidRPr="006749DE" w:rsidRDefault="002A0B87" w:rsidP="002A0B87">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Pr>
                <w:b/>
              </w:rPr>
              <w:t>Males</w:t>
            </w:r>
            <w:r w:rsidRPr="006749DE">
              <w:rPr>
                <w:b/>
              </w:rPr>
              <w:t xml:space="preserve"> (%)</w:t>
            </w:r>
          </w:p>
          <w:p w:rsidR="002A0B87" w:rsidRPr="006749DE" w:rsidRDefault="002A0B87" w:rsidP="002A0B87">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6749DE">
              <w:rPr>
                <w:b/>
              </w:rPr>
              <w:t>(n=</w:t>
            </w:r>
            <w:r w:rsidR="00001732">
              <w:rPr>
                <w:b/>
              </w:rPr>
              <w:t>399</w:t>
            </w:r>
            <w:r w:rsidRPr="006749DE">
              <w:rPr>
                <w:b/>
              </w:rPr>
              <w:t>)</w:t>
            </w:r>
          </w:p>
        </w:tc>
        <w:tc>
          <w:tcPr>
            <w:tcW w:w="1944" w:type="dxa"/>
          </w:tcPr>
          <w:p w:rsidR="002A0B87" w:rsidRPr="006749DE" w:rsidRDefault="002A0B87" w:rsidP="002A0B87">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Pr>
                <w:b/>
              </w:rPr>
              <w:t>Females</w:t>
            </w:r>
            <w:r w:rsidRPr="006749DE">
              <w:rPr>
                <w:b/>
              </w:rPr>
              <w:t xml:space="preserve"> (%)</w:t>
            </w:r>
          </w:p>
          <w:p w:rsidR="002A0B87" w:rsidRPr="006749DE" w:rsidRDefault="002A0B87" w:rsidP="002A0B87">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6749DE">
              <w:rPr>
                <w:b/>
              </w:rPr>
              <w:t>(n=</w:t>
            </w:r>
            <w:r w:rsidR="00001732">
              <w:rPr>
                <w:b/>
              </w:rPr>
              <w:t>378</w:t>
            </w:r>
            <w:r w:rsidRPr="006749DE">
              <w:rPr>
                <w:b/>
              </w:rPr>
              <w:t>)</w:t>
            </w:r>
          </w:p>
        </w:tc>
      </w:tr>
      <w:tr w:rsidR="002A0B87" w:rsidRPr="007B759B" w:rsidTr="00152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2A0B87" w:rsidRDefault="002A0B87" w:rsidP="002A0B87">
            <w:pPr>
              <w:pStyle w:val="FSTableColumnRowheading"/>
              <w:rPr>
                <w:b/>
              </w:rPr>
            </w:pPr>
            <w:r>
              <w:rPr>
                <w:b/>
              </w:rPr>
              <w:t>Protein</w:t>
            </w:r>
          </w:p>
        </w:tc>
        <w:tc>
          <w:tcPr>
            <w:tcW w:w="1888" w:type="dxa"/>
            <w:vAlign w:val="center"/>
          </w:tcPr>
          <w:p w:rsidR="002A0B87" w:rsidRPr="00001732" w:rsidRDefault="00001732" w:rsidP="002A0B87">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01732">
              <w:rPr>
                <w:b/>
                <w:sz w:val="20"/>
                <w:szCs w:val="20"/>
              </w:rPr>
              <w:t>73.2</w:t>
            </w:r>
          </w:p>
          <w:p w:rsidR="00001732" w:rsidRPr="00001732" w:rsidRDefault="00001732" w:rsidP="002A0B87">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01732">
              <w:rPr>
                <w:b/>
                <w:sz w:val="20"/>
                <w:szCs w:val="20"/>
              </w:rPr>
              <w:t>(68.5 – 77.4)</w:t>
            </w:r>
          </w:p>
        </w:tc>
        <w:tc>
          <w:tcPr>
            <w:tcW w:w="1944" w:type="dxa"/>
            <w:vAlign w:val="center"/>
          </w:tcPr>
          <w:p w:rsidR="002A0B87" w:rsidRPr="00001732" w:rsidRDefault="00001732" w:rsidP="002A0B87">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01732">
              <w:rPr>
                <w:b/>
                <w:sz w:val="20"/>
                <w:szCs w:val="20"/>
              </w:rPr>
              <w:t>86.5</w:t>
            </w:r>
          </w:p>
          <w:p w:rsidR="00001732" w:rsidRPr="00001732" w:rsidRDefault="00001732" w:rsidP="002A0B87">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01732">
              <w:rPr>
                <w:b/>
                <w:sz w:val="20"/>
                <w:szCs w:val="20"/>
              </w:rPr>
              <w:t>(82.5 – 89.7)</w:t>
            </w:r>
          </w:p>
        </w:tc>
      </w:tr>
      <w:tr w:rsidR="002A0B87" w:rsidRPr="007B759B" w:rsidTr="00152A2F">
        <w:tc>
          <w:tcPr>
            <w:cnfStyle w:val="001000000000" w:firstRow="0" w:lastRow="0" w:firstColumn="1" w:lastColumn="0" w:oddVBand="0" w:evenVBand="0" w:oddHBand="0" w:evenHBand="0" w:firstRowFirstColumn="0" w:firstRowLastColumn="0" w:lastRowFirstColumn="0" w:lastRowLastColumn="0"/>
            <w:tcW w:w="3080" w:type="dxa"/>
          </w:tcPr>
          <w:p w:rsidR="002A0B87" w:rsidRDefault="002A0B87" w:rsidP="002A0B87">
            <w:pPr>
              <w:pStyle w:val="FSTableColumnRowheading"/>
              <w:rPr>
                <w:b/>
              </w:rPr>
            </w:pPr>
            <w:r>
              <w:rPr>
                <w:b/>
              </w:rPr>
              <w:t>Energy</w:t>
            </w:r>
          </w:p>
        </w:tc>
        <w:tc>
          <w:tcPr>
            <w:tcW w:w="1888" w:type="dxa"/>
            <w:vAlign w:val="center"/>
          </w:tcPr>
          <w:p w:rsidR="00001732" w:rsidRDefault="003357CE" w:rsidP="002A0B87">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20.8</w:t>
            </w:r>
          </w:p>
          <w:p w:rsidR="003357CE" w:rsidRPr="00001732" w:rsidRDefault="003357CE" w:rsidP="002A0B87">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(17.0 – 25.2)</w:t>
            </w:r>
          </w:p>
        </w:tc>
        <w:tc>
          <w:tcPr>
            <w:tcW w:w="1944" w:type="dxa"/>
            <w:vAlign w:val="center"/>
          </w:tcPr>
          <w:p w:rsidR="00001732" w:rsidRDefault="003357CE" w:rsidP="002A0B87">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9.8</w:t>
            </w:r>
          </w:p>
          <w:p w:rsidR="003357CE" w:rsidRPr="00001732" w:rsidRDefault="003357CE" w:rsidP="002A0B87">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(7.1 – 13.3)</w:t>
            </w:r>
          </w:p>
        </w:tc>
      </w:tr>
      <w:tr w:rsidR="002A0B87" w:rsidRPr="007B759B" w:rsidTr="00152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2A0B87" w:rsidRPr="00627537" w:rsidRDefault="009801A8" w:rsidP="002A0B87">
            <w:pPr>
              <w:pStyle w:val="FSTableColumnRowheading"/>
              <w:rPr>
                <w:b/>
              </w:rPr>
            </w:pPr>
            <w:r>
              <w:rPr>
                <w:b/>
              </w:rPr>
              <w:t>Miscellaneous</w:t>
            </w:r>
          </w:p>
        </w:tc>
        <w:tc>
          <w:tcPr>
            <w:tcW w:w="1888" w:type="dxa"/>
            <w:vAlign w:val="center"/>
          </w:tcPr>
          <w:p w:rsidR="00A41816" w:rsidRPr="00197BAB" w:rsidRDefault="00197BAB" w:rsidP="002A0B87">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197BAB">
              <w:rPr>
                <w:b/>
                <w:sz w:val="20"/>
                <w:szCs w:val="20"/>
              </w:rPr>
              <w:t>9.3</w:t>
            </w:r>
          </w:p>
          <w:p w:rsidR="00197BAB" w:rsidRPr="00197BAB" w:rsidRDefault="00197BAB" w:rsidP="002A0B87">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197BAB">
              <w:rPr>
                <w:b/>
                <w:sz w:val="20"/>
                <w:szCs w:val="20"/>
              </w:rPr>
              <w:t>(6.7 – 12.7)</w:t>
            </w:r>
          </w:p>
        </w:tc>
        <w:tc>
          <w:tcPr>
            <w:tcW w:w="1944" w:type="dxa"/>
            <w:vAlign w:val="center"/>
          </w:tcPr>
          <w:p w:rsidR="00A41816" w:rsidRPr="00197BAB" w:rsidRDefault="00197BAB" w:rsidP="002A0B87">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197BAB">
              <w:rPr>
                <w:b/>
                <w:sz w:val="20"/>
                <w:szCs w:val="20"/>
              </w:rPr>
              <w:t>1.3</w:t>
            </w:r>
          </w:p>
          <w:p w:rsidR="00197BAB" w:rsidRPr="00197BAB" w:rsidRDefault="00197BAB" w:rsidP="002A0B87">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197BAB">
              <w:rPr>
                <w:b/>
                <w:sz w:val="20"/>
                <w:szCs w:val="20"/>
              </w:rPr>
              <w:t>(0.5 – 3.2)</w:t>
            </w:r>
          </w:p>
        </w:tc>
      </w:tr>
      <w:tr w:rsidR="002A0B87" w:rsidRPr="007B759B" w:rsidTr="00152A2F">
        <w:tc>
          <w:tcPr>
            <w:cnfStyle w:val="001000000000" w:firstRow="0" w:lastRow="0" w:firstColumn="1" w:lastColumn="0" w:oddVBand="0" w:evenVBand="0" w:oddHBand="0" w:evenHBand="0" w:firstRowFirstColumn="0" w:firstRowLastColumn="0" w:lastRowFirstColumn="0" w:lastRowLastColumn="0"/>
            <w:tcW w:w="3080" w:type="dxa"/>
          </w:tcPr>
          <w:p w:rsidR="002A0B87" w:rsidRPr="00627537" w:rsidRDefault="002A0B87" w:rsidP="002A0B87">
            <w:pPr>
              <w:pStyle w:val="FSTableColumnRowheading"/>
              <w:rPr>
                <w:b/>
              </w:rPr>
            </w:pPr>
            <w:r>
              <w:rPr>
                <w:b/>
              </w:rPr>
              <w:t>Pre-workout</w:t>
            </w:r>
          </w:p>
        </w:tc>
        <w:tc>
          <w:tcPr>
            <w:tcW w:w="1888" w:type="dxa"/>
            <w:vAlign w:val="center"/>
          </w:tcPr>
          <w:p w:rsidR="000C645D" w:rsidRPr="00197BAB" w:rsidRDefault="00197BAB" w:rsidP="002A0B87">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197BAB">
              <w:rPr>
                <w:b/>
                <w:sz w:val="20"/>
                <w:szCs w:val="20"/>
              </w:rPr>
              <w:t>3.8</w:t>
            </w:r>
          </w:p>
          <w:p w:rsidR="00197BAB" w:rsidRPr="00197BAB" w:rsidRDefault="00197BAB" w:rsidP="002A0B87">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197BAB">
              <w:rPr>
                <w:b/>
                <w:sz w:val="20"/>
                <w:szCs w:val="20"/>
              </w:rPr>
              <w:t>(2.2 – 6.3)</w:t>
            </w:r>
          </w:p>
        </w:tc>
        <w:tc>
          <w:tcPr>
            <w:tcW w:w="1944" w:type="dxa"/>
            <w:vAlign w:val="center"/>
          </w:tcPr>
          <w:p w:rsidR="002A0B87" w:rsidRPr="00197BAB" w:rsidRDefault="00197BAB" w:rsidP="002A0B87">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197BAB">
              <w:rPr>
                <w:b/>
                <w:sz w:val="20"/>
                <w:szCs w:val="20"/>
              </w:rPr>
              <w:t>0.5</w:t>
            </w:r>
          </w:p>
          <w:p w:rsidR="00197BAB" w:rsidRPr="00197BAB" w:rsidRDefault="00197BAB" w:rsidP="002A0B87">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197BAB">
              <w:rPr>
                <w:b/>
                <w:sz w:val="20"/>
                <w:szCs w:val="20"/>
              </w:rPr>
              <w:t>(0.1 – 2.1)</w:t>
            </w:r>
          </w:p>
        </w:tc>
      </w:tr>
      <w:tr w:rsidR="002A0B87" w:rsidRPr="007B759B" w:rsidTr="00152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2A0B87" w:rsidRDefault="002A0B87" w:rsidP="002A0B87">
            <w:pPr>
              <w:pStyle w:val="FSTableColumnRowheading"/>
              <w:rPr>
                <w:b/>
              </w:rPr>
            </w:pPr>
            <w:r>
              <w:rPr>
                <w:b/>
              </w:rPr>
              <w:t>Rehydration (excl. electrolyte drinks)</w:t>
            </w:r>
          </w:p>
        </w:tc>
        <w:tc>
          <w:tcPr>
            <w:tcW w:w="1888" w:type="dxa"/>
            <w:vAlign w:val="center"/>
          </w:tcPr>
          <w:p w:rsidR="00197BAB" w:rsidRPr="00197BAB" w:rsidRDefault="00197BAB" w:rsidP="002A0B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197BAB">
              <w:rPr>
                <w:sz w:val="20"/>
                <w:szCs w:val="20"/>
              </w:rPr>
              <w:t>1.3</w:t>
            </w:r>
          </w:p>
          <w:p w:rsidR="00197BAB" w:rsidRPr="00197BAB" w:rsidRDefault="00197BAB" w:rsidP="002A0B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197BAB">
              <w:rPr>
                <w:sz w:val="20"/>
                <w:szCs w:val="20"/>
              </w:rPr>
              <w:t>(</w:t>
            </w:r>
            <w:r>
              <w:rPr>
                <w:sz w:val="20"/>
                <w:szCs w:val="20"/>
              </w:rPr>
              <w:t>0.5 – 3.1)</w:t>
            </w:r>
          </w:p>
        </w:tc>
        <w:tc>
          <w:tcPr>
            <w:tcW w:w="1944" w:type="dxa"/>
            <w:vAlign w:val="center"/>
          </w:tcPr>
          <w:p w:rsidR="000C645D" w:rsidRDefault="00197BAB" w:rsidP="002A0B8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w:t>
            </w:r>
          </w:p>
          <w:p w:rsidR="00197BAB" w:rsidRPr="00197BAB" w:rsidRDefault="00197BAB" w:rsidP="002A0B8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 – 1.7)</w:t>
            </w:r>
          </w:p>
        </w:tc>
      </w:tr>
      <w:tr w:rsidR="002A0B87" w:rsidRPr="007B759B" w:rsidTr="00152A2F">
        <w:tc>
          <w:tcPr>
            <w:cnfStyle w:val="001000000000" w:firstRow="0" w:lastRow="0" w:firstColumn="1" w:lastColumn="0" w:oddVBand="0" w:evenVBand="0" w:oddHBand="0" w:evenHBand="0" w:firstRowFirstColumn="0" w:firstRowLastColumn="0" w:lastRowFirstColumn="0" w:lastRowLastColumn="0"/>
            <w:tcW w:w="3080" w:type="dxa"/>
          </w:tcPr>
          <w:p w:rsidR="002A0B87" w:rsidRPr="00627537" w:rsidRDefault="002A0B87" w:rsidP="002A0B87">
            <w:pPr>
              <w:pStyle w:val="FSTableColumnRowheading"/>
              <w:rPr>
                <w:b/>
              </w:rPr>
            </w:pPr>
            <w:r>
              <w:rPr>
                <w:b/>
              </w:rPr>
              <w:t>Meal replacement</w:t>
            </w:r>
          </w:p>
        </w:tc>
        <w:tc>
          <w:tcPr>
            <w:tcW w:w="1888" w:type="dxa"/>
            <w:vAlign w:val="center"/>
          </w:tcPr>
          <w:p w:rsidR="002A0B87" w:rsidRDefault="00DC07D8" w:rsidP="002A0B8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w:t>
            </w:r>
          </w:p>
          <w:p w:rsidR="00DC07D8" w:rsidRPr="00627537" w:rsidRDefault="00DC07D8" w:rsidP="002A0B8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00D83894">
              <w:rPr>
                <w:sz w:val="20"/>
                <w:szCs w:val="20"/>
              </w:rPr>
              <w:t>0.5 – 3.1)</w:t>
            </w:r>
          </w:p>
        </w:tc>
        <w:tc>
          <w:tcPr>
            <w:tcW w:w="1944" w:type="dxa"/>
            <w:vAlign w:val="center"/>
          </w:tcPr>
          <w:p w:rsidR="002A0B87" w:rsidRDefault="00D83894" w:rsidP="002A0B8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p w:rsidR="00D83894" w:rsidRPr="00627537" w:rsidRDefault="00D83894" w:rsidP="002A0B8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 – 2.9)</w:t>
            </w:r>
          </w:p>
        </w:tc>
      </w:tr>
      <w:tr w:rsidR="00CE06AB" w:rsidRPr="007B759B" w:rsidTr="00152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CE06AB" w:rsidRDefault="00CE06AB" w:rsidP="002A0B87">
            <w:pPr>
              <w:pStyle w:val="FSTableColumnRowheading"/>
            </w:pPr>
            <w:r w:rsidRPr="00CE06AB">
              <w:rPr>
                <w:b/>
              </w:rPr>
              <w:t>Other</w:t>
            </w:r>
          </w:p>
        </w:tc>
        <w:tc>
          <w:tcPr>
            <w:tcW w:w="1888" w:type="dxa"/>
            <w:vAlign w:val="center"/>
          </w:tcPr>
          <w:p w:rsidR="00CE06AB" w:rsidRDefault="00645FDB" w:rsidP="002A0B8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3.3</w:t>
            </w:r>
          </w:p>
          <w:p w:rsidR="00645FDB" w:rsidRDefault="00645FDB" w:rsidP="002A0B8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 – 5.6)</w:t>
            </w:r>
          </w:p>
        </w:tc>
        <w:tc>
          <w:tcPr>
            <w:tcW w:w="1944" w:type="dxa"/>
            <w:vAlign w:val="center"/>
          </w:tcPr>
          <w:p w:rsidR="00CE06AB" w:rsidRDefault="00645FDB" w:rsidP="002A0B8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4.8</w:t>
            </w:r>
          </w:p>
          <w:p w:rsidR="00645FDB" w:rsidRDefault="00645FDB" w:rsidP="002A0B8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(2.9 – 7.6)</w:t>
            </w:r>
          </w:p>
        </w:tc>
      </w:tr>
    </w:tbl>
    <w:p w:rsidR="00152A2F" w:rsidRPr="007B759B" w:rsidRDefault="00152A2F" w:rsidP="00152A2F">
      <w:pPr>
        <w:rPr>
          <w:highlight w:val="yellow"/>
        </w:rPr>
      </w:pPr>
      <w:r>
        <w:t>* R</w:t>
      </w:r>
      <w:r w:rsidRPr="00A80848">
        <w:t xml:space="preserve">espondents could </w:t>
      </w:r>
      <w:r>
        <w:t>mention</w:t>
      </w:r>
      <w:r w:rsidRPr="00A80848">
        <w:t xml:space="preserve"> more than one </w:t>
      </w:r>
      <w:r>
        <w:t>supplementary food product type</w:t>
      </w:r>
      <w:r w:rsidRPr="00A80848">
        <w:t>, so the percentages sum to more than 100%.</w:t>
      </w:r>
    </w:p>
    <w:p w:rsidR="001C0446" w:rsidRDefault="001C0446">
      <w:pPr>
        <w:spacing w:after="200" w:line="276" w:lineRule="auto"/>
        <w:rPr>
          <w:rFonts w:eastAsiaTheme="majorEastAsia" w:cstheme="majorBidi"/>
          <w:b/>
          <w:bCs/>
          <w:szCs w:val="24"/>
          <w:lang w:eastAsia="en-AU"/>
        </w:rPr>
      </w:pPr>
      <w:r>
        <w:br w:type="page"/>
      </w:r>
    </w:p>
    <w:p w:rsidR="007B759B" w:rsidRPr="00884680" w:rsidRDefault="00884680" w:rsidP="00521D47">
      <w:pPr>
        <w:pStyle w:val="Heading3"/>
      </w:pPr>
      <w:bookmarkStart w:id="29" w:name="_Toc378848837"/>
      <w:r w:rsidRPr="00884680">
        <w:lastRenderedPageBreak/>
        <w:t>A</w:t>
      </w:r>
      <w:r w:rsidR="007B759B" w:rsidRPr="00884680">
        <w:t>ge</w:t>
      </w:r>
      <w:bookmarkEnd w:id="29"/>
    </w:p>
    <w:p w:rsidR="007B759B" w:rsidRPr="00627537" w:rsidRDefault="007B759B" w:rsidP="007B759B">
      <w:r w:rsidRPr="00627537">
        <w:t xml:space="preserve">As shown in Table </w:t>
      </w:r>
      <w:r w:rsidR="002D5F91">
        <w:t>3</w:t>
      </w:r>
      <w:r w:rsidR="00AB0B70">
        <w:t>.</w:t>
      </w:r>
      <w:r w:rsidR="0002413A">
        <w:t>5</w:t>
      </w:r>
      <w:r w:rsidRPr="00627537">
        <w:t xml:space="preserve">, users are spread across all age groups. There is no country-related difference in </w:t>
      </w:r>
      <w:r w:rsidR="00AB0B70">
        <w:t xml:space="preserve">the </w:t>
      </w:r>
      <w:r w:rsidRPr="00627537">
        <w:t xml:space="preserve">age profile of these respondents. </w:t>
      </w:r>
      <w:r w:rsidR="00AB0B70">
        <w:t>Bold figures indicate where the proportion of users in an age band differs significantly from the proportion in the general 15+ years’ population.</w:t>
      </w:r>
    </w:p>
    <w:p w:rsidR="00422FE2" w:rsidRPr="00627537" w:rsidRDefault="00422FE2" w:rsidP="007B759B"/>
    <w:p w:rsidR="00422FE2" w:rsidRPr="00627537" w:rsidRDefault="00422FE2" w:rsidP="007B759B">
      <w:r w:rsidRPr="00627537">
        <w:t>The results were compared to the general populations of Australia and New Zealand, limited to ages 15 years and older (Australia Bureau of Statistics 2011</w:t>
      </w:r>
      <w:r w:rsidR="00EC6CF6">
        <w:t>a</w:t>
      </w:r>
      <w:r w:rsidRPr="00627537">
        <w:t xml:space="preserve">, calculated from Table 8; Statistics New Zealand 2012, calculated from Table 3). In Australia, people aged 20-29 years and 60 years and older were under-represented within </w:t>
      </w:r>
      <w:r w:rsidR="00627537" w:rsidRPr="00627537">
        <w:t>supplementary foods</w:t>
      </w:r>
      <w:r w:rsidRPr="00627537">
        <w:t xml:space="preserve"> users. For these two age groups, consumption is lower than would be expected on the basis of the age composition of the Australian population. Conversely, consumption in the age groups 15-19 years and 30-39 years is higher than would be expected. In New Zealand, people aged 60 years and older were under-represented among users and, similarly to Australia, those aged 15-19 years and 30-39 years were over-represented.</w:t>
      </w:r>
    </w:p>
    <w:p w:rsidR="007B759B" w:rsidRPr="001D3E73" w:rsidRDefault="007B759B" w:rsidP="007B759B">
      <w:pPr>
        <w:pStyle w:val="FSTableFigureHeading"/>
      </w:pPr>
      <w:r w:rsidRPr="00AB0B70">
        <w:t xml:space="preserve">Table </w:t>
      </w:r>
      <w:r w:rsidR="002D5F91">
        <w:t>3</w:t>
      </w:r>
      <w:r w:rsidR="00AB0B70" w:rsidRPr="00AB0B70">
        <w:t>.</w:t>
      </w:r>
      <w:r w:rsidR="0002413A">
        <w:t>5</w:t>
      </w:r>
      <w:r w:rsidRPr="00AB0B70">
        <w:t xml:space="preserve"> </w:t>
      </w:r>
      <w:r w:rsidR="001D3E73" w:rsidRPr="00AB0B70">
        <w:t xml:space="preserve">Supplementary foods users </w:t>
      </w:r>
      <w:r w:rsidRPr="00AB0B70">
        <w:t>by age, comparison with national percentages</w:t>
      </w:r>
    </w:p>
    <w:tbl>
      <w:tblPr>
        <w:tblStyle w:val="LightShading-Accent5"/>
        <w:tblW w:w="0" w:type="auto"/>
        <w:tblLook w:val="04A0" w:firstRow="1" w:lastRow="0" w:firstColumn="1" w:lastColumn="0" w:noHBand="0" w:noVBand="1"/>
      </w:tblPr>
      <w:tblGrid>
        <w:gridCol w:w="959"/>
        <w:gridCol w:w="1701"/>
        <w:gridCol w:w="2268"/>
        <w:gridCol w:w="1843"/>
        <w:gridCol w:w="2268"/>
      </w:tblGrid>
      <w:tr w:rsidR="007B759B" w:rsidRPr="007B759B" w:rsidTr="001D3E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val="restart"/>
          </w:tcPr>
          <w:p w:rsidR="007B759B" w:rsidRPr="001C75BC" w:rsidRDefault="007B759B" w:rsidP="001D3E73">
            <w:pPr>
              <w:pStyle w:val="FSTableColumnRowheading"/>
              <w:jc w:val="center"/>
              <w:rPr>
                <w:b/>
              </w:rPr>
            </w:pPr>
            <w:r w:rsidRPr="001C75BC">
              <w:rPr>
                <w:b/>
              </w:rPr>
              <w:t>Age (years)</w:t>
            </w:r>
          </w:p>
        </w:tc>
        <w:tc>
          <w:tcPr>
            <w:tcW w:w="3969" w:type="dxa"/>
            <w:gridSpan w:val="2"/>
          </w:tcPr>
          <w:p w:rsidR="007B759B" w:rsidRPr="001C75BC" w:rsidRDefault="007B759B" w:rsidP="001D3E73">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C75BC">
              <w:rPr>
                <w:b/>
              </w:rPr>
              <w:t xml:space="preserve">Australia (%) </w:t>
            </w:r>
          </w:p>
        </w:tc>
        <w:tc>
          <w:tcPr>
            <w:tcW w:w="4111" w:type="dxa"/>
            <w:gridSpan w:val="2"/>
          </w:tcPr>
          <w:p w:rsidR="007B759B" w:rsidRPr="007B759B" w:rsidRDefault="007B759B" w:rsidP="001D3E73">
            <w:pPr>
              <w:pStyle w:val="FSTableColumnRowheading"/>
              <w:jc w:val="center"/>
              <w:cnfStyle w:val="100000000000" w:firstRow="1" w:lastRow="0" w:firstColumn="0" w:lastColumn="0" w:oddVBand="0" w:evenVBand="0" w:oddHBand="0" w:evenHBand="0" w:firstRowFirstColumn="0" w:firstRowLastColumn="0" w:lastRowFirstColumn="0" w:lastRowLastColumn="0"/>
              <w:rPr>
                <w:b/>
                <w:highlight w:val="yellow"/>
              </w:rPr>
            </w:pPr>
            <w:r w:rsidRPr="0056019D">
              <w:rPr>
                <w:b/>
              </w:rPr>
              <w:t>New Zealand (%)</w:t>
            </w:r>
          </w:p>
        </w:tc>
      </w:tr>
      <w:tr w:rsidR="007B759B" w:rsidRPr="007B759B" w:rsidTr="001D3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tcPr>
          <w:p w:rsidR="007B759B" w:rsidRPr="001C75BC" w:rsidRDefault="007B759B" w:rsidP="001D3E73">
            <w:pPr>
              <w:pStyle w:val="FSTableColumnRowheading"/>
            </w:pPr>
          </w:p>
        </w:tc>
        <w:tc>
          <w:tcPr>
            <w:tcW w:w="1701" w:type="dxa"/>
          </w:tcPr>
          <w:p w:rsidR="007B759B" w:rsidRPr="001C75BC" w:rsidRDefault="007B759B" w:rsidP="001D3E73">
            <w:pPr>
              <w:pStyle w:val="FSTableColumnRowheading"/>
              <w:jc w:val="center"/>
              <w:cnfStyle w:val="000000100000" w:firstRow="0" w:lastRow="0" w:firstColumn="0" w:lastColumn="0" w:oddVBand="0" w:evenVBand="0" w:oddHBand="1" w:evenHBand="0" w:firstRowFirstColumn="0" w:firstRowLastColumn="0" w:lastRowFirstColumn="0" w:lastRowLastColumn="0"/>
            </w:pPr>
            <w:r w:rsidRPr="001C75BC">
              <w:t>Users</w:t>
            </w:r>
          </w:p>
          <w:p w:rsidR="007B759B" w:rsidRPr="007B759B" w:rsidRDefault="007B759B" w:rsidP="001C75BC">
            <w:pPr>
              <w:pStyle w:val="FSTableColumnRowheading"/>
              <w:jc w:val="center"/>
              <w:cnfStyle w:val="000000100000" w:firstRow="0" w:lastRow="0" w:firstColumn="0" w:lastColumn="0" w:oddVBand="0" w:evenVBand="0" w:oddHBand="1" w:evenHBand="0" w:firstRowFirstColumn="0" w:firstRowLastColumn="0" w:lastRowFirstColumn="0" w:lastRowLastColumn="0"/>
              <w:rPr>
                <w:highlight w:val="yellow"/>
              </w:rPr>
            </w:pPr>
            <w:r w:rsidRPr="001C75BC">
              <w:t>(n=</w:t>
            </w:r>
            <w:r w:rsidR="000857BC">
              <w:t>379</w:t>
            </w:r>
            <w:r w:rsidRPr="001C75BC">
              <w:t>)</w:t>
            </w:r>
          </w:p>
        </w:tc>
        <w:tc>
          <w:tcPr>
            <w:tcW w:w="2268" w:type="dxa"/>
          </w:tcPr>
          <w:p w:rsidR="007B759B" w:rsidRPr="001C75BC" w:rsidRDefault="007B759B" w:rsidP="001D3E73">
            <w:pPr>
              <w:pStyle w:val="FSTableColumnRowheading"/>
              <w:jc w:val="center"/>
              <w:cnfStyle w:val="000000100000" w:firstRow="0" w:lastRow="0" w:firstColumn="0" w:lastColumn="0" w:oddVBand="0" w:evenVBand="0" w:oddHBand="1" w:evenHBand="0" w:firstRowFirstColumn="0" w:firstRowLastColumn="0" w:lastRowFirstColumn="0" w:lastRowLastColumn="0"/>
            </w:pPr>
            <w:r w:rsidRPr="001C75BC">
              <w:t>General population</w:t>
            </w:r>
          </w:p>
          <w:p w:rsidR="007B759B" w:rsidRPr="001C75BC" w:rsidRDefault="007B759B" w:rsidP="001D3E73">
            <w:pPr>
              <w:pStyle w:val="FSTableColumnRowheading"/>
              <w:jc w:val="center"/>
              <w:cnfStyle w:val="000000100000" w:firstRow="0" w:lastRow="0" w:firstColumn="0" w:lastColumn="0" w:oddVBand="0" w:evenVBand="0" w:oddHBand="1" w:evenHBand="0" w:firstRowFirstColumn="0" w:firstRowLastColumn="0" w:lastRowFirstColumn="0" w:lastRowLastColumn="0"/>
            </w:pPr>
            <w:r w:rsidRPr="001C75BC">
              <w:t>(n=18,359,921)</w:t>
            </w:r>
          </w:p>
        </w:tc>
        <w:tc>
          <w:tcPr>
            <w:tcW w:w="1843" w:type="dxa"/>
          </w:tcPr>
          <w:p w:rsidR="007B759B" w:rsidRPr="001C75BC" w:rsidRDefault="007B759B" w:rsidP="001D3E73">
            <w:pPr>
              <w:pStyle w:val="FSTableColumnRowheading"/>
              <w:jc w:val="center"/>
              <w:cnfStyle w:val="000000100000" w:firstRow="0" w:lastRow="0" w:firstColumn="0" w:lastColumn="0" w:oddVBand="0" w:evenVBand="0" w:oddHBand="1" w:evenHBand="0" w:firstRowFirstColumn="0" w:firstRowLastColumn="0" w:lastRowFirstColumn="0" w:lastRowLastColumn="0"/>
            </w:pPr>
            <w:r w:rsidRPr="001C75BC">
              <w:t>Users</w:t>
            </w:r>
          </w:p>
          <w:p w:rsidR="007B759B" w:rsidRPr="007B759B" w:rsidRDefault="007B759B" w:rsidP="003511F6">
            <w:pPr>
              <w:pStyle w:val="FSTableColumnRowheading"/>
              <w:jc w:val="center"/>
              <w:cnfStyle w:val="000000100000" w:firstRow="0" w:lastRow="0" w:firstColumn="0" w:lastColumn="0" w:oddVBand="0" w:evenVBand="0" w:oddHBand="1" w:evenHBand="0" w:firstRowFirstColumn="0" w:firstRowLastColumn="0" w:lastRowFirstColumn="0" w:lastRowLastColumn="0"/>
              <w:rPr>
                <w:highlight w:val="yellow"/>
              </w:rPr>
            </w:pPr>
            <w:r w:rsidRPr="003511F6">
              <w:t>(n=</w:t>
            </w:r>
            <w:r w:rsidR="003511F6" w:rsidRPr="003511F6">
              <w:t>398</w:t>
            </w:r>
            <w:r w:rsidRPr="003511F6">
              <w:t>)</w:t>
            </w:r>
          </w:p>
        </w:tc>
        <w:tc>
          <w:tcPr>
            <w:tcW w:w="2268" w:type="dxa"/>
          </w:tcPr>
          <w:p w:rsidR="007B759B" w:rsidRPr="001C75BC" w:rsidRDefault="007B759B" w:rsidP="001D3E73">
            <w:pPr>
              <w:pStyle w:val="FSTableColumnRowheading"/>
              <w:jc w:val="center"/>
              <w:cnfStyle w:val="000000100000" w:firstRow="0" w:lastRow="0" w:firstColumn="0" w:lastColumn="0" w:oddVBand="0" w:evenVBand="0" w:oddHBand="1" w:evenHBand="0" w:firstRowFirstColumn="0" w:firstRowLastColumn="0" w:lastRowFirstColumn="0" w:lastRowLastColumn="0"/>
            </w:pPr>
            <w:r w:rsidRPr="001C75BC">
              <w:t>General population</w:t>
            </w:r>
          </w:p>
          <w:p w:rsidR="007B759B" w:rsidRPr="001C75BC" w:rsidRDefault="007B759B" w:rsidP="001D3E73">
            <w:pPr>
              <w:pStyle w:val="FSTableColumnRowheading"/>
              <w:jc w:val="center"/>
              <w:cnfStyle w:val="000000100000" w:firstRow="0" w:lastRow="0" w:firstColumn="0" w:lastColumn="0" w:oddVBand="0" w:evenVBand="0" w:oddHBand="1" w:evenHBand="0" w:firstRowFirstColumn="0" w:firstRowLastColumn="0" w:lastRowFirstColumn="0" w:lastRowLastColumn="0"/>
            </w:pPr>
            <w:r w:rsidRPr="001C75BC">
              <w:t>(n=3,537,480)</w:t>
            </w:r>
          </w:p>
        </w:tc>
      </w:tr>
      <w:tr w:rsidR="007B759B" w:rsidRPr="007B759B" w:rsidTr="008C67EF">
        <w:tc>
          <w:tcPr>
            <w:cnfStyle w:val="001000000000" w:firstRow="0" w:lastRow="0" w:firstColumn="1" w:lastColumn="0" w:oddVBand="0" w:evenVBand="0" w:oddHBand="0" w:evenHBand="0" w:firstRowFirstColumn="0" w:firstRowLastColumn="0" w:lastRowFirstColumn="0" w:lastRowLastColumn="0"/>
            <w:tcW w:w="959" w:type="dxa"/>
          </w:tcPr>
          <w:p w:rsidR="007B759B" w:rsidRPr="001C75BC" w:rsidRDefault="007B759B" w:rsidP="001D3E73">
            <w:pPr>
              <w:pStyle w:val="FSTableColumnRowheading"/>
              <w:rPr>
                <w:b/>
              </w:rPr>
            </w:pPr>
            <w:r w:rsidRPr="001C75BC">
              <w:rPr>
                <w:b/>
              </w:rPr>
              <w:t>15-19</w:t>
            </w:r>
          </w:p>
        </w:tc>
        <w:tc>
          <w:tcPr>
            <w:tcW w:w="1701" w:type="dxa"/>
          </w:tcPr>
          <w:p w:rsidR="007B759B" w:rsidRPr="007E4B2A" w:rsidRDefault="000857BC" w:rsidP="001D3E7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13.5</w:t>
            </w:r>
          </w:p>
          <w:p w:rsidR="007E4B2A" w:rsidRPr="007E4B2A" w:rsidRDefault="000857BC" w:rsidP="001D3E7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(10.3</w:t>
            </w:r>
            <w:r w:rsidR="007E4B2A" w:rsidRPr="007E4B2A">
              <w:rPr>
                <w:b/>
                <w:sz w:val="20"/>
                <w:szCs w:val="20"/>
              </w:rPr>
              <w:t xml:space="preserve"> – 17.4)</w:t>
            </w:r>
          </w:p>
        </w:tc>
        <w:tc>
          <w:tcPr>
            <w:tcW w:w="2268" w:type="dxa"/>
            <w:vAlign w:val="center"/>
          </w:tcPr>
          <w:p w:rsidR="007B759B" w:rsidRPr="001C75BC" w:rsidRDefault="007B759B" w:rsidP="008C67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1C75BC">
              <w:rPr>
                <w:sz w:val="20"/>
                <w:szCs w:val="20"/>
              </w:rPr>
              <w:t>8.1</w:t>
            </w:r>
          </w:p>
        </w:tc>
        <w:tc>
          <w:tcPr>
            <w:tcW w:w="1843" w:type="dxa"/>
          </w:tcPr>
          <w:p w:rsidR="007B759B" w:rsidRPr="00627537" w:rsidRDefault="00627537" w:rsidP="001D3E73">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627537">
              <w:rPr>
                <w:b/>
                <w:sz w:val="20"/>
                <w:szCs w:val="20"/>
              </w:rPr>
              <w:t>14.6</w:t>
            </w:r>
          </w:p>
          <w:p w:rsidR="00627537" w:rsidRPr="00627537" w:rsidRDefault="00627537" w:rsidP="001D3E73">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627537">
              <w:rPr>
                <w:b/>
                <w:sz w:val="20"/>
                <w:szCs w:val="20"/>
              </w:rPr>
              <w:t>(11.3 – 18.5)</w:t>
            </w:r>
          </w:p>
        </w:tc>
        <w:tc>
          <w:tcPr>
            <w:tcW w:w="2268" w:type="dxa"/>
            <w:vAlign w:val="center"/>
          </w:tcPr>
          <w:p w:rsidR="007B759B" w:rsidRPr="001C75BC" w:rsidRDefault="007B759B" w:rsidP="008C67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1C75BC">
              <w:rPr>
                <w:sz w:val="20"/>
                <w:szCs w:val="20"/>
              </w:rPr>
              <w:t>8.8</w:t>
            </w:r>
          </w:p>
        </w:tc>
      </w:tr>
      <w:tr w:rsidR="007B759B" w:rsidRPr="007B759B" w:rsidTr="008C6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7B759B" w:rsidRPr="001C75BC" w:rsidRDefault="007B759B" w:rsidP="001D3E73">
            <w:pPr>
              <w:pStyle w:val="FSTableColumnRowheading"/>
              <w:rPr>
                <w:b/>
              </w:rPr>
            </w:pPr>
            <w:r w:rsidRPr="001C75BC">
              <w:rPr>
                <w:b/>
              </w:rPr>
              <w:t>20-29</w:t>
            </w:r>
          </w:p>
        </w:tc>
        <w:tc>
          <w:tcPr>
            <w:tcW w:w="1701" w:type="dxa"/>
          </w:tcPr>
          <w:p w:rsidR="007B759B" w:rsidRPr="007E4B2A" w:rsidRDefault="000857BC" w:rsidP="001D3E7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14.0</w:t>
            </w:r>
          </w:p>
          <w:p w:rsidR="007E4B2A" w:rsidRPr="007E4B2A" w:rsidRDefault="007E4B2A" w:rsidP="000857BC">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7E4B2A">
              <w:rPr>
                <w:b/>
                <w:sz w:val="20"/>
                <w:szCs w:val="20"/>
              </w:rPr>
              <w:t xml:space="preserve">(10.7 – </w:t>
            </w:r>
            <w:r w:rsidR="000857BC">
              <w:rPr>
                <w:b/>
                <w:sz w:val="20"/>
                <w:szCs w:val="20"/>
              </w:rPr>
              <w:t>18.0</w:t>
            </w:r>
            <w:r w:rsidRPr="007E4B2A">
              <w:rPr>
                <w:b/>
                <w:sz w:val="20"/>
                <w:szCs w:val="20"/>
              </w:rPr>
              <w:t>)</w:t>
            </w:r>
          </w:p>
        </w:tc>
        <w:tc>
          <w:tcPr>
            <w:tcW w:w="2268" w:type="dxa"/>
            <w:vAlign w:val="center"/>
          </w:tcPr>
          <w:p w:rsidR="007B759B" w:rsidRPr="001C75BC" w:rsidRDefault="007B759B"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sidRPr="001C75BC">
              <w:rPr>
                <w:sz w:val="20"/>
                <w:szCs w:val="20"/>
              </w:rPr>
              <w:t>18.2</w:t>
            </w:r>
          </w:p>
        </w:tc>
        <w:tc>
          <w:tcPr>
            <w:tcW w:w="1843" w:type="dxa"/>
          </w:tcPr>
          <w:p w:rsidR="007B759B" w:rsidRDefault="00627537"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16.1</w:t>
            </w:r>
          </w:p>
          <w:p w:rsidR="00627537" w:rsidRPr="007E4B2A" w:rsidRDefault="00627537"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(12.7 – 20.1)</w:t>
            </w:r>
          </w:p>
        </w:tc>
        <w:tc>
          <w:tcPr>
            <w:tcW w:w="2268" w:type="dxa"/>
            <w:vAlign w:val="center"/>
          </w:tcPr>
          <w:p w:rsidR="007B759B" w:rsidRPr="001C75BC" w:rsidRDefault="007B759B"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sidRPr="001C75BC">
              <w:rPr>
                <w:sz w:val="20"/>
                <w:szCs w:val="20"/>
              </w:rPr>
              <w:t>17.8</w:t>
            </w:r>
          </w:p>
        </w:tc>
      </w:tr>
      <w:tr w:rsidR="007B759B" w:rsidRPr="007B759B" w:rsidTr="008C67EF">
        <w:tc>
          <w:tcPr>
            <w:cnfStyle w:val="001000000000" w:firstRow="0" w:lastRow="0" w:firstColumn="1" w:lastColumn="0" w:oddVBand="0" w:evenVBand="0" w:oddHBand="0" w:evenHBand="0" w:firstRowFirstColumn="0" w:firstRowLastColumn="0" w:lastRowFirstColumn="0" w:lastRowLastColumn="0"/>
            <w:tcW w:w="959" w:type="dxa"/>
          </w:tcPr>
          <w:p w:rsidR="007B759B" w:rsidRPr="001C75BC" w:rsidRDefault="007B759B" w:rsidP="001D3E73">
            <w:pPr>
              <w:pStyle w:val="FSTableColumnRowheading"/>
              <w:rPr>
                <w:b/>
              </w:rPr>
            </w:pPr>
            <w:r w:rsidRPr="001C75BC">
              <w:rPr>
                <w:b/>
              </w:rPr>
              <w:t>30-39</w:t>
            </w:r>
          </w:p>
        </w:tc>
        <w:tc>
          <w:tcPr>
            <w:tcW w:w="1701" w:type="dxa"/>
          </w:tcPr>
          <w:p w:rsidR="007B759B" w:rsidRPr="00AC5C40" w:rsidRDefault="00AC5C40" w:rsidP="001D3E73">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AC5C40">
              <w:rPr>
                <w:b/>
                <w:sz w:val="20"/>
                <w:szCs w:val="20"/>
              </w:rPr>
              <w:t>23.7</w:t>
            </w:r>
          </w:p>
          <w:p w:rsidR="00AC5C40" w:rsidRPr="007E4B2A" w:rsidRDefault="000857BC"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b/>
                <w:sz w:val="20"/>
                <w:szCs w:val="20"/>
              </w:rPr>
              <w:t>(19.6 – 28.4</w:t>
            </w:r>
            <w:r w:rsidR="00AC5C40" w:rsidRPr="00AC5C40">
              <w:rPr>
                <w:b/>
                <w:sz w:val="20"/>
                <w:szCs w:val="20"/>
              </w:rPr>
              <w:t>)</w:t>
            </w:r>
          </w:p>
        </w:tc>
        <w:tc>
          <w:tcPr>
            <w:tcW w:w="2268" w:type="dxa"/>
            <w:vAlign w:val="center"/>
          </w:tcPr>
          <w:p w:rsidR="007B759B" w:rsidRPr="001C75BC" w:rsidRDefault="007B759B" w:rsidP="008C67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1C75BC">
              <w:rPr>
                <w:sz w:val="20"/>
                <w:szCs w:val="20"/>
              </w:rPr>
              <w:t>17.2</w:t>
            </w:r>
          </w:p>
        </w:tc>
        <w:tc>
          <w:tcPr>
            <w:tcW w:w="1843" w:type="dxa"/>
          </w:tcPr>
          <w:p w:rsidR="007B759B" w:rsidRPr="00627537" w:rsidRDefault="00627537" w:rsidP="001D3E73">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627537">
              <w:rPr>
                <w:b/>
                <w:sz w:val="20"/>
                <w:szCs w:val="20"/>
              </w:rPr>
              <w:t>21.9</w:t>
            </w:r>
          </w:p>
          <w:p w:rsidR="00627537" w:rsidRPr="00627537" w:rsidRDefault="00627537" w:rsidP="001D3E73">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627537">
              <w:rPr>
                <w:b/>
                <w:sz w:val="20"/>
                <w:szCs w:val="20"/>
              </w:rPr>
              <w:t>(18.0 – 26.3)</w:t>
            </w:r>
          </w:p>
        </w:tc>
        <w:tc>
          <w:tcPr>
            <w:tcW w:w="2268" w:type="dxa"/>
            <w:vAlign w:val="center"/>
          </w:tcPr>
          <w:p w:rsidR="007B759B" w:rsidRPr="001C75BC" w:rsidRDefault="007B759B" w:rsidP="008C67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1C75BC">
              <w:rPr>
                <w:sz w:val="20"/>
                <w:szCs w:val="20"/>
              </w:rPr>
              <w:t>15.8</w:t>
            </w:r>
          </w:p>
        </w:tc>
      </w:tr>
      <w:tr w:rsidR="007B759B" w:rsidRPr="007B759B" w:rsidTr="008C6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7B759B" w:rsidRPr="001C75BC" w:rsidRDefault="007B759B" w:rsidP="001D3E73">
            <w:pPr>
              <w:pStyle w:val="FSTableColumnRowheading"/>
              <w:rPr>
                <w:b/>
              </w:rPr>
            </w:pPr>
            <w:r w:rsidRPr="001C75BC">
              <w:rPr>
                <w:b/>
              </w:rPr>
              <w:t>40-49</w:t>
            </w:r>
          </w:p>
        </w:tc>
        <w:tc>
          <w:tcPr>
            <w:tcW w:w="1701" w:type="dxa"/>
          </w:tcPr>
          <w:p w:rsidR="007B759B" w:rsidRDefault="000857BC"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19.3</w:t>
            </w:r>
          </w:p>
          <w:p w:rsidR="00AC5C40" w:rsidRPr="007E4B2A" w:rsidRDefault="000857BC" w:rsidP="000857B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(15.5</w:t>
            </w:r>
            <w:r w:rsidR="00AC5C40">
              <w:rPr>
                <w:sz w:val="20"/>
                <w:szCs w:val="20"/>
              </w:rPr>
              <w:t xml:space="preserve"> – 23.</w:t>
            </w:r>
            <w:r>
              <w:rPr>
                <w:sz w:val="20"/>
                <w:szCs w:val="20"/>
              </w:rPr>
              <w:t>7</w:t>
            </w:r>
            <w:r w:rsidR="00AC5C40">
              <w:rPr>
                <w:sz w:val="20"/>
                <w:szCs w:val="20"/>
              </w:rPr>
              <w:t>)</w:t>
            </w:r>
          </w:p>
        </w:tc>
        <w:tc>
          <w:tcPr>
            <w:tcW w:w="2268" w:type="dxa"/>
            <w:vAlign w:val="center"/>
          </w:tcPr>
          <w:p w:rsidR="007B759B" w:rsidRPr="001C75BC" w:rsidRDefault="007B759B"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sidRPr="001C75BC">
              <w:rPr>
                <w:sz w:val="20"/>
                <w:szCs w:val="20"/>
              </w:rPr>
              <w:t>17.2</w:t>
            </w:r>
          </w:p>
        </w:tc>
        <w:tc>
          <w:tcPr>
            <w:tcW w:w="1843" w:type="dxa"/>
          </w:tcPr>
          <w:p w:rsidR="007B759B" w:rsidRDefault="00627537"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18.3</w:t>
            </w:r>
          </w:p>
          <w:p w:rsidR="00627537" w:rsidRPr="007E4B2A" w:rsidRDefault="00627537"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(14.7 – 22.6)</w:t>
            </w:r>
          </w:p>
        </w:tc>
        <w:tc>
          <w:tcPr>
            <w:tcW w:w="2268" w:type="dxa"/>
            <w:vAlign w:val="center"/>
          </w:tcPr>
          <w:p w:rsidR="007B759B" w:rsidRPr="001C75BC" w:rsidRDefault="007B759B"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sidRPr="001C75BC">
              <w:rPr>
                <w:sz w:val="20"/>
                <w:szCs w:val="20"/>
              </w:rPr>
              <w:t>17.8</w:t>
            </w:r>
          </w:p>
        </w:tc>
      </w:tr>
      <w:tr w:rsidR="007B759B" w:rsidRPr="007B759B" w:rsidTr="008C67EF">
        <w:tc>
          <w:tcPr>
            <w:cnfStyle w:val="001000000000" w:firstRow="0" w:lastRow="0" w:firstColumn="1" w:lastColumn="0" w:oddVBand="0" w:evenVBand="0" w:oddHBand="0" w:evenHBand="0" w:firstRowFirstColumn="0" w:firstRowLastColumn="0" w:lastRowFirstColumn="0" w:lastRowLastColumn="0"/>
            <w:tcW w:w="959" w:type="dxa"/>
          </w:tcPr>
          <w:p w:rsidR="007B759B" w:rsidRPr="001C75BC" w:rsidRDefault="007B759B" w:rsidP="001D3E73">
            <w:pPr>
              <w:pStyle w:val="FSTableColumnRowheading"/>
              <w:rPr>
                <w:b/>
              </w:rPr>
            </w:pPr>
            <w:r w:rsidRPr="001C75BC">
              <w:rPr>
                <w:b/>
              </w:rPr>
              <w:t>50-59</w:t>
            </w:r>
          </w:p>
        </w:tc>
        <w:tc>
          <w:tcPr>
            <w:tcW w:w="1701" w:type="dxa"/>
          </w:tcPr>
          <w:p w:rsidR="007B759B" w:rsidRDefault="000857BC"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15.3</w:t>
            </w:r>
          </w:p>
          <w:p w:rsidR="00AC5C40" w:rsidRPr="007E4B2A" w:rsidRDefault="000857BC"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(11.9 – 19.4</w:t>
            </w:r>
            <w:r w:rsidR="00AC5C40">
              <w:rPr>
                <w:sz w:val="20"/>
                <w:szCs w:val="20"/>
              </w:rPr>
              <w:t>)</w:t>
            </w:r>
          </w:p>
        </w:tc>
        <w:tc>
          <w:tcPr>
            <w:tcW w:w="2268" w:type="dxa"/>
            <w:vAlign w:val="center"/>
          </w:tcPr>
          <w:p w:rsidR="007B759B" w:rsidRPr="001C75BC" w:rsidRDefault="007B759B" w:rsidP="008C67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1C75BC">
              <w:rPr>
                <w:sz w:val="20"/>
                <w:szCs w:val="20"/>
              </w:rPr>
              <w:t>15.5</w:t>
            </w:r>
          </w:p>
        </w:tc>
        <w:tc>
          <w:tcPr>
            <w:tcW w:w="1843" w:type="dxa"/>
          </w:tcPr>
          <w:p w:rsidR="007B759B" w:rsidRDefault="00627537"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14.8</w:t>
            </w:r>
          </w:p>
          <w:p w:rsidR="00627537" w:rsidRPr="007E4B2A" w:rsidRDefault="00627537"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(11.6 – 18.8)</w:t>
            </w:r>
          </w:p>
        </w:tc>
        <w:tc>
          <w:tcPr>
            <w:tcW w:w="2268" w:type="dxa"/>
            <w:vAlign w:val="center"/>
          </w:tcPr>
          <w:p w:rsidR="007B759B" w:rsidRPr="001C75BC" w:rsidRDefault="007B759B" w:rsidP="008C67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1C75BC">
              <w:rPr>
                <w:sz w:val="20"/>
                <w:szCs w:val="20"/>
              </w:rPr>
              <w:t>16.0</w:t>
            </w:r>
          </w:p>
        </w:tc>
      </w:tr>
      <w:tr w:rsidR="007B759B" w:rsidRPr="007B759B" w:rsidTr="008C6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7B759B" w:rsidRPr="001C75BC" w:rsidRDefault="007B759B" w:rsidP="001D3E73">
            <w:pPr>
              <w:pStyle w:val="FSTableColumnRowheading"/>
              <w:rPr>
                <w:b/>
              </w:rPr>
            </w:pPr>
            <w:r w:rsidRPr="001C75BC">
              <w:rPr>
                <w:b/>
              </w:rPr>
              <w:t>60+</w:t>
            </w:r>
          </w:p>
        </w:tc>
        <w:tc>
          <w:tcPr>
            <w:tcW w:w="1701" w:type="dxa"/>
          </w:tcPr>
          <w:p w:rsidR="007B759B" w:rsidRPr="00F266E6" w:rsidRDefault="00AC5C40" w:rsidP="001D3E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266E6">
              <w:rPr>
                <w:b/>
                <w:sz w:val="20"/>
                <w:szCs w:val="20"/>
              </w:rPr>
              <w:t>14.2</w:t>
            </w:r>
          </w:p>
          <w:p w:rsidR="00AC5C40" w:rsidRPr="007E4B2A" w:rsidRDefault="000857BC"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b/>
                <w:sz w:val="20"/>
                <w:szCs w:val="20"/>
              </w:rPr>
              <w:t>(11.0 – 18.3</w:t>
            </w:r>
            <w:r w:rsidR="00AC5C40" w:rsidRPr="00F266E6">
              <w:rPr>
                <w:b/>
                <w:sz w:val="20"/>
                <w:szCs w:val="20"/>
              </w:rPr>
              <w:t>)</w:t>
            </w:r>
          </w:p>
        </w:tc>
        <w:tc>
          <w:tcPr>
            <w:tcW w:w="2268" w:type="dxa"/>
            <w:vAlign w:val="center"/>
          </w:tcPr>
          <w:p w:rsidR="007B759B" w:rsidRPr="001C75BC" w:rsidRDefault="007B759B"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sidRPr="001C75BC">
              <w:rPr>
                <w:sz w:val="20"/>
                <w:szCs w:val="20"/>
              </w:rPr>
              <w:t>23.7</w:t>
            </w:r>
          </w:p>
        </w:tc>
        <w:tc>
          <w:tcPr>
            <w:tcW w:w="1843" w:type="dxa"/>
          </w:tcPr>
          <w:p w:rsidR="007B759B" w:rsidRPr="00627537" w:rsidRDefault="00627537" w:rsidP="001D3E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627537">
              <w:rPr>
                <w:b/>
                <w:sz w:val="20"/>
                <w:szCs w:val="20"/>
              </w:rPr>
              <w:t>14.3</w:t>
            </w:r>
          </w:p>
          <w:p w:rsidR="00627537" w:rsidRPr="00627537" w:rsidRDefault="00627537" w:rsidP="001D3E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627537">
              <w:rPr>
                <w:b/>
                <w:sz w:val="20"/>
                <w:szCs w:val="20"/>
              </w:rPr>
              <w:t>(11.1 – 18.2)</w:t>
            </w:r>
          </w:p>
        </w:tc>
        <w:tc>
          <w:tcPr>
            <w:tcW w:w="2268" w:type="dxa"/>
            <w:vAlign w:val="center"/>
          </w:tcPr>
          <w:p w:rsidR="007B759B" w:rsidRPr="001C75BC" w:rsidRDefault="007B759B"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sidRPr="001C75BC">
              <w:rPr>
                <w:sz w:val="20"/>
                <w:szCs w:val="20"/>
              </w:rPr>
              <w:t>23.8</w:t>
            </w:r>
          </w:p>
        </w:tc>
      </w:tr>
    </w:tbl>
    <w:p w:rsidR="007B759B" w:rsidRDefault="007B759B" w:rsidP="007B759B"/>
    <w:p w:rsidR="0002413A" w:rsidRDefault="0002413A" w:rsidP="007B759B">
      <w:r>
        <w:t xml:space="preserve">The analysis of age effects on consumption was replicated by product type. Because of the relatively large number of age categories (6), the analysis has been limited to product types reported by 2% or more of supplementary foods users. The results are shown in </w:t>
      </w:r>
      <w:r w:rsidR="00FF2345">
        <w:t>Figure 3.1</w:t>
      </w:r>
      <w:r>
        <w:t xml:space="preserve"> below.</w:t>
      </w:r>
      <w:r w:rsidR="00404FBF">
        <w:t xml:space="preserve"> Protein products were consistently used at high rates across the age groups. Energy products were not as common for respondents aged 15-29 years as they were for the older age groups. </w:t>
      </w:r>
      <w:r w:rsidR="00FF2345">
        <w:t xml:space="preserve">There are no statistically significant differences for the other two types of product, but very few people reporting consuming pre-workout </w:t>
      </w:r>
      <w:r w:rsidR="0044306F">
        <w:t xml:space="preserve">and miscellaneous </w:t>
      </w:r>
      <w:r w:rsidR="00FF2345">
        <w:t>products.</w:t>
      </w:r>
    </w:p>
    <w:p w:rsidR="00FF2345" w:rsidRDefault="00FF2345" w:rsidP="007B759B"/>
    <w:p w:rsidR="00FF2345" w:rsidRDefault="00CE06AB" w:rsidP="007B759B">
      <w:r>
        <w:rPr>
          <w:noProof/>
          <w:lang w:eastAsia="en-GB"/>
        </w:rPr>
        <w:lastRenderedPageBreak/>
        <w:drawing>
          <wp:inline distT="0" distB="0" distL="0" distR="0" wp14:anchorId="18C93CD5" wp14:editId="7B2F6AB4">
            <wp:extent cx="5676900" cy="4436293"/>
            <wp:effectExtent l="19050" t="19050" r="19050" b="215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3204" cy="4441219"/>
                    </a:xfrm>
                    <a:prstGeom prst="rect">
                      <a:avLst/>
                    </a:prstGeom>
                    <a:noFill/>
                    <a:ln>
                      <a:solidFill>
                        <a:schemeClr val="accent1"/>
                      </a:solidFill>
                    </a:ln>
                  </pic:spPr>
                </pic:pic>
              </a:graphicData>
            </a:graphic>
          </wp:inline>
        </w:drawing>
      </w:r>
    </w:p>
    <w:p w:rsidR="00FF2345" w:rsidRDefault="00FF2345" w:rsidP="00FF2345">
      <w:pPr>
        <w:pStyle w:val="FSTableFigureHeading"/>
      </w:pPr>
      <w:r>
        <w:t>Figure 3.1 Use of supplementary food product type, by age group. 95% confidence intervals represented by black bars</w:t>
      </w:r>
    </w:p>
    <w:p w:rsidR="0002413A" w:rsidRPr="00627537" w:rsidRDefault="0002413A" w:rsidP="007B759B"/>
    <w:p w:rsidR="007B759B" w:rsidRPr="00627537" w:rsidRDefault="006749DE" w:rsidP="00521D47">
      <w:pPr>
        <w:pStyle w:val="Heading3"/>
      </w:pPr>
      <w:bookmarkStart w:id="30" w:name="_Toc378848838"/>
      <w:r>
        <w:t>Household i</w:t>
      </w:r>
      <w:r w:rsidR="007B759B" w:rsidRPr="00627537">
        <w:t>ncome</w:t>
      </w:r>
      <w:bookmarkEnd w:id="30"/>
    </w:p>
    <w:p w:rsidR="007B759B" w:rsidRPr="00284D10" w:rsidRDefault="007B759B" w:rsidP="007B759B">
      <w:r w:rsidRPr="00627537">
        <w:t>Income was measured as annual household pre-tax income. The same income bands were used in both countries.</w:t>
      </w:r>
      <w:r w:rsidRPr="00627537">
        <w:rPr>
          <w:rStyle w:val="FootnoteReference"/>
        </w:rPr>
        <w:footnoteReference w:id="2"/>
      </w:r>
      <w:r w:rsidRPr="00627537">
        <w:t xml:space="preserve"> </w:t>
      </w:r>
      <w:r w:rsidRPr="00284D10">
        <w:t xml:space="preserve">There was no difference in the income distribution of </w:t>
      </w:r>
      <w:r w:rsidR="00AB0B70">
        <w:t>supplementary</w:t>
      </w:r>
      <w:r w:rsidR="00AB0B70" w:rsidRPr="00284D10">
        <w:t xml:space="preserve"> </w:t>
      </w:r>
      <w:r w:rsidRPr="00284D10">
        <w:t>food</w:t>
      </w:r>
      <w:r w:rsidR="00AB0B70">
        <w:t>s</w:t>
      </w:r>
      <w:r w:rsidRPr="00284D10">
        <w:t xml:space="preserve"> </w:t>
      </w:r>
      <w:r w:rsidRPr="00AB0B70">
        <w:t xml:space="preserve">users between the two countries, as shown in Table </w:t>
      </w:r>
      <w:r w:rsidR="002D5F91">
        <w:t>3</w:t>
      </w:r>
      <w:r w:rsidR="00AB0B70" w:rsidRPr="00AB0B70">
        <w:t>.</w:t>
      </w:r>
      <w:r w:rsidR="006E607E">
        <w:t>6</w:t>
      </w:r>
      <w:r w:rsidRPr="00AB0B70">
        <w:t xml:space="preserve">. </w:t>
      </w:r>
      <w:r w:rsidR="00AB0B70">
        <w:t>Again, w</w:t>
      </w:r>
      <w:r w:rsidR="00AB0B70" w:rsidRPr="00025BBE">
        <w:t>hile the proportion of</w:t>
      </w:r>
      <w:r w:rsidR="00AB0B70" w:rsidRPr="00447B8F">
        <w:t xml:space="preserve"> users in each income band was flat</w:t>
      </w:r>
      <w:r w:rsidR="00AB0B70">
        <w:t>ter</w:t>
      </w:r>
      <w:r w:rsidR="00AB0B70" w:rsidRPr="00447B8F">
        <w:t xml:space="preserve"> in New Zealand, in Australia fewer users tended to be in the $30,001-$50,000 income band or report a household </w:t>
      </w:r>
      <w:r w:rsidR="00AB0B70">
        <w:t>income of greater than $150,000, however these did not reach statistical significance.</w:t>
      </w:r>
      <w:r w:rsidR="00496563">
        <w:t xml:space="preserve"> </w:t>
      </w:r>
      <w:r w:rsidRPr="00AB0B70">
        <w:t>The</w:t>
      </w:r>
      <w:r w:rsidRPr="00284D10">
        <w:t xml:space="preserve"> lowest incom</w:t>
      </w:r>
      <w:r w:rsidR="00284D10" w:rsidRPr="00284D10">
        <w:t>e households represent around 13</w:t>
      </w:r>
      <w:r w:rsidRPr="00284D10">
        <w:t xml:space="preserve">% of </w:t>
      </w:r>
      <w:r w:rsidR="00AB0B70">
        <w:t>supplementary</w:t>
      </w:r>
      <w:r w:rsidRPr="00284D10">
        <w:t xml:space="preserve"> food</w:t>
      </w:r>
      <w:r w:rsidR="00AB0B70">
        <w:t>s</w:t>
      </w:r>
      <w:r w:rsidRPr="00284D10">
        <w:t xml:space="preserve"> users in Australia and New Zealand.</w:t>
      </w:r>
    </w:p>
    <w:p w:rsidR="00687625" w:rsidRDefault="00687625">
      <w:pPr>
        <w:spacing w:after="200" w:line="276" w:lineRule="auto"/>
        <w:rPr>
          <w:b/>
          <w:i/>
        </w:rPr>
      </w:pPr>
      <w:r>
        <w:br w:type="page"/>
      </w:r>
    </w:p>
    <w:p w:rsidR="007B759B" w:rsidRPr="00627537" w:rsidRDefault="007B759B" w:rsidP="007B759B">
      <w:pPr>
        <w:pStyle w:val="FSTableFigureHeading"/>
      </w:pPr>
      <w:r w:rsidRPr="00AB0B70">
        <w:lastRenderedPageBreak/>
        <w:t xml:space="preserve">Table </w:t>
      </w:r>
      <w:r w:rsidR="002D5F91">
        <w:t>3</w:t>
      </w:r>
      <w:r w:rsidR="00AB0B70" w:rsidRPr="00AB0B70">
        <w:t>.</w:t>
      </w:r>
      <w:r w:rsidR="006E607E">
        <w:t>6</w:t>
      </w:r>
      <w:r w:rsidRPr="00AB0B70">
        <w:t xml:space="preserve"> </w:t>
      </w:r>
      <w:r w:rsidR="00627537" w:rsidRPr="00AB0B70">
        <w:t>Supplementary foods</w:t>
      </w:r>
      <w:r w:rsidRPr="00AB0B70">
        <w:t xml:space="preserve"> use</w:t>
      </w:r>
      <w:r w:rsidR="00E07830" w:rsidRPr="00AB0B70">
        <w:t>rs</w:t>
      </w:r>
      <w:r w:rsidRPr="00AB0B70">
        <w:t xml:space="preserve"> by annual household income</w:t>
      </w:r>
    </w:p>
    <w:tbl>
      <w:tblPr>
        <w:tblStyle w:val="LightShading-Accent5"/>
        <w:tblW w:w="0" w:type="auto"/>
        <w:tblLook w:val="04A0" w:firstRow="1" w:lastRow="0" w:firstColumn="1" w:lastColumn="0" w:noHBand="0" w:noVBand="1"/>
      </w:tblPr>
      <w:tblGrid>
        <w:gridCol w:w="3080"/>
        <w:gridCol w:w="1888"/>
        <w:gridCol w:w="1890"/>
      </w:tblGrid>
      <w:tr w:rsidR="007B759B" w:rsidRPr="006749DE" w:rsidTr="001D3E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B759B" w:rsidRPr="006749DE" w:rsidRDefault="007B759B" w:rsidP="001D3E73">
            <w:pPr>
              <w:pStyle w:val="FSTableColumnRowheading"/>
              <w:rPr>
                <w:b/>
              </w:rPr>
            </w:pPr>
            <w:r w:rsidRPr="006749DE">
              <w:rPr>
                <w:b/>
              </w:rPr>
              <w:t>Annual household income</w:t>
            </w:r>
          </w:p>
        </w:tc>
        <w:tc>
          <w:tcPr>
            <w:tcW w:w="1888" w:type="dxa"/>
          </w:tcPr>
          <w:p w:rsidR="007B759B" w:rsidRPr="006749DE" w:rsidRDefault="007B759B" w:rsidP="001D3E73">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6749DE">
              <w:rPr>
                <w:b/>
              </w:rPr>
              <w:t>Australia (%)</w:t>
            </w:r>
          </w:p>
          <w:p w:rsidR="007B759B" w:rsidRPr="006749DE" w:rsidRDefault="007B759B" w:rsidP="002473DD">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6749DE">
              <w:rPr>
                <w:b/>
              </w:rPr>
              <w:t>(n=</w:t>
            </w:r>
            <w:r w:rsidR="000857BC">
              <w:rPr>
                <w:b/>
              </w:rPr>
              <w:t>334</w:t>
            </w:r>
            <w:r w:rsidRPr="006749DE">
              <w:rPr>
                <w:b/>
              </w:rPr>
              <w:t>)</w:t>
            </w:r>
          </w:p>
        </w:tc>
        <w:tc>
          <w:tcPr>
            <w:tcW w:w="1890" w:type="dxa"/>
          </w:tcPr>
          <w:p w:rsidR="007B759B" w:rsidRPr="006749DE" w:rsidRDefault="007B759B" w:rsidP="001D3E73">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6749DE">
              <w:rPr>
                <w:b/>
              </w:rPr>
              <w:t>New Zealand (%)</w:t>
            </w:r>
          </w:p>
          <w:p w:rsidR="007B759B" w:rsidRPr="006749DE" w:rsidRDefault="007B759B" w:rsidP="006749DE">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6749DE">
              <w:rPr>
                <w:b/>
              </w:rPr>
              <w:t>(n=</w:t>
            </w:r>
            <w:r w:rsidR="006749DE" w:rsidRPr="006749DE">
              <w:rPr>
                <w:b/>
              </w:rPr>
              <w:t>333</w:t>
            </w:r>
            <w:r w:rsidRPr="006749DE">
              <w:rPr>
                <w:b/>
              </w:rPr>
              <w:t>)</w:t>
            </w:r>
          </w:p>
        </w:tc>
      </w:tr>
      <w:tr w:rsidR="007B759B" w:rsidRPr="007B759B" w:rsidTr="001D3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B759B" w:rsidRPr="00627537" w:rsidRDefault="007B759B" w:rsidP="001D3E73">
            <w:pPr>
              <w:pStyle w:val="FSTableColumnRowheading"/>
              <w:rPr>
                <w:b/>
              </w:rPr>
            </w:pPr>
            <w:r w:rsidRPr="00627537">
              <w:rPr>
                <w:b/>
              </w:rPr>
              <w:t xml:space="preserve">Up to 30 thousand dollars </w:t>
            </w:r>
          </w:p>
        </w:tc>
        <w:tc>
          <w:tcPr>
            <w:tcW w:w="1888" w:type="dxa"/>
            <w:vAlign w:val="center"/>
          </w:tcPr>
          <w:p w:rsidR="007B759B" w:rsidRDefault="000857BC"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13.5</w:t>
            </w:r>
          </w:p>
          <w:p w:rsidR="00BC7939" w:rsidRPr="00627537" w:rsidRDefault="00BC7939"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(10.1 – 17.7)</w:t>
            </w:r>
          </w:p>
        </w:tc>
        <w:tc>
          <w:tcPr>
            <w:tcW w:w="1890" w:type="dxa"/>
            <w:vAlign w:val="center"/>
          </w:tcPr>
          <w:p w:rsidR="007B759B" w:rsidRDefault="00284D10"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12.3</w:t>
            </w:r>
          </w:p>
          <w:p w:rsidR="00284D10" w:rsidRPr="00627537" w:rsidRDefault="00284D10"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(9.1 – 16.4)</w:t>
            </w:r>
          </w:p>
        </w:tc>
      </w:tr>
      <w:tr w:rsidR="007B759B" w:rsidRPr="007B759B" w:rsidTr="001D3E73">
        <w:tc>
          <w:tcPr>
            <w:cnfStyle w:val="001000000000" w:firstRow="0" w:lastRow="0" w:firstColumn="1" w:lastColumn="0" w:oddVBand="0" w:evenVBand="0" w:oddHBand="0" w:evenHBand="0" w:firstRowFirstColumn="0" w:firstRowLastColumn="0" w:lastRowFirstColumn="0" w:lastRowLastColumn="0"/>
            <w:tcW w:w="3080" w:type="dxa"/>
          </w:tcPr>
          <w:p w:rsidR="007B759B" w:rsidRPr="00627537" w:rsidRDefault="007B759B" w:rsidP="001D3E73">
            <w:pPr>
              <w:pStyle w:val="FSTableColumnRowheading"/>
              <w:rPr>
                <w:b/>
              </w:rPr>
            </w:pPr>
            <w:r w:rsidRPr="00627537">
              <w:rPr>
                <w:b/>
              </w:rPr>
              <w:t xml:space="preserve">$30,001 to 50 thousand </w:t>
            </w:r>
          </w:p>
        </w:tc>
        <w:tc>
          <w:tcPr>
            <w:tcW w:w="1888" w:type="dxa"/>
            <w:vAlign w:val="center"/>
          </w:tcPr>
          <w:p w:rsidR="007B759B" w:rsidRDefault="000857BC"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9.9</w:t>
            </w:r>
          </w:p>
          <w:p w:rsidR="00BC7939" w:rsidRPr="00627537" w:rsidRDefault="00BC7939" w:rsidP="000857B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w:t>
            </w:r>
            <w:r w:rsidR="000857BC">
              <w:rPr>
                <w:sz w:val="20"/>
                <w:szCs w:val="20"/>
              </w:rPr>
              <w:t>0 – 13.7</w:t>
            </w:r>
            <w:r>
              <w:rPr>
                <w:sz w:val="20"/>
                <w:szCs w:val="20"/>
              </w:rPr>
              <w:t>)</w:t>
            </w:r>
          </w:p>
        </w:tc>
        <w:tc>
          <w:tcPr>
            <w:tcW w:w="1890" w:type="dxa"/>
            <w:vAlign w:val="center"/>
          </w:tcPr>
          <w:p w:rsidR="007B759B" w:rsidRDefault="00284D10"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16.8</w:t>
            </w:r>
          </w:p>
          <w:p w:rsidR="00284D10" w:rsidRPr="00627537" w:rsidRDefault="00284D10"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(13.0 – 21.4)</w:t>
            </w:r>
          </w:p>
        </w:tc>
      </w:tr>
      <w:tr w:rsidR="007B759B" w:rsidRPr="007B759B" w:rsidTr="001D3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B759B" w:rsidRPr="00627537" w:rsidRDefault="007B759B" w:rsidP="001D3E73">
            <w:pPr>
              <w:pStyle w:val="FSTableColumnRowheading"/>
              <w:rPr>
                <w:b/>
              </w:rPr>
            </w:pPr>
            <w:r w:rsidRPr="00627537">
              <w:rPr>
                <w:b/>
              </w:rPr>
              <w:t xml:space="preserve">$50,001 to 70 thousand </w:t>
            </w:r>
          </w:p>
        </w:tc>
        <w:tc>
          <w:tcPr>
            <w:tcW w:w="1888" w:type="dxa"/>
            <w:vAlign w:val="center"/>
          </w:tcPr>
          <w:p w:rsidR="007B759B" w:rsidRDefault="000857BC"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18.9</w:t>
            </w:r>
          </w:p>
          <w:p w:rsidR="00BC7939" w:rsidRPr="00627537" w:rsidRDefault="00BC7939" w:rsidP="000857B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w:t>
            </w:r>
            <w:r w:rsidR="000857BC">
              <w:rPr>
                <w:sz w:val="20"/>
                <w:szCs w:val="20"/>
              </w:rPr>
              <w:t>9 – 23.6</w:t>
            </w:r>
            <w:r>
              <w:rPr>
                <w:sz w:val="20"/>
                <w:szCs w:val="20"/>
              </w:rPr>
              <w:t>)</w:t>
            </w:r>
          </w:p>
        </w:tc>
        <w:tc>
          <w:tcPr>
            <w:tcW w:w="1890" w:type="dxa"/>
            <w:vAlign w:val="center"/>
          </w:tcPr>
          <w:p w:rsidR="007B759B" w:rsidRDefault="00284D10"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18.3</w:t>
            </w:r>
          </w:p>
          <w:p w:rsidR="00284D10" w:rsidRPr="00627537" w:rsidRDefault="00284D10"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(14.4 – 23.0)</w:t>
            </w:r>
          </w:p>
        </w:tc>
      </w:tr>
      <w:tr w:rsidR="007B759B" w:rsidRPr="007B759B" w:rsidTr="001D3E73">
        <w:tc>
          <w:tcPr>
            <w:cnfStyle w:val="001000000000" w:firstRow="0" w:lastRow="0" w:firstColumn="1" w:lastColumn="0" w:oddVBand="0" w:evenVBand="0" w:oddHBand="0" w:evenHBand="0" w:firstRowFirstColumn="0" w:firstRowLastColumn="0" w:lastRowFirstColumn="0" w:lastRowLastColumn="0"/>
            <w:tcW w:w="3080" w:type="dxa"/>
          </w:tcPr>
          <w:p w:rsidR="007B759B" w:rsidRPr="00627537" w:rsidRDefault="007B759B" w:rsidP="001D3E73">
            <w:pPr>
              <w:pStyle w:val="FSTableColumnRowheading"/>
              <w:rPr>
                <w:b/>
              </w:rPr>
            </w:pPr>
            <w:r w:rsidRPr="00627537">
              <w:rPr>
                <w:b/>
              </w:rPr>
              <w:t>$70,001 to 100 thousand</w:t>
            </w:r>
          </w:p>
        </w:tc>
        <w:tc>
          <w:tcPr>
            <w:tcW w:w="1888" w:type="dxa"/>
            <w:vAlign w:val="center"/>
          </w:tcPr>
          <w:p w:rsidR="007B759B" w:rsidRDefault="000857BC"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21.6</w:t>
            </w:r>
          </w:p>
          <w:p w:rsidR="00BC7939" w:rsidRPr="00627537" w:rsidRDefault="00BC7939"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(17.3 – 26.4)</w:t>
            </w:r>
          </w:p>
        </w:tc>
        <w:tc>
          <w:tcPr>
            <w:tcW w:w="1890" w:type="dxa"/>
            <w:vAlign w:val="center"/>
          </w:tcPr>
          <w:p w:rsidR="007B759B" w:rsidRDefault="00284D10"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19.5</w:t>
            </w:r>
          </w:p>
          <w:p w:rsidR="00284D10" w:rsidRPr="00627537" w:rsidRDefault="00284D10"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(15.5 – 24.3)</w:t>
            </w:r>
          </w:p>
        </w:tc>
      </w:tr>
      <w:tr w:rsidR="007B759B" w:rsidRPr="007B759B" w:rsidTr="001D3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B759B" w:rsidRPr="00627537" w:rsidRDefault="007B759B" w:rsidP="001D3E73">
            <w:pPr>
              <w:pStyle w:val="FSTableColumnRowheading"/>
              <w:rPr>
                <w:b/>
              </w:rPr>
            </w:pPr>
            <w:r w:rsidRPr="00627537">
              <w:rPr>
                <w:b/>
              </w:rPr>
              <w:t xml:space="preserve">$100,001 to 150 thousand </w:t>
            </w:r>
          </w:p>
        </w:tc>
        <w:tc>
          <w:tcPr>
            <w:tcW w:w="1888" w:type="dxa"/>
            <w:vAlign w:val="center"/>
          </w:tcPr>
          <w:p w:rsidR="007B759B" w:rsidRDefault="000857BC"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22.2</w:t>
            </w:r>
          </w:p>
          <w:p w:rsidR="00BC7939" w:rsidRPr="00627537" w:rsidRDefault="000857BC"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(17.9 – 27.1</w:t>
            </w:r>
            <w:r w:rsidR="00BC7939">
              <w:rPr>
                <w:sz w:val="20"/>
                <w:szCs w:val="20"/>
              </w:rPr>
              <w:t>)</w:t>
            </w:r>
          </w:p>
        </w:tc>
        <w:tc>
          <w:tcPr>
            <w:tcW w:w="1890" w:type="dxa"/>
            <w:vAlign w:val="center"/>
          </w:tcPr>
          <w:p w:rsidR="007B759B" w:rsidRDefault="00284D10"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17.1</w:t>
            </w:r>
          </w:p>
          <w:p w:rsidR="00284D10" w:rsidRPr="00627537" w:rsidRDefault="00284D10"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(13.3 – 21.7)</w:t>
            </w:r>
          </w:p>
        </w:tc>
      </w:tr>
      <w:tr w:rsidR="007B759B" w:rsidRPr="007B759B" w:rsidTr="001D3E73">
        <w:tc>
          <w:tcPr>
            <w:cnfStyle w:val="001000000000" w:firstRow="0" w:lastRow="0" w:firstColumn="1" w:lastColumn="0" w:oddVBand="0" w:evenVBand="0" w:oddHBand="0" w:evenHBand="0" w:firstRowFirstColumn="0" w:firstRowLastColumn="0" w:lastRowFirstColumn="0" w:lastRowLastColumn="0"/>
            <w:tcW w:w="3080" w:type="dxa"/>
          </w:tcPr>
          <w:p w:rsidR="007B759B" w:rsidRPr="00627537" w:rsidRDefault="007B759B" w:rsidP="001D3E73">
            <w:pPr>
              <w:pStyle w:val="FSTableColumnRowheading"/>
              <w:rPr>
                <w:b/>
              </w:rPr>
            </w:pPr>
            <w:r w:rsidRPr="00627537">
              <w:rPr>
                <w:b/>
              </w:rPr>
              <w:t xml:space="preserve">More than 150 thousand </w:t>
            </w:r>
          </w:p>
        </w:tc>
        <w:tc>
          <w:tcPr>
            <w:tcW w:w="1888" w:type="dxa"/>
            <w:vAlign w:val="center"/>
          </w:tcPr>
          <w:p w:rsidR="007B759B" w:rsidRDefault="000857BC"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14.1</w:t>
            </w:r>
          </w:p>
          <w:p w:rsidR="00BC7939" w:rsidRPr="00627537" w:rsidRDefault="000857BC"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(10.6 – 18.4</w:t>
            </w:r>
            <w:r w:rsidR="00BC7939">
              <w:rPr>
                <w:sz w:val="20"/>
                <w:szCs w:val="20"/>
              </w:rPr>
              <w:t>)</w:t>
            </w:r>
          </w:p>
        </w:tc>
        <w:tc>
          <w:tcPr>
            <w:tcW w:w="1890" w:type="dxa"/>
            <w:vAlign w:val="center"/>
          </w:tcPr>
          <w:p w:rsidR="007B759B" w:rsidRDefault="00284D10"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15.9</w:t>
            </w:r>
          </w:p>
          <w:p w:rsidR="00284D10" w:rsidRPr="00627537" w:rsidRDefault="00284D10"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(12.2 – 20.4)</w:t>
            </w:r>
          </w:p>
        </w:tc>
      </w:tr>
    </w:tbl>
    <w:p w:rsidR="007B759B" w:rsidRPr="0026126A" w:rsidRDefault="007B759B" w:rsidP="007B759B"/>
    <w:p w:rsidR="00C17196" w:rsidRDefault="00C25D30" w:rsidP="00521D47">
      <w:pPr>
        <w:pStyle w:val="Heading3"/>
      </w:pPr>
      <w:bookmarkStart w:id="31" w:name="_Toc378848839"/>
      <w:r>
        <w:t>Occupational status</w:t>
      </w:r>
      <w:bookmarkEnd w:id="31"/>
    </w:p>
    <w:p w:rsidR="00C17196" w:rsidRDefault="00C17196" w:rsidP="00C17196">
      <w:r>
        <w:t xml:space="preserve">As described in </w:t>
      </w:r>
      <w:r w:rsidR="006235EC">
        <w:t>Appendix 3</w:t>
      </w:r>
      <w:r>
        <w:t xml:space="preserve">, the AUSEI06 was incorporated as a measure of </w:t>
      </w:r>
      <w:r w:rsidR="00C25D30">
        <w:t xml:space="preserve">occupational </w:t>
      </w:r>
      <w:r>
        <w:t>status in this survey</w:t>
      </w:r>
      <w:r w:rsidR="00C25D30">
        <w:t>, to proxy socioeconomic status</w:t>
      </w:r>
      <w:r>
        <w:t xml:space="preserve">. The scale is continuous between 0 and 100, with a low measure representing low </w:t>
      </w:r>
      <w:r w:rsidR="00C25D30">
        <w:t xml:space="preserve">occupational </w:t>
      </w:r>
      <w:r>
        <w:t xml:space="preserve">status and a high measure representing high </w:t>
      </w:r>
      <w:r w:rsidR="00C25D30">
        <w:t xml:space="preserve">occupational </w:t>
      </w:r>
      <w:r>
        <w:t xml:space="preserve">status. For the purposes of analysis, the scores were split so that </w:t>
      </w:r>
      <w:r w:rsidR="00FC614E">
        <w:t>supplementary foods</w:t>
      </w:r>
      <w:r>
        <w:t xml:space="preserve"> users with an AUSEI06 score of less than 50 were coded to low </w:t>
      </w:r>
      <w:r w:rsidR="00C25D30">
        <w:t xml:space="preserve">occupational </w:t>
      </w:r>
      <w:r>
        <w:t xml:space="preserve">status, and those with a score of 50 or greater were coded to high </w:t>
      </w:r>
      <w:r w:rsidR="00C25D30">
        <w:t xml:space="preserve">occupational </w:t>
      </w:r>
      <w:r>
        <w:t>status.</w:t>
      </w:r>
    </w:p>
    <w:p w:rsidR="00C17196" w:rsidRDefault="00C17196" w:rsidP="00C17196"/>
    <w:p w:rsidR="00C17196" w:rsidRDefault="00C17196" w:rsidP="00C17196">
      <w:r>
        <w:t xml:space="preserve">As shown in Table </w:t>
      </w:r>
      <w:r w:rsidR="002D5F91">
        <w:t>3</w:t>
      </w:r>
      <w:r>
        <w:t>.</w:t>
      </w:r>
      <w:r w:rsidR="006E607E">
        <w:t>7</w:t>
      </w:r>
      <w:r>
        <w:t xml:space="preserve">, there were no differences in </w:t>
      </w:r>
      <w:r w:rsidR="00C25D30">
        <w:t xml:space="preserve">occupational </w:t>
      </w:r>
      <w:r>
        <w:t xml:space="preserve">status of supplementary foods users between the two countries. Over half of supplementary foods users had a low </w:t>
      </w:r>
      <w:r w:rsidR="00C25D30">
        <w:t xml:space="preserve">occupational </w:t>
      </w:r>
      <w:r>
        <w:t xml:space="preserve">status. </w:t>
      </w:r>
    </w:p>
    <w:p w:rsidR="00C17196" w:rsidRDefault="00C17196" w:rsidP="00C17196">
      <w:pPr>
        <w:pStyle w:val="FSTableFigureHeading"/>
      </w:pPr>
      <w:r>
        <w:t xml:space="preserve">Table </w:t>
      </w:r>
      <w:r w:rsidR="002D5F91">
        <w:t>3</w:t>
      </w:r>
      <w:r>
        <w:t>.</w:t>
      </w:r>
      <w:r w:rsidR="006E607E">
        <w:t>7</w:t>
      </w:r>
      <w:r>
        <w:t xml:space="preserve"> Supplementary foods users by </w:t>
      </w:r>
      <w:r w:rsidR="00C25D30">
        <w:t xml:space="preserve">occupational </w:t>
      </w:r>
      <w:r>
        <w:t>status</w:t>
      </w:r>
    </w:p>
    <w:tbl>
      <w:tblPr>
        <w:tblStyle w:val="LightShading-Accent5"/>
        <w:tblW w:w="0" w:type="auto"/>
        <w:tblLook w:val="04A0" w:firstRow="1" w:lastRow="0" w:firstColumn="1" w:lastColumn="0" w:noHBand="0" w:noVBand="1"/>
      </w:tblPr>
      <w:tblGrid>
        <w:gridCol w:w="3080"/>
        <w:gridCol w:w="1888"/>
        <w:gridCol w:w="1890"/>
      </w:tblGrid>
      <w:tr w:rsidR="00C17196" w:rsidTr="00C171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C17196" w:rsidRPr="00FE5F50" w:rsidRDefault="00C17196" w:rsidP="00C17196">
            <w:pPr>
              <w:pStyle w:val="FSTableColumnRowheading"/>
              <w:rPr>
                <w:b/>
              </w:rPr>
            </w:pPr>
            <w:r>
              <w:rPr>
                <w:b/>
              </w:rPr>
              <w:t>AUSEI06 score</w:t>
            </w:r>
          </w:p>
        </w:tc>
        <w:tc>
          <w:tcPr>
            <w:tcW w:w="1888" w:type="dxa"/>
          </w:tcPr>
          <w:p w:rsidR="00C17196" w:rsidRPr="00FE5F50" w:rsidRDefault="00C17196" w:rsidP="00C17196">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FE5F50">
              <w:rPr>
                <w:b/>
              </w:rPr>
              <w:t>Australia (%)</w:t>
            </w:r>
          </w:p>
          <w:p w:rsidR="00C17196" w:rsidRPr="00FE5F50" w:rsidRDefault="00C17196" w:rsidP="00C17196">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FE5F50">
              <w:rPr>
                <w:b/>
              </w:rPr>
              <w:t>(n=</w:t>
            </w:r>
            <w:r w:rsidR="006B3E1D">
              <w:rPr>
                <w:b/>
              </w:rPr>
              <w:t>265</w:t>
            </w:r>
            <w:r w:rsidRPr="00FE5F50">
              <w:rPr>
                <w:b/>
              </w:rPr>
              <w:t>)</w:t>
            </w:r>
          </w:p>
        </w:tc>
        <w:tc>
          <w:tcPr>
            <w:tcW w:w="1890" w:type="dxa"/>
          </w:tcPr>
          <w:p w:rsidR="00C17196" w:rsidRPr="00FE5F50" w:rsidRDefault="00C17196" w:rsidP="00C17196">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FE5F50">
              <w:rPr>
                <w:b/>
              </w:rPr>
              <w:t>New Zealand (%)</w:t>
            </w:r>
          </w:p>
          <w:p w:rsidR="00C17196" w:rsidRPr="00FE5F50" w:rsidRDefault="00C17196" w:rsidP="00C17196">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Pr>
                <w:b/>
              </w:rPr>
              <w:t>(n=</w:t>
            </w:r>
            <w:r w:rsidR="006B3E1D">
              <w:rPr>
                <w:b/>
              </w:rPr>
              <w:t>277</w:t>
            </w:r>
            <w:r w:rsidRPr="00FE5F50">
              <w:rPr>
                <w:b/>
              </w:rPr>
              <w:t>)</w:t>
            </w:r>
          </w:p>
        </w:tc>
      </w:tr>
      <w:tr w:rsidR="00C17196" w:rsidTr="00C17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C17196" w:rsidRPr="00FE5F50" w:rsidRDefault="00C17196" w:rsidP="00C17196">
            <w:pPr>
              <w:pStyle w:val="FSTableColumnRowheading"/>
              <w:rPr>
                <w:b/>
              </w:rPr>
            </w:pPr>
            <w:r>
              <w:rPr>
                <w:b/>
              </w:rPr>
              <w:t xml:space="preserve">Low </w:t>
            </w:r>
            <w:r w:rsidR="00FC614E">
              <w:rPr>
                <w:b/>
              </w:rPr>
              <w:t xml:space="preserve">status </w:t>
            </w:r>
            <w:r>
              <w:rPr>
                <w:b/>
              </w:rPr>
              <w:t>(&lt;50)</w:t>
            </w:r>
          </w:p>
        </w:tc>
        <w:tc>
          <w:tcPr>
            <w:tcW w:w="1888" w:type="dxa"/>
            <w:vAlign w:val="center"/>
          </w:tcPr>
          <w:p w:rsidR="00C17196" w:rsidRDefault="006B3E1D" w:rsidP="00C1719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56.2</w:t>
            </w:r>
          </w:p>
          <w:p w:rsidR="006B3E1D" w:rsidRPr="00A37E2C" w:rsidRDefault="006B3E1D" w:rsidP="00C1719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(50.0 – 62.3)</w:t>
            </w:r>
          </w:p>
        </w:tc>
        <w:tc>
          <w:tcPr>
            <w:tcW w:w="1890" w:type="dxa"/>
            <w:vAlign w:val="center"/>
          </w:tcPr>
          <w:p w:rsidR="00C17196" w:rsidRDefault="006B3E1D" w:rsidP="00C1719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56.0</w:t>
            </w:r>
          </w:p>
          <w:p w:rsidR="006B3E1D" w:rsidRPr="00A37E2C" w:rsidRDefault="006B3E1D" w:rsidP="00C1719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(50.0 – 61.9)</w:t>
            </w:r>
          </w:p>
        </w:tc>
      </w:tr>
      <w:tr w:rsidR="00C17196" w:rsidTr="00C17196">
        <w:tc>
          <w:tcPr>
            <w:cnfStyle w:val="001000000000" w:firstRow="0" w:lastRow="0" w:firstColumn="1" w:lastColumn="0" w:oddVBand="0" w:evenVBand="0" w:oddHBand="0" w:evenHBand="0" w:firstRowFirstColumn="0" w:firstRowLastColumn="0" w:lastRowFirstColumn="0" w:lastRowLastColumn="0"/>
            <w:tcW w:w="3080" w:type="dxa"/>
          </w:tcPr>
          <w:p w:rsidR="00C17196" w:rsidRPr="00FE5F50" w:rsidRDefault="00C17196" w:rsidP="00C17196">
            <w:pPr>
              <w:pStyle w:val="FSTableColumnRowheading"/>
              <w:rPr>
                <w:b/>
              </w:rPr>
            </w:pPr>
            <w:r>
              <w:rPr>
                <w:b/>
              </w:rPr>
              <w:t>High</w:t>
            </w:r>
            <w:r w:rsidR="00FC614E">
              <w:rPr>
                <w:b/>
              </w:rPr>
              <w:t xml:space="preserve"> status</w:t>
            </w:r>
            <w:r>
              <w:rPr>
                <w:b/>
              </w:rPr>
              <w:t xml:space="preserve"> (&gt;=50)</w:t>
            </w:r>
          </w:p>
        </w:tc>
        <w:tc>
          <w:tcPr>
            <w:tcW w:w="1888" w:type="dxa"/>
            <w:vAlign w:val="center"/>
          </w:tcPr>
          <w:p w:rsidR="00C17196" w:rsidRDefault="006B3E1D" w:rsidP="00C1719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43.8</w:t>
            </w:r>
          </w:p>
          <w:p w:rsidR="006B3E1D" w:rsidRPr="00A37E2C" w:rsidRDefault="006B3E1D" w:rsidP="00C1719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(37.7 – 50.0)</w:t>
            </w:r>
          </w:p>
        </w:tc>
        <w:tc>
          <w:tcPr>
            <w:tcW w:w="1890" w:type="dxa"/>
            <w:vAlign w:val="center"/>
          </w:tcPr>
          <w:p w:rsidR="00C17196" w:rsidRDefault="006B3E1D" w:rsidP="00C1719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44.0</w:t>
            </w:r>
          </w:p>
          <w:p w:rsidR="006B3E1D" w:rsidRPr="00A37E2C" w:rsidRDefault="006B3E1D" w:rsidP="00C1719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(38.1 – 50.1)</w:t>
            </w:r>
          </w:p>
        </w:tc>
      </w:tr>
    </w:tbl>
    <w:p w:rsidR="0066037E" w:rsidRPr="00E946BF" w:rsidRDefault="00E07830" w:rsidP="00521D47">
      <w:pPr>
        <w:pStyle w:val="Heading3"/>
      </w:pPr>
      <w:bookmarkStart w:id="32" w:name="_Toc378848840"/>
      <w:r w:rsidRPr="00E946BF">
        <w:t>E</w:t>
      </w:r>
      <w:r w:rsidR="0066037E" w:rsidRPr="00E946BF">
        <w:t>ducation</w:t>
      </w:r>
      <w:bookmarkEnd w:id="32"/>
    </w:p>
    <w:p w:rsidR="0066037E" w:rsidRPr="004C3498" w:rsidRDefault="0066037E" w:rsidP="0066037E">
      <w:pPr>
        <w:rPr>
          <w:lang w:eastAsia="en-AU"/>
        </w:rPr>
      </w:pPr>
      <w:r w:rsidRPr="00B47535">
        <w:rPr>
          <w:lang w:eastAsia="en-AU"/>
        </w:rPr>
        <w:t xml:space="preserve">As shown in Table </w:t>
      </w:r>
      <w:r w:rsidR="002D5F91">
        <w:rPr>
          <w:lang w:eastAsia="en-AU"/>
        </w:rPr>
        <w:t>3</w:t>
      </w:r>
      <w:r w:rsidR="00B47535" w:rsidRPr="00B47535">
        <w:rPr>
          <w:lang w:eastAsia="en-AU"/>
        </w:rPr>
        <w:t>.</w:t>
      </w:r>
      <w:r w:rsidR="006E607E">
        <w:rPr>
          <w:lang w:eastAsia="en-AU"/>
        </w:rPr>
        <w:t>8</w:t>
      </w:r>
      <w:r w:rsidRPr="00B47535">
        <w:rPr>
          <w:lang w:eastAsia="en-AU"/>
        </w:rPr>
        <w:t xml:space="preserve">, </w:t>
      </w:r>
      <w:r w:rsidR="00135EAC" w:rsidRPr="00B47535">
        <w:rPr>
          <w:lang w:eastAsia="en-AU"/>
        </w:rPr>
        <w:t>supplementary foods</w:t>
      </w:r>
      <w:r w:rsidRPr="00B47535">
        <w:rPr>
          <w:lang w:eastAsia="en-AU"/>
        </w:rPr>
        <w:t xml:space="preserve"> users were relatively well educated.</w:t>
      </w:r>
      <w:r w:rsidRPr="00135EAC">
        <w:rPr>
          <w:lang w:eastAsia="en-AU"/>
        </w:rPr>
        <w:t xml:space="preserve"> </w:t>
      </w:r>
      <w:r w:rsidRPr="004C3498">
        <w:rPr>
          <w:lang w:eastAsia="en-AU"/>
        </w:rPr>
        <w:t>Around 57% reported having completed a post-school qualification, such as a university degree or diploma, or trade-related qualification. There was no difference in the level of education between Australia and New Zealand.</w:t>
      </w:r>
    </w:p>
    <w:p w:rsidR="00687625" w:rsidRDefault="00687625">
      <w:pPr>
        <w:spacing w:after="200" w:line="276" w:lineRule="auto"/>
        <w:rPr>
          <w:b/>
          <w:i/>
          <w:lang w:eastAsia="en-AU"/>
        </w:rPr>
      </w:pPr>
      <w:r>
        <w:rPr>
          <w:lang w:eastAsia="en-AU"/>
        </w:rPr>
        <w:br w:type="page"/>
      </w:r>
    </w:p>
    <w:p w:rsidR="0066037E" w:rsidRPr="00E07830" w:rsidRDefault="0066037E" w:rsidP="0066037E">
      <w:pPr>
        <w:pStyle w:val="FSTableFigureHeading"/>
        <w:rPr>
          <w:lang w:eastAsia="en-AU"/>
        </w:rPr>
      </w:pPr>
      <w:r w:rsidRPr="00B47535">
        <w:rPr>
          <w:lang w:eastAsia="en-AU"/>
        </w:rPr>
        <w:lastRenderedPageBreak/>
        <w:t xml:space="preserve">Table </w:t>
      </w:r>
      <w:r w:rsidR="002D5F91">
        <w:rPr>
          <w:lang w:eastAsia="en-AU"/>
        </w:rPr>
        <w:t>3</w:t>
      </w:r>
      <w:r w:rsidR="00B47535" w:rsidRPr="00B47535">
        <w:rPr>
          <w:lang w:eastAsia="en-AU"/>
        </w:rPr>
        <w:t>.</w:t>
      </w:r>
      <w:r w:rsidR="006E607E">
        <w:rPr>
          <w:lang w:eastAsia="en-AU"/>
        </w:rPr>
        <w:t>8</w:t>
      </w:r>
      <w:r w:rsidRPr="00B47535">
        <w:rPr>
          <w:lang w:eastAsia="en-AU"/>
        </w:rPr>
        <w:t xml:space="preserve"> </w:t>
      </w:r>
      <w:r w:rsidR="00E07830" w:rsidRPr="00B47535">
        <w:t>Supplementary foods</w:t>
      </w:r>
      <w:r w:rsidRPr="00B47535">
        <w:t xml:space="preserve"> use</w:t>
      </w:r>
      <w:r w:rsidR="00E07830" w:rsidRPr="00B47535">
        <w:t>rs</w:t>
      </w:r>
      <w:r w:rsidRPr="00B47535">
        <w:t xml:space="preserve"> by education leve</w:t>
      </w:r>
      <w:r w:rsidR="00D57529">
        <w:t>l</w:t>
      </w:r>
    </w:p>
    <w:tbl>
      <w:tblPr>
        <w:tblStyle w:val="LightShading-Accent5"/>
        <w:tblW w:w="0" w:type="auto"/>
        <w:tblLook w:val="04A0" w:firstRow="1" w:lastRow="0" w:firstColumn="1" w:lastColumn="0" w:noHBand="0" w:noVBand="1"/>
      </w:tblPr>
      <w:tblGrid>
        <w:gridCol w:w="3080"/>
        <w:gridCol w:w="1888"/>
        <w:gridCol w:w="1890"/>
      </w:tblGrid>
      <w:tr w:rsidR="0066037E" w:rsidRPr="00135EAC" w:rsidTr="001D3E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66037E" w:rsidRPr="00135EAC" w:rsidRDefault="0066037E" w:rsidP="001D3E73">
            <w:pPr>
              <w:pStyle w:val="FSTableColumnRowheading"/>
              <w:rPr>
                <w:b/>
              </w:rPr>
            </w:pPr>
            <w:r w:rsidRPr="00135EAC">
              <w:rPr>
                <w:b/>
              </w:rPr>
              <w:t>Highest educational level</w:t>
            </w:r>
          </w:p>
        </w:tc>
        <w:tc>
          <w:tcPr>
            <w:tcW w:w="1888" w:type="dxa"/>
          </w:tcPr>
          <w:p w:rsidR="0066037E" w:rsidRPr="00135EAC" w:rsidRDefault="0066037E" w:rsidP="001D3E73">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35EAC">
              <w:rPr>
                <w:b/>
              </w:rPr>
              <w:t>Australia (%)</w:t>
            </w:r>
          </w:p>
          <w:p w:rsidR="0066037E" w:rsidRPr="00135EAC" w:rsidRDefault="0066037E" w:rsidP="00773937">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35EAC">
              <w:rPr>
                <w:b/>
              </w:rPr>
              <w:t>(n=</w:t>
            </w:r>
            <w:r w:rsidR="00D01763" w:rsidRPr="00135EAC">
              <w:rPr>
                <w:b/>
              </w:rPr>
              <w:t>3</w:t>
            </w:r>
            <w:r w:rsidR="00773937">
              <w:rPr>
                <w:b/>
              </w:rPr>
              <w:t>79</w:t>
            </w:r>
            <w:r w:rsidRPr="00135EAC">
              <w:rPr>
                <w:b/>
              </w:rPr>
              <w:t>)</w:t>
            </w:r>
          </w:p>
        </w:tc>
        <w:tc>
          <w:tcPr>
            <w:tcW w:w="1890" w:type="dxa"/>
          </w:tcPr>
          <w:p w:rsidR="0066037E" w:rsidRPr="00135EAC" w:rsidRDefault="0066037E" w:rsidP="001D3E73">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35EAC">
              <w:rPr>
                <w:b/>
              </w:rPr>
              <w:t>New Zealand (%)</w:t>
            </w:r>
          </w:p>
          <w:p w:rsidR="0066037E" w:rsidRPr="00135EAC" w:rsidRDefault="0066037E" w:rsidP="00135EAC">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35EAC">
              <w:rPr>
                <w:b/>
              </w:rPr>
              <w:t>(n=</w:t>
            </w:r>
            <w:r w:rsidR="00135EAC" w:rsidRPr="00135EAC">
              <w:rPr>
                <w:b/>
              </w:rPr>
              <w:t>394</w:t>
            </w:r>
            <w:r w:rsidRPr="00135EAC">
              <w:rPr>
                <w:b/>
              </w:rPr>
              <w:t>)</w:t>
            </w:r>
          </w:p>
        </w:tc>
      </w:tr>
      <w:tr w:rsidR="0066037E" w:rsidRPr="00135EAC" w:rsidTr="001D3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66037E" w:rsidRPr="00135EAC" w:rsidRDefault="0066037E" w:rsidP="001D3E73">
            <w:pPr>
              <w:pStyle w:val="FSTableColumnRowheading"/>
              <w:rPr>
                <w:b/>
              </w:rPr>
            </w:pPr>
            <w:r w:rsidRPr="00135EAC">
              <w:rPr>
                <w:b/>
              </w:rPr>
              <w:t xml:space="preserve">No post-school qualification </w:t>
            </w:r>
          </w:p>
        </w:tc>
        <w:tc>
          <w:tcPr>
            <w:tcW w:w="1888" w:type="dxa"/>
            <w:vAlign w:val="center"/>
          </w:tcPr>
          <w:p w:rsidR="0066037E" w:rsidRPr="00135EAC" w:rsidRDefault="00773937"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42.2</w:t>
            </w:r>
          </w:p>
          <w:p w:rsidR="00D01763" w:rsidRPr="00135EAC" w:rsidRDefault="00D01763" w:rsidP="00773937">
            <w:pPr>
              <w:jc w:val="center"/>
              <w:cnfStyle w:val="000000100000" w:firstRow="0" w:lastRow="0" w:firstColumn="0" w:lastColumn="0" w:oddVBand="0" w:evenVBand="0" w:oddHBand="1" w:evenHBand="0" w:firstRowFirstColumn="0" w:firstRowLastColumn="0" w:lastRowFirstColumn="0" w:lastRowLastColumn="0"/>
              <w:rPr>
                <w:sz w:val="20"/>
                <w:szCs w:val="20"/>
              </w:rPr>
            </w:pPr>
            <w:r w:rsidRPr="00135EAC">
              <w:rPr>
                <w:sz w:val="20"/>
                <w:szCs w:val="20"/>
              </w:rPr>
              <w:t>(37.</w:t>
            </w:r>
            <w:r w:rsidR="00773937">
              <w:rPr>
                <w:sz w:val="20"/>
                <w:szCs w:val="20"/>
              </w:rPr>
              <w:t>2</w:t>
            </w:r>
            <w:r w:rsidR="006944ED">
              <w:rPr>
                <w:sz w:val="20"/>
                <w:szCs w:val="20"/>
              </w:rPr>
              <w:t xml:space="preserve"> – 47.4</w:t>
            </w:r>
            <w:r w:rsidRPr="00135EAC">
              <w:rPr>
                <w:sz w:val="20"/>
                <w:szCs w:val="20"/>
              </w:rPr>
              <w:t>)</w:t>
            </w:r>
          </w:p>
        </w:tc>
        <w:tc>
          <w:tcPr>
            <w:tcW w:w="1890" w:type="dxa"/>
            <w:vAlign w:val="center"/>
          </w:tcPr>
          <w:p w:rsidR="0066037E" w:rsidRDefault="00135EAC"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43.4</w:t>
            </w:r>
          </w:p>
          <w:p w:rsidR="00135EAC" w:rsidRPr="00135EAC" w:rsidRDefault="00135EAC"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(38.5 – 48.5)</w:t>
            </w:r>
          </w:p>
        </w:tc>
      </w:tr>
      <w:tr w:rsidR="0066037E" w:rsidTr="001D3E73">
        <w:tc>
          <w:tcPr>
            <w:cnfStyle w:val="001000000000" w:firstRow="0" w:lastRow="0" w:firstColumn="1" w:lastColumn="0" w:oddVBand="0" w:evenVBand="0" w:oddHBand="0" w:evenHBand="0" w:firstRowFirstColumn="0" w:firstRowLastColumn="0" w:lastRowFirstColumn="0" w:lastRowLastColumn="0"/>
            <w:tcW w:w="3080" w:type="dxa"/>
          </w:tcPr>
          <w:p w:rsidR="0066037E" w:rsidRPr="00135EAC" w:rsidRDefault="0066037E" w:rsidP="001D3E73">
            <w:pPr>
              <w:pStyle w:val="FSTableColumnRowheading"/>
              <w:rPr>
                <w:b/>
              </w:rPr>
            </w:pPr>
            <w:r w:rsidRPr="00135EAC">
              <w:rPr>
                <w:b/>
              </w:rPr>
              <w:t>Post-school qualification</w:t>
            </w:r>
          </w:p>
        </w:tc>
        <w:tc>
          <w:tcPr>
            <w:tcW w:w="1888" w:type="dxa"/>
            <w:vAlign w:val="center"/>
          </w:tcPr>
          <w:p w:rsidR="0066037E" w:rsidRPr="00135EAC" w:rsidRDefault="00773937"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57.8</w:t>
            </w:r>
          </w:p>
          <w:p w:rsidR="00D01763" w:rsidRPr="00D01763" w:rsidRDefault="00773937" w:rsidP="0077393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(52.6</w:t>
            </w:r>
            <w:r w:rsidR="00D01763" w:rsidRPr="00135EAC">
              <w:rPr>
                <w:sz w:val="20"/>
                <w:szCs w:val="20"/>
              </w:rPr>
              <w:t xml:space="preserve"> – 62.</w:t>
            </w:r>
            <w:r>
              <w:rPr>
                <w:sz w:val="20"/>
                <w:szCs w:val="20"/>
              </w:rPr>
              <w:t>8</w:t>
            </w:r>
            <w:r w:rsidR="00D01763" w:rsidRPr="00135EAC">
              <w:rPr>
                <w:sz w:val="20"/>
                <w:szCs w:val="20"/>
              </w:rPr>
              <w:t>)</w:t>
            </w:r>
          </w:p>
        </w:tc>
        <w:tc>
          <w:tcPr>
            <w:tcW w:w="1890" w:type="dxa"/>
            <w:vAlign w:val="center"/>
          </w:tcPr>
          <w:p w:rsidR="0066037E" w:rsidRDefault="00135EAC"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56.6</w:t>
            </w:r>
          </w:p>
          <w:p w:rsidR="00135EAC" w:rsidRPr="00D01763" w:rsidRDefault="00135EAC"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(51.5 – 61.5)</w:t>
            </w:r>
          </w:p>
        </w:tc>
      </w:tr>
    </w:tbl>
    <w:p w:rsidR="0066037E" w:rsidRPr="005136CB" w:rsidRDefault="0066037E" w:rsidP="0066037E">
      <w:pPr>
        <w:rPr>
          <w:lang w:eastAsia="en-AU"/>
        </w:rPr>
      </w:pPr>
    </w:p>
    <w:p w:rsidR="007B759B" w:rsidRPr="004C3498" w:rsidRDefault="00AF5FCF" w:rsidP="00521D47">
      <w:pPr>
        <w:pStyle w:val="Heading3"/>
      </w:pPr>
      <w:bookmarkStart w:id="33" w:name="_Toc378848841"/>
      <w:r>
        <w:t>E</w:t>
      </w:r>
      <w:r w:rsidR="007B759B" w:rsidRPr="004C3498">
        <w:t>thnicity</w:t>
      </w:r>
      <w:bookmarkEnd w:id="33"/>
    </w:p>
    <w:p w:rsidR="006B3E1D" w:rsidRPr="004C3498" w:rsidRDefault="00AF5FCF" w:rsidP="007B759B">
      <w:r>
        <w:t>E</w:t>
      </w:r>
      <w:r w:rsidR="007B759B" w:rsidRPr="004C3498">
        <w:t xml:space="preserve">thnicity </w:t>
      </w:r>
      <w:r>
        <w:t>was</w:t>
      </w:r>
      <w:r w:rsidRPr="004C3498">
        <w:t xml:space="preserve"> </w:t>
      </w:r>
      <w:r w:rsidR="007B759B" w:rsidRPr="004C3498">
        <w:t xml:space="preserve">captured using the approach described in </w:t>
      </w:r>
      <w:r w:rsidR="00C05723">
        <w:t>Appendix 3</w:t>
      </w:r>
      <w:r w:rsidR="007B759B" w:rsidRPr="004C3498">
        <w:t xml:space="preserve">. </w:t>
      </w:r>
      <w:r w:rsidR="006B3E1D" w:rsidRPr="00B47535">
        <w:t xml:space="preserve">As shown in Table </w:t>
      </w:r>
      <w:r w:rsidR="002D5F91">
        <w:t>3</w:t>
      </w:r>
      <w:r w:rsidR="006B3E1D" w:rsidRPr="00B47535">
        <w:t>.</w:t>
      </w:r>
      <w:r w:rsidR="006E607E">
        <w:t>9</w:t>
      </w:r>
      <w:r w:rsidR="006B3E1D" w:rsidRPr="00B47535">
        <w:t xml:space="preserve">, two-thirds of </w:t>
      </w:r>
      <w:r w:rsidR="006B3E1D">
        <w:t>supplementary</w:t>
      </w:r>
      <w:r w:rsidR="006B3E1D" w:rsidRPr="00B47535">
        <w:t xml:space="preserve"> food</w:t>
      </w:r>
      <w:r w:rsidR="006B3E1D">
        <w:t>s</w:t>
      </w:r>
      <w:r w:rsidR="006B3E1D" w:rsidRPr="00B47535">
        <w:t xml:space="preserve"> users reported having an</w:t>
      </w:r>
      <w:r w:rsidR="006B3E1D" w:rsidRPr="0091171A">
        <w:t xml:space="preserve"> Australian </w:t>
      </w:r>
      <w:r>
        <w:t>ethnicity</w:t>
      </w:r>
      <w:r w:rsidR="006B3E1D" w:rsidRPr="0091171A">
        <w:t xml:space="preserve">, and close to half reported having a British </w:t>
      </w:r>
      <w:r>
        <w:t>ethnicity</w:t>
      </w:r>
      <w:r w:rsidR="006B3E1D" w:rsidRPr="0091171A">
        <w:t xml:space="preserve">. One user in 10 reported having an Irish </w:t>
      </w:r>
      <w:r>
        <w:t>ethnicity</w:t>
      </w:r>
      <w:r w:rsidR="006B3E1D" w:rsidRPr="0091171A">
        <w:t xml:space="preserve">. </w:t>
      </w:r>
    </w:p>
    <w:p w:rsidR="007B759B" w:rsidRPr="004C3498" w:rsidRDefault="007B759B" w:rsidP="007B759B">
      <w:pPr>
        <w:pStyle w:val="FSTableFigureHeading"/>
      </w:pPr>
      <w:r w:rsidRPr="00B47535">
        <w:t xml:space="preserve">Table </w:t>
      </w:r>
      <w:r w:rsidR="002D5F91">
        <w:t>3</w:t>
      </w:r>
      <w:r w:rsidR="00B47535" w:rsidRPr="00B47535">
        <w:t>.</w:t>
      </w:r>
      <w:r w:rsidR="006E607E">
        <w:t>9</w:t>
      </w:r>
      <w:r w:rsidRPr="00B47535">
        <w:t xml:space="preserve"> </w:t>
      </w:r>
      <w:r w:rsidR="004C3498" w:rsidRPr="00B47535">
        <w:t>Supplementary foods</w:t>
      </w:r>
      <w:r w:rsidRPr="00B47535">
        <w:t xml:space="preserve"> use</w:t>
      </w:r>
      <w:r w:rsidR="00E07830" w:rsidRPr="00B47535">
        <w:t>rs</w:t>
      </w:r>
      <w:r w:rsidRPr="00B47535">
        <w:t xml:space="preserve"> by </w:t>
      </w:r>
      <w:r w:rsidR="00AF5FCF">
        <w:t>ethnicity</w:t>
      </w:r>
      <w:r w:rsidRPr="00B47535">
        <w:t>, Australia</w:t>
      </w:r>
    </w:p>
    <w:tbl>
      <w:tblPr>
        <w:tblStyle w:val="LightShading-Accent5"/>
        <w:tblW w:w="0" w:type="auto"/>
        <w:tblLook w:val="04A0" w:firstRow="1" w:lastRow="0" w:firstColumn="1" w:lastColumn="0" w:noHBand="0" w:noVBand="1"/>
      </w:tblPr>
      <w:tblGrid>
        <w:gridCol w:w="4077"/>
        <w:gridCol w:w="4395"/>
      </w:tblGrid>
      <w:tr w:rsidR="007B759B" w:rsidRPr="001E60E0" w:rsidTr="001D3E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7B759B" w:rsidRPr="001E60E0" w:rsidRDefault="00AF5FCF" w:rsidP="001D3E73">
            <w:pPr>
              <w:pStyle w:val="FSTableColumnRowheading"/>
              <w:rPr>
                <w:b/>
              </w:rPr>
            </w:pPr>
            <w:r>
              <w:rPr>
                <w:b/>
              </w:rPr>
              <w:t>Ethnicity</w:t>
            </w:r>
          </w:p>
        </w:tc>
        <w:tc>
          <w:tcPr>
            <w:tcW w:w="4395" w:type="dxa"/>
          </w:tcPr>
          <w:p w:rsidR="007B759B" w:rsidRPr="001E60E0" w:rsidRDefault="00292D5F" w:rsidP="001D3E73">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Pr>
                <w:b/>
              </w:rPr>
              <w:t>Supplementary</w:t>
            </w:r>
            <w:r w:rsidR="007B759B" w:rsidRPr="001E60E0">
              <w:rPr>
                <w:b/>
              </w:rPr>
              <w:t xml:space="preserve"> food</w:t>
            </w:r>
            <w:r>
              <w:rPr>
                <w:b/>
              </w:rPr>
              <w:t>s</w:t>
            </w:r>
            <w:r w:rsidR="007B759B" w:rsidRPr="001E60E0">
              <w:rPr>
                <w:b/>
              </w:rPr>
              <w:t xml:space="preserve"> users (%)</w:t>
            </w:r>
          </w:p>
          <w:p w:rsidR="007B759B" w:rsidRPr="001E60E0" w:rsidRDefault="007B759B" w:rsidP="00F7349F">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E60E0">
              <w:rPr>
                <w:b/>
              </w:rPr>
              <w:t>(n=</w:t>
            </w:r>
            <w:r w:rsidR="001E60E0" w:rsidRPr="001E60E0">
              <w:rPr>
                <w:b/>
              </w:rPr>
              <w:t>37</w:t>
            </w:r>
            <w:r w:rsidR="00F7349F">
              <w:rPr>
                <w:b/>
              </w:rPr>
              <w:t>8</w:t>
            </w:r>
            <w:r w:rsidRPr="001E60E0">
              <w:rPr>
                <w:b/>
              </w:rPr>
              <w:t>)</w:t>
            </w:r>
          </w:p>
        </w:tc>
      </w:tr>
      <w:tr w:rsidR="007B759B" w:rsidRPr="007B759B" w:rsidTr="001D3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7B759B" w:rsidRPr="004C3498" w:rsidRDefault="007B759B" w:rsidP="001D3E73">
            <w:pPr>
              <w:pStyle w:val="FSTableColumnRowheading"/>
            </w:pPr>
            <w:r w:rsidRPr="004C3498">
              <w:t>Australian</w:t>
            </w:r>
          </w:p>
        </w:tc>
        <w:tc>
          <w:tcPr>
            <w:tcW w:w="4395" w:type="dxa"/>
            <w:vAlign w:val="center"/>
          </w:tcPr>
          <w:p w:rsidR="007B759B" w:rsidRDefault="00F7349F"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66.4</w:t>
            </w:r>
          </w:p>
          <w:p w:rsidR="0091171A" w:rsidRPr="00CC062C" w:rsidRDefault="00F7349F"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(61.4 – 71.1</w:t>
            </w:r>
            <w:r w:rsidR="0091171A">
              <w:rPr>
                <w:sz w:val="20"/>
                <w:szCs w:val="20"/>
              </w:rPr>
              <w:t>)</w:t>
            </w:r>
          </w:p>
        </w:tc>
      </w:tr>
      <w:tr w:rsidR="007B759B" w:rsidRPr="007B759B" w:rsidTr="001D3E73">
        <w:tc>
          <w:tcPr>
            <w:cnfStyle w:val="001000000000" w:firstRow="0" w:lastRow="0" w:firstColumn="1" w:lastColumn="0" w:oddVBand="0" w:evenVBand="0" w:oddHBand="0" w:evenHBand="0" w:firstRowFirstColumn="0" w:firstRowLastColumn="0" w:lastRowFirstColumn="0" w:lastRowLastColumn="0"/>
            <w:tcW w:w="4077" w:type="dxa"/>
          </w:tcPr>
          <w:p w:rsidR="007B759B" w:rsidRPr="004C3498" w:rsidRDefault="007B759B" w:rsidP="001D3E73">
            <w:pPr>
              <w:pStyle w:val="FSTableColumnRowheading"/>
            </w:pPr>
            <w:r w:rsidRPr="004C3498">
              <w:t>British, including English, Scottish or Welsh</w:t>
            </w:r>
          </w:p>
        </w:tc>
        <w:tc>
          <w:tcPr>
            <w:tcW w:w="4395" w:type="dxa"/>
            <w:vAlign w:val="center"/>
          </w:tcPr>
          <w:p w:rsidR="007B759B" w:rsidRDefault="00F7349F"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43.7</w:t>
            </w:r>
          </w:p>
          <w:p w:rsidR="0091171A" w:rsidRPr="00CC062C" w:rsidRDefault="0091171A" w:rsidP="00F7349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w:t>
            </w:r>
            <w:r w:rsidR="00F7349F">
              <w:rPr>
                <w:sz w:val="20"/>
                <w:szCs w:val="20"/>
              </w:rPr>
              <w:t>6 – 48.8</w:t>
            </w:r>
            <w:r>
              <w:rPr>
                <w:sz w:val="20"/>
                <w:szCs w:val="20"/>
              </w:rPr>
              <w:t>)</w:t>
            </w:r>
          </w:p>
        </w:tc>
      </w:tr>
      <w:tr w:rsidR="007B759B" w:rsidRPr="007B759B" w:rsidTr="001D3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7B759B" w:rsidRPr="004C3498" w:rsidRDefault="007B759B" w:rsidP="001D3E73">
            <w:pPr>
              <w:pStyle w:val="FSTableColumnRowheading"/>
            </w:pPr>
            <w:r w:rsidRPr="004C3498">
              <w:t>Irish</w:t>
            </w:r>
          </w:p>
        </w:tc>
        <w:tc>
          <w:tcPr>
            <w:tcW w:w="4395" w:type="dxa"/>
            <w:vAlign w:val="center"/>
          </w:tcPr>
          <w:p w:rsidR="007B759B" w:rsidRDefault="0091171A"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10.8</w:t>
            </w:r>
          </w:p>
          <w:p w:rsidR="0091171A" w:rsidRPr="00CC062C" w:rsidRDefault="0091171A"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(8.0 – 14.5)</w:t>
            </w:r>
          </w:p>
        </w:tc>
      </w:tr>
      <w:tr w:rsidR="007B759B" w:rsidRPr="007B759B" w:rsidTr="001D3E73">
        <w:tc>
          <w:tcPr>
            <w:cnfStyle w:val="001000000000" w:firstRow="0" w:lastRow="0" w:firstColumn="1" w:lastColumn="0" w:oddVBand="0" w:evenVBand="0" w:oddHBand="0" w:evenHBand="0" w:firstRowFirstColumn="0" w:firstRowLastColumn="0" w:lastRowFirstColumn="0" w:lastRowLastColumn="0"/>
            <w:tcW w:w="4077" w:type="dxa"/>
          </w:tcPr>
          <w:p w:rsidR="007B759B" w:rsidRPr="004C3498" w:rsidRDefault="007B759B" w:rsidP="001D3E73">
            <w:pPr>
              <w:pStyle w:val="FSTableColumnRowheading"/>
            </w:pPr>
            <w:r w:rsidRPr="004C3498">
              <w:t>New Zealander, including Māori</w:t>
            </w:r>
          </w:p>
        </w:tc>
        <w:tc>
          <w:tcPr>
            <w:tcW w:w="4395" w:type="dxa"/>
            <w:vAlign w:val="center"/>
          </w:tcPr>
          <w:p w:rsidR="007B759B" w:rsidRDefault="00DA502E"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w:t>
            </w:r>
          </w:p>
          <w:p w:rsidR="00DA502E" w:rsidRPr="00CC062C" w:rsidRDefault="00DA502E"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(3.3 – 8.2)</w:t>
            </w:r>
          </w:p>
        </w:tc>
      </w:tr>
      <w:tr w:rsidR="007B759B" w:rsidRPr="007B759B" w:rsidTr="001D3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7B759B" w:rsidRPr="004C3498" w:rsidRDefault="007B759B" w:rsidP="001D3E73">
            <w:pPr>
              <w:pStyle w:val="FSTableColumnRowheading"/>
            </w:pPr>
            <w:r w:rsidRPr="004C3498">
              <w:t>Australian Aboriginal or Torres Strait Islander</w:t>
            </w:r>
          </w:p>
        </w:tc>
        <w:tc>
          <w:tcPr>
            <w:tcW w:w="4395" w:type="dxa"/>
            <w:vAlign w:val="center"/>
          </w:tcPr>
          <w:p w:rsidR="007B759B" w:rsidRDefault="00CC062C"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w:t>
            </w:r>
          </w:p>
          <w:p w:rsidR="00CC062C" w:rsidRPr="00CC062C" w:rsidRDefault="00CC062C"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 4.3)</w:t>
            </w:r>
          </w:p>
        </w:tc>
      </w:tr>
      <w:tr w:rsidR="007B759B" w:rsidRPr="007B759B" w:rsidTr="001D3E73">
        <w:tc>
          <w:tcPr>
            <w:cnfStyle w:val="001000000000" w:firstRow="0" w:lastRow="0" w:firstColumn="1" w:lastColumn="0" w:oddVBand="0" w:evenVBand="0" w:oddHBand="0" w:evenHBand="0" w:firstRowFirstColumn="0" w:firstRowLastColumn="0" w:lastRowFirstColumn="0" w:lastRowLastColumn="0"/>
            <w:tcW w:w="4077" w:type="dxa"/>
          </w:tcPr>
          <w:p w:rsidR="007B759B" w:rsidRPr="004C3498" w:rsidRDefault="007B759B" w:rsidP="001D3E73">
            <w:pPr>
              <w:pStyle w:val="FSTableColumnRowheading"/>
            </w:pPr>
            <w:r w:rsidRPr="004C3498">
              <w:t>Other European</w:t>
            </w:r>
          </w:p>
        </w:tc>
        <w:tc>
          <w:tcPr>
            <w:tcW w:w="4395" w:type="dxa"/>
            <w:vAlign w:val="center"/>
          </w:tcPr>
          <w:p w:rsidR="007B759B" w:rsidRDefault="00DA502E"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w:t>
            </w:r>
            <w:r w:rsidR="00BB6194">
              <w:rPr>
                <w:sz w:val="20"/>
                <w:szCs w:val="20"/>
              </w:rPr>
              <w:t>8</w:t>
            </w:r>
          </w:p>
          <w:p w:rsidR="00DA502E" w:rsidRPr="00CC062C" w:rsidRDefault="00DA502E"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(10.5 – 17.7)</w:t>
            </w:r>
          </w:p>
        </w:tc>
      </w:tr>
      <w:tr w:rsidR="007B759B" w:rsidRPr="007B759B" w:rsidTr="001D3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7B759B" w:rsidRPr="004C3498" w:rsidRDefault="007B759B" w:rsidP="00AF5FCF">
            <w:pPr>
              <w:pStyle w:val="FSTableColumnRowheading"/>
            </w:pPr>
            <w:r w:rsidRPr="004C3498">
              <w:t xml:space="preserve">Some other </w:t>
            </w:r>
            <w:r w:rsidR="00AF5FCF">
              <w:t>ethnicity</w:t>
            </w:r>
          </w:p>
        </w:tc>
        <w:tc>
          <w:tcPr>
            <w:tcW w:w="4395" w:type="dxa"/>
            <w:vAlign w:val="center"/>
          </w:tcPr>
          <w:p w:rsidR="007B759B" w:rsidRDefault="00494686"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20.9</w:t>
            </w:r>
          </w:p>
          <w:p w:rsidR="00DA502E" w:rsidRPr="00CC062C" w:rsidRDefault="00494686"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(17.0</w:t>
            </w:r>
            <w:r w:rsidR="00DA502E">
              <w:rPr>
                <w:sz w:val="20"/>
                <w:szCs w:val="20"/>
              </w:rPr>
              <w:t xml:space="preserve"> – 25.4)</w:t>
            </w:r>
          </w:p>
        </w:tc>
      </w:tr>
    </w:tbl>
    <w:p w:rsidR="00152A2F" w:rsidRPr="007B759B" w:rsidRDefault="00152A2F" w:rsidP="00152A2F">
      <w:pPr>
        <w:rPr>
          <w:highlight w:val="yellow"/>
        </w:rPr>
      </w:pPr>
      <w:r>
        <w:t>* R</w:t>
      </w:r>
      <w:r w:rsidRPr="00A80848">
        <w:t xml:space="preserve">espondents could </w:t>
      </w:r>
      <w:r>
        <w:t>select</w:t>
      </w:r>
      <w:r w:rsidRPr="00A80848">
        <w:t xml:space="preserve"> more than one </w:t>
      </w:r>
      <w:r>
        <w:t>ethnicity</w:t>
      </w:r>
      <w:r w:rsidRPr="00A80848">
        <w:t>, so the percentages sum to more than 100%.</w:t>
      </w:r>
    </w:p>
    <w:p w:rsidR="007B759B" w:rsidRPr="007B759B" w:rsidRDefault="007B759B" w:rsidP="007B759B">
      <w:pPr>
        <w:rPr>
          <w:highlight w:val="yellow"/>
        </w:rPr>
      </w:pPr>
    </w:p>
    <w:p w:rsidR="007B759B" w:rsidRPr="00017309" w:rsidRDefault="007B759B" w:rsidP="007B759B">
      <w:r w:rsidRPr="004C3498">
        <w:t xml:space="preserve">In New Zealand, </w:t>
      </w:r>
      <w:r w:rsidRPr="00017309">
        <w:t xml:space="preserve">almost three-quarters of </w:t>
      </w:r>
      <w:r w:rsidR="00037900">
        <w:t>supplementary foods</w:t>
      </w:r>
      <w:r w:rsidRPr="00017309">
        <w:t xml:space="preserve"> users reported having a New Zealand Europea</w:t>
      </w:r>
      <w:r w:rsidR="00017309" w:rsidRPr="00017309">
        <w:t xml:space="preserve">n ethnicity (Table </w:t>
      </w:r>
      <w:r w:rsidR="002D5F91">
        <w:t>3</w:t>
      </w:r>
      <w:r w:rsidR="00037900">
        <w:t>.</w:t>
      </w:r>
      <w:r w:rsidR="006E607E">
        <w:t>10</w:t>
      </w:r>
      <w:r w:rsidR="00017309" w:rsidRPr="00017309">
        <w:t>). Almost 17</w:t>
      </w:r>
      <w:r w:rsidRPr="00017309">
        <w:t>% reported a Māori ethnicity.</w:t>
      </w:r>
    </w:p>
    <w:p w:rsidR="00687625" w:rsidRDefault="00687625">
      <w:pPr>
        <w:spacing w:after="200" w:line="276" w:lineRule="auto"/>
        <w:rPr>
          <w:b/>
          <w:i/>
        </w:rPr>
      </w:pPr>
      <w:r>
        <w:br w:type="page"/>
      </w:r>
    </w:p>
    <w:p w:rsidR="007B759B" w:rsidRPr="004C3498" w:rsidRDefault="007B759B" w:rsidP="007B759B">
      <w:pPr>
        <w:pStyle w:val="FSTableFigureHeading"/>
      </w:pPr>
      <w:r w:rsidRPr="00037900">
        <w:lastRenderedPageBreak/>
        <w:t xml:space="preserve">Table </w:t>
      </w:r>
      <w:r w:rsidR="002D5F91">
        <w:t>3</w:t>
      </w:r>
      <w:r w:rsidR="00037900" w:rsidRPr="00037900">
        <w:t>.</w:t>
      </w:r>
      <w:r w:rsidR="006E607E">
        <w:t>10</w:t>
      </w:r>
      <w:r w:rsidRPr="00037900">
        <w:t xml:space="preserve"> </w:t>
      </w:r>
      <w:r w:rsidR="004C3498" w:rsidRPr="00037900">
        <w:t xml:space="preserve">Supplementary foods </w:t>
      </w:r>
      <w:r w:rsidRPr="00037900">
        <w:t>use</w:t>
      </w:r>
      <w:r w:rsidR="00E07830" w:rsidRPr="00037900">
        <w:t>rs</w:t>
      </w:r>
      <w:r w:rsidRPr="00037900">
        <w:t xml:space="preserve"> by ethnicity, New Zealand</w:t>
      </w:r>
    </w:p>
    <w:tbl>
      <w:tblPr>
        <w:tblStyle w:val="LightShading-Accent5"/>
        <w:tblW w:w="0" w:type="auto"/>
        <w:tblLook w:val="04A0" w:firstRow="1" w:lastRow="0" w:firstColumn="1" w:lastColumn="0" w:noHBand="0" w:noVBand="1"/>
      </w:tblPr>
      <w:tblGrid>
        <w:gridCol w:w="4077"/>
        <w:gridCol w:w="4395"/>
      </w:tblGrid>
      <w:tr w:rsidR="007B759B" w:rsidRPr="00D50952" w:rsidTr="001D3E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7B759B" w:rsidRPr="00D50952" w:rsidRDefault="007B759B" w:rsidP="001D3E73">
            <w:pPr>
              <w:pStyle w:val="FSTableColumnRowheading"/>
              <w:rPr>
                <w:b/>
              </w:rPr>
            </w:pPr>
            <w:r w:rsidRPr="00D50952">
              <w:rPr>
                <w:b/>
              </w:rPr>
              <w:t>Ethnicity</w:t>
            </w:r>
          </w:p>
        </w:tc>
        <w:tc>
          <w:tcPr>
            <w:tcW w:w="4395" w:type="dxa"/>
            <w:vAlign w:val="center"/>
          </w:tcPr>
          <w:p w:rsidR="00292D5F" w:rsidRDefault="00292D5F" w:rsidP="00292D5F">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Pr>
                <w:b/>
              </w:rPr>
              <w:t>Supplementary</w:t>
            </w:r>
            <w:r w:rsidR="007B759B" w:rsidRPr="00D50952">
              <w:rPr>
                <w:b/>
              </w:rPr>
              <w:t xml:space="preserve"> food</w:t>
            </w:r>
            <w:r>
              <w:rPr>
                <w:b/>
              </w:rPr>
              <w:t>s users (%)</w:t>
            </w:r>
          </w:p>
          <w:p w:rsidR="007B759B" w:rsidRPr="00D50952" w:rsidRDefault="007B759B" w:rsidP="00292D5F">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D50952">
              <w:rPr>
                <w:b/>
              </w:rPr>
              <w:t>(n=</w:t>
            </w:r>
            <w:r w:rsidR="00D50952" w:rsidRPr="00D50952">
              <w:rPr>
                <w:b/>
              </w:rPr>
              <w:t>393</w:t>
            </w:r>
            <w:r w:rsidRPr="00D50952">
              <w:rPr>
                <w:b/>
              </w:rPr>
              <w:t>)</w:t>
            </w:r>
          </w:p>
        </w:tc>
      </w:tr>
      <w:tr w:rsidR="007B759B" w:rsidRPr="007B759B" w:rsidTr="001D3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7B759B" w:rsidRPr="004C3498" w:rsidRDefault="007B759B" w:rsidP="001D3E73">
            <w:pPr>
              <w:pStyle w:val="FSTableColumnRowheading"/>
            </w:pPr>
            <w:r w:rsidRPr="004C3498">
              <w:t>NZ European</w:t>
            </w:r>
          </w:p>
        </w:tc>
        <w:tc>
          <w:tcPr>
            <w:tcW w:w="4395" w:type="dxa"/>
            <w:vAlign w:val="center"/>
          </w:tcPr>
          <w:p w:rsidR="007B759B" w:rsidRDefault="00891CC6"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74.8</w:t>
            </w:r>
          </w:p>
          <w:p w:rsidR="00891CC6" w:rsidRPr="00DA502E" w:rsidRDefault="00891CC6"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(70.2 – 79.0)</w:t>
            </w:r>
          </w:p>
        </w:tc>
      </w:tr>
      <w:tr w:rsidR="007B759B" w:rsidRPr="007B759B" w:rsidTr="001D3E73">
        <w:tc>
          <w:tcPr>
            <w:cnfStyle w:val="001000000000" w:firstRow="0" w:lastRow="0" w:firstColumn="1" w:lastColumn="0" w:oddVBand="0" w:evenVBand="0" w:oddHBand="0" w:evenHBand="0" w:firstRowFirstColumn="0" w:firstRowLastColumn="0" w:lastRowFirstColumn="0" w:lastRowLastColumn="0"/>
            <w:tcW w:w="4077" w:type="dxa"/>
          </w:tcPr>
          <w:p w:rsidR="007B759B" w:rsidRPr="004C3498" w:rsidRDefault="007B759B" w:rsidP="001D3E73">
            <w:pPr>
              <w:pStyle w:val="FSTableColumnRowheading"/>
            </w:pPr>
            <w:r w:rsidRPr="004C3498">
              <w:t>Māori</w:t>
            </w:r>
          </w:p>
        </w:tc>
        <w:tc>
          <w:tcPr>
            <w:tcW w:w="4395" w:type="dxa"/>
            <w:vAlign w:val="center"/>
          </w:tcPr>
          <w:p w:rsidR="007B759B" w:rsidRDefault="00891CC6"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16.8</w:t>
            </w:r>
          </w:p>
          <w:p w:rsidR="00891CC6" w:rsidRPr="00DA502E" w:rsidRDefault="00891CC6"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(13.3 – 20.9)</w:t>
            </w:r>
          </w:p>
        </w:tc>
      </w:tr>
      <w:tr w:rsidR="007B759B" w:rsidRPr="007B759B" w:rsidTr="001D3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7B759B" w:rsidRPr="004C3498" w:rsidRDefault="007B759B" w:rsidP="001D3E73">
            <w:pPr>
              <w:pStyle w:val="FSTableColumnRowheading"/>
            </w:pPr>
            <w:r w:rsidRPr="004C3498">
              <w:t>Asian</w:t>
            </w:r>
          </w:p>
        </w:tc>
        <w:tc>
          <w:tcPr>
            <w:tcW w:w="4395" w:type="dxa"/>
            <w:vAlign w:val="center"/>
          </w:tcPr>
          <w:p w:rsidR="007B759B" w:rsidRDefault="00891CC6"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7.1</w:t>
            </w:r>
          </w:p>
          <w:p w:rsidR="00891CC6" w:rsidRPr="00DA502E" w:rsidRDefault="00891CC6"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(4.9 – 10.3)</w:t>
            </w:r>
          </w:p>
        </w:tc>
      </w:tr>
      <w:tr w:rsidR="007B759B" w:rsidRPr="007B759B" w:rsidTr="001D3E73">
        <w:tc>
          <w:tcPr>
            <w:cnfStyle w:val="001000000000" w:firstRow="0" w:lastRow="0" w:firstColumn="1" w:lastColumn="0" w:oddVBand="0" w:evenVBand="0" w:oddHBand="0" w:evenHBand="0" w:firstRowFirstColumn="0" w:firstRowLastColumn="0" w:lastRowFirstColumn="0" w:lastRowLastColumn="0"/>
            <w:tcW w:w="4077" w:type="dxa"/>
          </w:tcPr>
          <w:p w:rsidR="007B759B" w:rsidRPr="004C3498" w:rsidRDefault="007B759B" w:rsidP="001D3E73">
            <w:pPr>
              <w:pStyle w:val="FSTableColumnRowheading"/>
            </w:pPr>
            <w:r w:rsidRPr="004C3498">
              <w:t>Other European</w:t>
            </w:r>
          </w:p>
        </w:tc>
        <w:tc>
          <w:tcPr>
            <w:tcW w:w="4395" w:type="dxa"/>
            <w:vAlign w:val="center"/>
          </w:tcPr>
          <w:p w:rsidR="007B759B" w:rsidRDefault="00891CC6"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6.1</w:t>
            </w:r>
          </w:p>
          <w:p w:rsidR="00891CC6" w:rsidRPr="00DA502E" w:rsidRDefault="00891CC6"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 – 9.1)</w:t>
            </w:r>
          </w:p>
        </w:tc>
      </w:tr>
      <w:tr w:rsidR="007B759B" w:rsidRPr="007B759B" w:rsidTr="001D3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7B759B" w:rsidRPr="004C3498" w:rsidRDefault="007B759B" w:rsidP="001D3E73">
            <w:pPr>
              <w:pStyle w:val="FSTableColumnRowheading"/>
            </w:pPr>
            <w:r w:rsidRPr="004C3498">
              <w:t>Pacific peoples</w:t>
            </w:r>
          </w:p>
        </w:tc>
        <w:tc>
          <w:tcPr>
            <w:tcW w:w="4395" w:type="dxa"/>
            <w:vAlign w:val="center"/>
          </w:tcPr>
          <w:p w:rsidR="007B759B" w:rsidRDefault="00891CC6"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3.3</w:t>
            </w:r>
          </w:p>
          <w:p w:rsidR="00891CC6" w:rsidRPr="00DA502E" w:rsidRDefault="00891CC6"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 – 5.7)</w:t>
            </w:r>
          </w:p>
        </w:tc>
      </w:tr>
      <w:tr w:rsidR="007B759B" w:rsidRPr="007B759B" w:rsidTr="001D3E73">
        <w:tc>
          <w:tcPr>
            <w:cnfStyle w:val="001000000000" w:firstRow="0" w:lastRow="0" w:firstColumn="1" w:lastColumn="0" w:oddVBand="0" w:evenVBand="0" w:oddHBand="0" w:evenHBand="0" w:firstRowFirstColumn="0" w:firstRowLastColumn="0" w:lastRowFirstColumn="0" w:lastRowLastColumn="0"/>
            <w:tcW w:w="4077" w:type="dxa"/>
          </w:tcPr>
          <w:p w:rsidR="007B759B" w:rsidRPr="004C3498" w:rsidRDefault="007B759B" w:rsidP="001D3E73">
            <w:pPr>
              <w:pStyle w:val="FSTableColumnRowheading"/>
            </w:pPr>
            <w:r w:rsidRPr="004C3498">
              <w:t>Some other ethnicity</w:t>
            </w:r>
          </w:p>
        </w:tc>
        <w:tc>
          <w:tcPr>
            <w:tcW w:w="4395" w:type="dxa"/>
            <w:vAlign w:val="center"/>
          </w:tcPr>
          <w:p w:rsidR="007B759B" w:rsidRDefault="00891CC6"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0.8</w:t>
            </w:r>
          </w:p>
          <w:p w:rsidR="00891CC6" w:rsidRPr="00DA502E" w:rsidRDefault="00891CC6"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 – 2.4)</w:t>
            </w:r>
          </w:p>
        </w:tc>
      </w:tr>
    </w:tbl>
    <w:p w:rsidR="007B759B" w:rsidRPr="007B759B" w:rsidRDefault="00152A2F" w:rsidP="007B759B">
      <w:pPr>
        <w:rPr>
          <w:highlight w:val="yellow"/>
        </w:rPr>
      </w:pPr>
      <w:r>
        <w:t>* R</w:t>
      </w:r>
      <w:r w:rsidRPr="00A80848">
        <w:t xml:space="preserve">espondents could </w:t>
      </w:r>
      <w:r>
        <w:t>select</w:t>
      </w:r>
      <w:r w:rsidRPr="00A80848">
        <w:t xml:space="preserve"> more than one </w:t>
      </w:r>
      <w:r>
        <w:t>ethnicity</w:t>
      </w:r>
      <w:r w:rsidRPr="00A80848">
        <w:t>, so the percentages sum to more than 100%.</w:t>
      </w:r>
    </w:p>
    <w:p w:rsidR="007B759B" w:rsidRPr="00B7777D" w:rsidRDefault="007B759B" w:rsidP="00521D47">
      <w:pPr>
        <w:pStyle w:val="Heading3"/>
      </w:pPr>
      <w:bookmarkStart w:id="34" w:name="_Toc378848842"/>
      <w:r w:rsidRPr="00B7777D">
        <w:t xml:space="preserve">Conclusions on characteristics of </w:t>
      </w:r>
      <w:r w:rsidR="00B7777D" w:rsidRPr="00B7777D">
        <w:t>supplementary foods</w:t>
      </w:r>
      <w:r w:rsidRPr="00B7777D">
        <w:t xml:space="preserve"> users</w:t>
      </w:r>
      <w:bookmarkEnd w:id="34"/>
    </w:p>
    <w:p w:rsidR="00CE6A50" w:rsidRDefault="007B759B" w:rsidP="007B759B">
      <w:r w:rsidRPr="00B7777D">
        <w:t xml:space="preserve">There were very few differences in characteristics between </w:t>
      </w:r>
      <w:r w:rsidR="00037900">
        <w:t>supplementary foods</w:t>
      </w:r>
      <w:r w:rsidRPr="00B7777D">
        <w:t xml:space="preserve"> users in Australia compared with New Zealand. Around 1</w:t>
      </w:r>
      <w:r w:rsidR="00B7777D" w:rsidRPr="00B7777D">
        <w:t>0</w:t>
      </w:r>
      <w:r w:rsidRPr="00B7777D">
        <w:t>% of the population aged 15 years and older were recent users</w:t>
      </w:r>
      <w:r w:rsidR="00CE6A50">
        <w:t>, and t</w:t>
      </w:r>
      <w:r w:rsidRPr="00B7777D">
        <w:t>hey tended to be quite evenly spread across age and household income groups</w:t>
      </w:r>
      <w:r w:rsidR="00CE6A50">
        <w:t>.</w:t>
      </w:r>
      <w:r w:rsidR="00CE6A50" w:rsidRPr="00CE6A50">
        <w:t xml:space="preserve"> </w:t>
      </w:r>
      <w:r w:rsidR="00CE6A50" w:rsidRPr="00B7777D">
        <w:t xml:space="preserve">While there was no overall pattern to the age profile of </w:t>
      </w:r>
      <w:r w:rsidR="00CE6A50">
        <w:t>supplementary foods</w:t>
      </w:r>
      <w:r w:rsidR="00CE6A50" w:rsidRPr="00B7777D">
        <w:t xml:space="preserve"> users, the youngest age group was over-represented and </w:t>
      </w:r>
      <w:r w:rsidR="00CE6A50" w:rsidRPr="00017309">
        <w:t>the oldest age group was under-represented.</w:t>
      </w:r>
    </w:p>
    <w:p w:rsidR="00CE6A50" w:rsidRDefault="00CE6A50" w:rsidP="007B759B"/>
    <w:p w:rsidR="007B759B" w:rsidRDefault="007B759B" w:rsidP="007B759B">
      <w:r w:rsidRPr="00B7777D">
        <w:t xml:space="preserve">Males represented </w:t>
      </w:r>
      <w:r w:rsidR="009832CD">
        <w:t>around</w:t>
      </w:r>
      <w:r w:rsidR="009832CD" w:rsidRPr="00B7777D">
        <w:t xml:space="preserve"> </w:t>
      </w:r>
      <w:r w:rsidRPr="00B7777D">
        <w:t xml:space="preserve">half of all users in both countries, suggesting </w:t>
      </w:r>
      <w:r w:rsidR="009832CD">
        <w:t xml:space="preserve">no gender bias </w:t>
      </w:r>
      <w:r w:rsidRPr="00B7777D">
        <w:t xml:space="preserve">among </w:t>
      </w:r>
      <w:r w:rsidR="00037900">
        <w:t>supplementary foods</w:t>
      </w:r>
      <w:r w:rsidRPr="00B7777D">
        <w:t xml:space="preserve"> users, and there was no difference in the </w:t>
      </w:r>
      <w:r w:rsidR="009801A8">
        <w:t>gender</w:t>
      </w:r>
      <w:r w:rsidR="009801A8" w:rsidRPr="00B7777D">
        <w:t xml:space="preserve"> </w:t>
      </w:r>
      <w:r w:rsidRPr="00B7777D">
        <w:t xml:space="preserve">profile of users between the two countries. </w:t>
      </w:r>
      <w:r w:rsidR="00CE6A50">
        <w:t>While over half of supplementary foods users had a lower status occupation, o</w:t>
      </w:r>
      <w:r w:rsidR="00CE6A50" w:rsidRPr="00B7777D">
        <w:t>ver half reported having a completed post-school</w:t>
      </w:r>
      <w:r w:rsidR="00CE6A50">
        <w:t xml:space="preserve"> qualification. </w:t>
      </w:r>
      <w:r w:rsidRPr="00017309">
        <w:t xml:space="preserve">The majority of </w:t>
      </w:r>
      <w:r w:rsidR="00037900">
        <w:t>supplementary foods</w:t>
      </w:r>
      <w:r w:rsidRPr="00017309">
        <w:t xml:space="preserve"> users were in the main ethnic group </w:t>
      </w:r>
      <w:r w:rsidR="006D45B9">
        <w:t xml:space="preserve">for each country </w:t>
      </w:r>
      <w:r w:rsidRPr="00017309">
        <w:t xml:space="preserve">(Australian in Australia, New Zealand European in New Zealand). </w:t>
      </w:r>
    </w:p>
    <w:p w:rsidR="00C05723" w:rsidRDefault="00C05723" w:rsidP="007B759B"/>
    <w:p w:rsidR="00C05723" w:rsidRPr="00017309" w:rsidRDefault="00C05723" w:rsidP="007B759B">
      <w:r>
        <w:t xml:space="preserve">The majority of </w:t>
      </w:r>
      <w:r w:rsidR="00632480">
        <w:t>users report</w:t>
      </w:r>
      <w:r w:rsidR="00037A24">
        <w:t>ed</w:t>
      </w:r>
      <w:r w:rsidR="00632480">
        <w:t xml:space="preserve"> using protein</w:t>
      </w:r>
      <w:r w:rsidR="00D57529">
        <w:t>-</w:t>
      </w:r>
      <w:r w:rsidR="00632480">
        <w:t>type supplementary foods (approximately 80%), with the next most populous category, at approximately 15% of users, reporting energy type supplementary foods. These levels of use represent overall prevalence estimates of less than 10% and less than 2% for protein and energy</w:t>
      </w:r>
      <w:r w:rsidR="00D57529">
        <w:t>-</w:t>
      </w:r>
      <w:r w:rsidR="00632480">
        <w:t xml:space="preserve">type supplementary foods respectively. Prevalence of use estimates for the other, typically more specialised, types of supplementary foods were less than 1% of the population. </w:t>
      </w:r>
    </w:p>
    <w:p w:rsidR="007B759B" w:rsidRDefault="00687625" w:rsidP="007B759B">
      <w:pPr>
        <w:pStyle w:val="Heading2"/>
      </w:pPr>
      <w:bookmarkStart w:id="35" w:name="_Toc378848843"/>
      <w:r>
        <w:t>Do user lifestyles reflect health guidelines?</w:t>
      </w:r>
      <w:bookmarkEnd w:id="35"/>
    </w:p>
    <w:p w:rsidR="00037900" w:rsidRDefault="00687625" w:rsidP="00017309">
      <w:r>
        <w:t>S</w:t>
      </w:r>
      <w:r w:rsidR="00037900">
        <w:t>elf-reported usual vegetable and fruit consumption (</w:t>
      </w:r>
      <w:r w:rsidR="00037900" w:rsidRPr="0044625F">
        <w:t xml:space="preserve">based on the </w:t>
      </w:r>
      <w:r w:rsidR="00037900">
        <w:t>questions in</w:t>
      </w:r>
      <w:r w:rsidR="00037900" w:rsidRPr="0044625F">
        <w:t xml:space="preserve"> the Australian</w:t>
      </w:r>
      <w:r w:rsidR="00037900">
        <w:t xml:space="preserve"> 2007/08 National Health Survey), physical activity levels (via a modified IPAQ</w:t>
      </w:r>
      <w:r w:rsidR="009801A8">
        <w:rPr>
          <w:rStyle w:val="FootnoteReference"/>
        </w:rPr>
        <w:footnoteReference w:id="3"/>
      </w:r>
      <w:r w:rsidR="00037900">
        <w:t>), and body mass index (BMI, based on self-reported height and weight)</w:t>
      </w:r>
      <w:r>
        <w:t xml:space="preserve"> were used as proxies to assess the healthiness of supplementary foods user lifestyles</w:t>
      </w:r>
      <w:r w:rsidR="00037900">
        <w:t>.</w:t>
      </w:r>
      <w:r w:rsidR="00974E23">
        <w:t xml:space="preserve"> </w:t>
      </w:r>
      <w:r w:rsidR="00974E23" w:rsidRPr="00037900">
        <w:t xml:space="preserve">The results are shown in Table </w:t>
      </w:r>
      <w:r w:rsidR="002D5F91">
        <w:t>3</w:t>
      </w:r>
      <w:r w:rsidR="00974E23" w:rsidRPr="00037900">
        <w:t>.</w:t>
      </w:r>
      <w:r w:rsidR="006E607E">
        <w:t>11</w:t>
      </w:r>
      <w:r w:rsidR="00974E23" w:rsidRPr="00037900">
        <w:t>.</w:t>
      </w:r>
      <w:r w:rsidR="006D45B9">
        <w:t xml:space="preserve"> </w:t>
      </w:r>
      <w:r w:rsidR="00BB6194">
        <w:t>Respondents who consume supplementary foods are a self-selected subpopulation who may differ from the general population, for example respondents may be more physically active, however it is still informative to compare to the general population.</w:t>
      </w:r>
    </w:p>
    <w:p w:rsidR="00037900" w:rsidRDefault="00037900" w:rsidP="00017309"/>
    <w:p w:rsidR="00974E23" w:rsidRDefault="00017309" w:rsidP="00017309">
      <w:r w:rsidRPr="00037900">
        <w:lastRenderedPageBreak/>
        <w:t>Around half of supplementary foods users</w:t>
      </w:r>
      <w:r w:rsidRPr="00003BCC">
        <w:t xml:space="preserve"> reported typically consuming 5 or more serves of</w:t>
      </w:r>
      <w:r w:rsidR="00974E23">
        <w:t xml:space="preserve"> fruit and/or vegetables a day</w:t>
      </w:r>
      <w:r w:rsidR="00453284">
        <w:t>, and there were no country differences</w:t>
      </w:r>
      <w:r w:rsidR="00974E23">
        <w:t xml:space="preserve">. The current Australian guideline for people aged 19 years and older (the majority of respondents in this survey) </w:t>
      </w:r>
      <w:proofErr w:type="gramStart"/>
      <w:r w:rsidR="00974E23">
        <w:t>is</w:t>
      </w:r>
      <w:proofErr w:type="gramEnd"/>
      <w:r w:rsidR="00974E23">
        <w:t xml:space="preserve"> two serves of fruit and five serves of vegetables a day (</w:t>
      </w:r>
      <w:r w:rsidR="00F97BC5" w:rsidRPr="00F97BC5">
        <w:t>National Healt</w:t>
      </w:r>
      <w:r w:rsidR="00F97BC5">
        <w:t xml:space="preserve">h and Medical Research Council </w:t>
      </w:r>
      <w:r w:rsidR="00F97BC5" w:rsidRPr="00F97BC5">
        <w:t>2005</w:t>
      </w:r>
      <w:r w:rsidR="00974E23">
        <w:t>).</w:t>
      </w:r>
      <w:r w:rsidR="00F97BC5">
        <w:t xml:space="preserve"> The Year Book Australia, 2012 (Australian Bureau of Statistics 2012), using the 2007-2008 National Health Survey data, found that only 6% of Australians aged 19 years and older met the guideline.</w:t>
      </w:r>
      <w:r w:rsidR="0033363B">
        <w:rPr>
          <w:rStyle w:val="FootnoteReference"/>
        </w:rPr>
        <w:footnoteReference w:id="4"/>
      </w:r>
      <w:r w:rsidR="00F97BC5">
        <w:t xml:space="preserve"> In addition, a</w:t>
      </w:r>
      <w:r w:rsidR="00F97BC5" w:rsidRPr="00F97BC5">
        <w:t>round 9% usually ate five or more serves of vegetables and one or more serves of fruit a day; 11% usually ate four serves of vegetables and one or more serves of fruit a day; and 23% usually ate three serves of vegetables and one or more serves of fruit a day</w:t>
      </w:r>
      <w:r w:rsidR="00F97BC5">
        <w:t xml:space="preserve">. </w:t>
      </w:r>
      <w:r w:rsidR="0033363B">
        <w:t>Together, these four groups are close to the “5+</w:t>
      </w:r>
      <w:r w:rsidR="004C6F5C">
        <w:t xml:space="preserve"> serves/day</w:t>
      </w:r>
      <w:r w:rsidR="0033363B">
        <w:t xml:space="preserve">” category used in this survey, and </w:t>
      </w:r>
      <w:r w:rsidR="00F97BC5">
        <w:t xml:space="preserve">represent around </w:t>
      </w:r>
      <w:r w:rsidR="00BD55DB">
        <w:t xml:space="preserve">49% of people aged 19 years and older, which is close to the 48% </w:t>
      </w:r>
      <w:r w:rsidR="0033363B">
        <w:t xml:space="preserve">shown in Table </w:t>
      </w:r>
      <w:r w:rsidR="002D5F91">
        <w:t>3</w:t>
      </w:r>
      <w:r w:rsidR="0033363B">
        <w:t>.</w:t>
      </w:r>
      <w:r w:rsidR="006E607E">
        <w:t>11</w:t>
      </w:r>
      <w:r w:rsidR="0033363B">
        <w:t>.</w:t>
      </w:r>
      <w:r w:rsidR="00D91E62">
        <w:t xml:space="preserve"> The results of the 2008-2009 New Zealand Adult Nutrition Survey are reported separately for fruit and vegetables and do not provide a comparator for the summary results reported in Table </w:t>
      </w:r>
      <w:r w:rsidR="002D5F91">
        <w:t>3</w:t>
      </w:r>
      <w:r w:rsidR="00D91E62">
        <w:t>.</w:t>
      </w:r>
      <w:r w:rsidR="006E607E">
        <w:t xml:space="preserve">11 </w:t>
      </w:r>
      <w:r w:rsidR="00D91E62">
        <w:t>(</w:t>
      </w:r>
      <w:r w:rsidR="00D91E62" w:rsidRPr="00D91E62">
        <w:t xml:space="preserve">University of Otago </w:t>
      </w:r>
      <w:r w:rsidR="00D91E62">
        <w:t>&amp;</w:t>
      </w:r>
      <w:r w:rsidR="00D91E62" w:rsidRPr="00D91E62">
        <w:t xml:space="preserve"> Ministry of Health 2011</w:t>
      </w:r>
      <w:r w:rsidR="00D91E62">
        <w:t>).</w:t>
      </w:r>
    </w:p>
    <w:p w:rsidR="007B759B" w:rsidRPr="00017309" w:rsidRDefault="007B759B" w:rsidP="007B759B">
      <w:pPr>
        <w:pStyle w:val="FSTableFigureHeading"/>
      </w:pPr>
      <w:r w:rsidRPr="00037900">
        <w:t xml:space="preserve">Table </w:t>
      </w:r>
      <w:r w:rsidR="002D5F91">
        <w:t>3</w:t>
      </w:r>
      <w:r w:rsidR="00037900" w:rsidRPr="00037900">
        <w:t>.</w:t>
      </w:r>
      <w:r w:rsidR="006E607E">
        <w:t>11</w:t>
      </w:r>
      <w:r w:rsidRPr="00037900">
        <w:t xml:space="preserve"> Profile of lifestyle factors, </w:t>
      </w:r>
      <w:r w:rsidR="00017309" w:rsidRPr="00037900">
        <w:t>supplementary foods</w:t>
      </w:r>
      <w:r w:rsidRPr="00037900">
        <w:t xml:space="preserve"> users</w:t>
      </w:r>
    </w:p>
    <w:tbl>
      <w:tblPr>
        <w:tblStyle w:val="LightShading-Accent5"/>
        <w:tblW w:w="0" w:type="auto"/>
        <w:tblLook w:val="04A0" w:firstRow="1" w:lastRow="0" w:firstColumn="1" w:lastColumn="0" w:noHBand="0" w:noVBand="1"/>
      </w:tblPr>
      <w:tblGrid>
        <w:gridCol w:w="2802"/>
        <w:gridCol w:w="1818"/>
        <w:gridCol w:w="2311"/>
        <w:gridCol w:w="2311"/>
      </w:tblGrid>
      <w:tr w:rsidR="007B759B" w:rsidRPr="007B759B" w:rsidTr="001D3E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0" w:type="dxa"/>
            <w:gridSpan w:val="2"/>
          </w:tcPr>
          <w:p w:rsidR="007B759B" w:rsidRPr="00017309" w:rsidRDefault="007B759B" w:rsidP="001D3E73">
            <w:pPr>
              <w:pStyle w:val="FSTableColumnRowheading"/>
              <w:rPr>
                <w:b/>
              </w:rPr>
            </w:pPr>
            <w:r w:rsidRPr="00017309">
              <w:rPr>
                <w:b/>
              </w:rPr>
              <w:t>Lifestyle factor</w:t>
            </w:r>
          </w:p>
        </w:tc>
        <w:tc>
          <w:tcPr>
            <w:tcW w:w="2311" w:type="dxa"/>
            <w:vAlign w:val="center"/>
          </w:tcPr>
          <w:p w:rsidR="007B759B" w:rsidRPr="00017309" w:rsidRDefault="007B759B" w:rsidP="001D3E73">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017309">
              <w:rPr>
                <w:b/>
              </w:rPr>
              <w:t>Australia (%)</w:t>
            </w:r>
            <w:r w:rsidRPr="00017309">
              <w:rPr>
                <w:rStyle w:val="FootnoteReference"/>
                <w:b/>
              </w:rPr>
              <w:footnoteReference w:id="5"/>
            </w:r>
          </w:p>
        </w:tc>
        <w:tc>
          <w:tcPr>
            <w:tcW w:w="2311" w:type="dxa"/>
            <w:vAlign w:val="center"/>
          </w:tcPr>
          <w:p w:rsidR="007B759B" w:rsidRPr="00017309" w:rsidRDefault="007B759B" w:rsidP="001D3E73">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017309">
              <w:rPr>
                <w:b/>
              </w:rPr>
              <w:t>New Zealand (%)</w:t>
            </w:r>
            <w:r w:rsidRPr="00017309">
              <w:rPr>
                <w:rStyle w:val="FootnoteReference"/>
                <w:b/>
              </w:rPr>
              <w:footnoteReference w:id="6"/>
            </w:r>
          </w:p>
        </w:tc>
      </w:tr>
      <w:tr w:rsidR="007B759B" w:rsidRPr="007B759B" w:rsidTr="00CE5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Merge w:val="restart"/>
            <w:shd w:val="clear" w:color="auto" w:fill="auto"/>
            <w:vAlign w:val="center"/>
          </w:tcPr>
          <w:p w:rsidR="007B759B" w:rsidRPr="00017309" w:rsidRDefault="007B759B" w:rsidP="001D3E73">
            <w:pPr>
              <w:pStyle w:val="FSTableColumnRowheading"/>
              <w:rPr>
                <w:b/>
              </w:rPr>
            </w:pPr>
            <w:r w:rsidRPr="00017309">
              <w:rPr>
                <w:b/>
              </w:rPr>
              <w:t>Fruit and vegetable intake</w:t>
            </w:r>
          </w:p>
        </w:tc>
        <w:tc>
          <w:tcPr>
            <w:tcW w:w="1818" w:type="dxa"/>
            <w:vAlign w:val="center"/>
          </w:tcPr>
          <w:p w:rsidR="007B759B" w:rsidRPr="00017309" w:rsidRDefault="007B759B" w:rsidP="001D3E73">
            <w:pPr>
              <w:pStyle w:val="FSTableColumnRowheading"/>
              <w:cnfStyle w:val="000000100000" w:firstRow="0" w:lastRow="0" w:firstColumn="0" w:lastColumn="0" w:oddVBand="0" w:evenVBand="0" w:oddHBand="1" w:evenHBand="0" w:firstRowFirstColumn="0" w:firstRowLastColumn="0" w:lastRowFirstColumn="0" w:lastRowLastColumn="0"/>
            </w:pPr>
            <w:r w:rsidRPr="00017309">
              <w:t>0-4 serves/day</w:t>
            </w:r>
          </w:p>
        </w:tc>
        <w:tc>
          <w:tcPr>
            <w:tcW w:w="2311" w:type="dxa"/>
            <w:vAlign w:val="center"/>
          </w:tcPr>
          <w:p w:rsidR="007B759B" w:rsidRPr="008C67EF" w:rsidRDefault="003A7E39"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51.6</w:t>
            </w:r>
          </w:p>
          <w:p w:rsidR="008C67EF" w:rsidRPr="008C67EF" w:rsidRDefault="003A7E39"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(46.4 – 56.7</w:t>
            </w:r>
            <w:r w:rsidR="008C67EF" w:rsidRPr="008C67EF">
              <w:rPr>
                <w:sz w:val="20"/>
                <w:szCs w:val="20"/>
              </w:rPr>
              <w:t>)</w:t>
            </w:r>
          </w:p>
        </w:tc>
        <w:tc>
          <w:tcPr>
            <w:tcW w:w="2311" w:type="dxa"/>
            <w:vAlign w:val="center"/>
          </w:tcPr>
          <w:p w:rsidR="007B759B" w:rsidRDefault="00003BCC"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44.7</w:t>
            </w:r>
          </w:p>
          <w:p w:rsidR="00003BCC" w:rsidRPr="008C67EF" w:rsidRDefault="00003BCC"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(39.7 – 49.7)</w:t>
            </w:r>
          </w:p>
        </w:tc>
      </w:tr>
      <w:tr w:rsidR="007B759B" w:rsidRPr="007B759B" w:rsidTr="00CE5E22">
        <w:tc>
          <w:tcPr>
            <w:cnfStyle w:val="001000000000" w:firstRow="0" w:lastRow="0" w:firstColumn="1" w:lastColumn="0" w:oddVBand="0" w:evenVBand="0" w:oddHBand="0" w:evenHBand="0" w:firstRowFirstColumn="0" w:firstRowLastColumn="0" w:lastRowFirstColumn="0" w:lastRowLastColumn="0"/>
            <w:tcW w:w="2802" w:type="dxa"/>
            <w:vMerge/>
            <w:shd w:val="clear" w:color="auto" w:fill="auto"/>
            <w:vAlign w:val="center"/>
          </w:tcPr>
          <w:p w:rsidR="007B759B" w:rsidRPr="00017309" w:rsidRDefault="007B759B" w:rsidP="001D3E73">
            <w:pPr>
              <w:pStyle w:val="FSTableColumnRowheading"/>
              <w:rPr>
                <w:b/>
              </w:rPr>
            </w:pPr>
          </w:p>
        </w:tc>
        <w:tc>
          <w:tcPr>
            <w:tcW w:w="1818" w:type="dxa"/>
            <w:vAlign w:val="center"/>
          </w:tcPr>
          <w:p w:rsidR="007B759B" w:rsidRPr="00017309" w:rsidRDefault="007B759B" w:rsidP="001D3E73">
            <w:pPr>
              <w:pStyle w:val="FSTableColumnRowheading"/>
              <w:cnfStyle w:val="000000000000" w:firstRow="0" w:lastRow="0" w:firstColumn="0" w:lastColumn="0" w:oddVBand="0" w:evenVBand="0" w:oddHBand="0" w:evenHBand="0" w:firstRowFirstColumn="0" w:firstRowLastColumn="0" w:lastRowFirstColumn="0" w:lastRowLastColumn="0"/>
            </w:pPr>
            <w:r w:rsidRPr="00017309">
              <w:t>5+ serves/day</w:t>
            </w:r>
          </w:p>
        </w:tc>
        <w:tc>
          <w:tcPr>
            <w:tcW w:w="2311" w:type="dxa"/>
            <w:vAlign w:val="center"/>
          </w:tcPr>
          <w:p w:rsidR="007B759B" w:rsidRPr="008C67EF" w:rsidRDefault="003A7E39" w:rsidP="008C67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48.4</w:t>
            </w:r>
          </w:p>
          <w:p w:rsidR="008C67EF" w:rsidRPr="008C67EF" w:rsidRDefault="003A7E39" w:rsidP="008C67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(43.3 – 53.6</w:t>
            </w:r>
            <w:r w:rsidR="008C67EF" w:rsidRPr="008C67EF">
              <w:rPr>
                <w:sz w:val="20"/>
                <w:szCs w:val="20"/>
              </w:rPr>
              <w:t>)</w:t>
            </w:r>
          </w:p>
        </w:tc>
        <w:tc>
          <w:tcPr>
            <w:tcW w:w="2311" w:type="dxa"/>
            <w:vAlign w:val="center"/>
          </w:tcPr>
          <w:p w:rsidR="007B759B" w:rsidRDefault="00003BCC" w:rsidP="008C67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55.3</w:t>
            </w:r>
          </w:p>
          <w:p w:rsidR="00003BCC" w:rsidRPr="008C67EF" w:rsidRDefault="00003BCC" w:rsidP="008C67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(50.3 – 60.3)</w:t>
            </w:r>
          </w:p>
        </w:tc>
      </w:tr>
      <w:tr w:rsidR="007B759B" w:rsidRPr="007B759B" w:rsidTr="00CE5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Merge w:val="restart"/>
            <w:vAlign w:val="center"/>
          </w:tcPr>
          <w:p w:rsidR="007B759B" w:rsidRPr="00017309" w:rsidRDefault="007B759B" w:rsidP="001D3E73">
            <w:pPr>
              <w:pStyle w:val="FSTableColumnRowheading"/>
              <w:rPr>
                <w:b/>
              </w:rPr>
            </w:pPr>
            <w:r w:rsidRPr="00017309">
              <w:rPr>
                <w:b/>
              </w:rPr>
              <w:t>IPAQ</w:t>
            </w:r>
          </w:p>
        </w:tc>
        <w:tc>
          <w:tcPr>
            <w:tcW w:w="1818" w:type="dxa"/>
            <w:vAlign w:val="center"/>
          </w:tcPr>
          <w:p w:rsidR="007B759B" w:rsidRPr="00017309" w:rsidRDefault="007B759B" w:rsidP="001D3E73">
            <w:pPr>
              <w:pStyle w:val="FSTableColumnRowheading"/>
              <w:cnfStyle w:val="000000100000" w:firstRow="0" w:lastRow="0" w:firstColumn="0" w:lastColumn="0" w:oddVBand="0" w:evenVBand="0" w:oddHBand="1" w:evenHBand="0" w:firstRowFirstColumn="0" w:firstRowLastColumn="0" w:lastRowFirstColumn="0" w:lastRowLastColumn="0"/>
            </w:pPr>
            <w:r w:rsidRPr="00017309">
              <w:t>Low</w:t>
            </w:r>
          </w:p>
        </w:tc>
        <w:tc>
          <w:tcPr>
            <w:tcW w:w="2311" w:type="dxa"/>
            <w:vAlign w:val="center"/>
          </w:tcPr>
          <w:p w:rsidR="007B759B" w:rsidRDefault="00D001F8"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w:t>
            </w:r>
          </w:p>
          <w:p w:rsidR="00D001F8" w:rsidRPr="008C67EF" w:rsidRDefault="00D001F8"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 – 3.9)</w:t>
            </w:r>
          </w:p>
        </w:tc>
        <w:tc>
          <w:tcPr>
            <w:tcW w:w="2311" w:type="dxa"/>
            <w:vAlign w:val="center"/>
          </w:tcPr>
          <w:p w:rsidR="007B759B" w:rsidRDefault="00D001F8"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w:t>
            </w:r>
          </w:p>
          <w:p w:rsidR="00D001F8" w:rsidRPr="008C67EF" w:rsidRDefault="00D001F8"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 5.4)</w:t>
            </w:r>
          </w:p>
        </w:tc>
      </w:tr>
      <w:tr w:rsidR="007B759B" w:rsidRPr="007B759B" w:rsidTr="00CE5E22">
        <w:tc>
          <w:tcPr>
            <w:cnfStyle w:val="001000000000" w:firstRow="0" w:lastRow="0" w:firstColumn="1" w:lastColumn="0" w:oddVBand="0" w:evenVBand="0" w:oddHBand="0" w:evenHBand="0" w:firstRowFirstColumn="0" w:firstRowLastColumn="0" w:lastRowFirstColumn="0" w:lastRowLastColumn="0"/>
            <w:tcW w:w="2802" w:type="dxa"/>
            <w:vMerge/>
            <w:vAlign w:val="center"/>
          </w:tcPr>
          <w:p w:rsidR="007B759B" w:rsidRPr="00017309" w:rsidRDefault="007B759B" w:rsidP="001D3E73">
            <w:pPr>
              <w:pStyle w:val="FSTableColumnRowheading"/>
              <w:rPr>
                <w:b/>
              </w:rPr>
            </w:pPr>
          </w:p>
        </w:tc>
        <w:tc>
          <w:tcPr>
            <w:tcW w:w="1818" w:type="dxa"/>
            <w:vAlign w:val="center"/>
          </w:tcPr>
          <w:p w:rsidR="007B759B" w:rsidRPr="00017309" w:rsidRDefault="007B759B" w:rsidP="001D3E73">
            <w:pPr>
              <w:pStyle w:val="FSTableColumnRowheading"/>
              <w:cnfStyle w:val="000000000000" w:firstRow="0" w:lastRow="0" w:firstColumn="0" w:lastColumn="0" w:oddVBand="0" w:evenVBand="0" w:oddHBand="0" w:evenHBand="0" w:firstRowFirstColumn="0" w:firstRowLastColumn="0" w:lastRowFirstColumn="0" w:lastRowLastColumn="0"/>
            </w:pPr>
            <w:r w:rsidRPr="00017309">
              <w:t>Moderate</w:t>
            </w:r>
          </w:p>
        </w:tc>
        <w:tc>
          <w:tcPr>
            <w:tcW w:w="2311" w:type="dxa"/>
            <w:vAlign w:val="center"/>
          </w:tcPr>
          <w:p w:rsidR="007B759B" w:rsidRDefault="00D001F8" w:rsidP="008C67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38.4</w:t>
            </w:r>
          </w:p>
          <w:p w:rsidR="00D001F8" w:rsidRPr="008C67EF" w:rsidRDefault="00D001F8" w:rsidP="008C67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(32.3 – 44.9)</w:t>
            </w:r>
          </w:p>
        </w:tc>
        <w:tc>
          <w:tcPr>
            <w:tcW w:w="2311" w:type="dxa"/>
            <w:vAlign w:val="center"/>
          </w:tcPr>
          <w:p w:rsidR="007B759B" w:rsidRDefault="00D001F8" w:rsidP="008C67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34.8</w:t>
            </w:r>
          </w:p>
          <w:p w:rsidR="00D001F8" w:rsidRPr="008C67EF" w:rsidRDefault="00D001F8" w:rsidP="008C67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(29.0 – 41.1)</w:t>
            </w:r>
          </w:p>
        </w:tc>
      </w:tr>
      <w:tr w:rsidR="007B759B" w:rsidRPr="007B759B" w:rsidTr="00CE5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Merge/>
            <w:vAlign w:val="center"/>
          </w:tcPr>
          <w:p w:rsidR="007B759B" w:rsidRPr="00017309" w:rsidRDefault="007B759B" w:rsidP="001D3E73">
            <w:pPr>
              <w:pStyle w:val="FSTableColumnRowheading"/>
              <w:rPr>
                <w:b/>
              </w:rPr>
            </w:pPr>
          </w:p>
        </w:tc>
        <w:tc>
          <w:tcPr>
            <w:tcW w:w="1818" w:type="dxa"/>
            <w:vAlign w:val="center"/>
          </w:tcPr>
          <w:p w:rsidR="007B759B" w:rsidRPr="00017309" w:rsidRDefault="007B759B" w:rsidP="001D3E73">
            <w:pPr>
              <w:pStyle w:val="FSTableColumnRowheading"/>
              <w:cnfStyle w:val="000000100000" w:firstRow="0" w:lastRow="0" w:firstColumn="0" w:lastColumn="0" w:oddVBand="0" w:evenVBand="0" w:oddHBand="1" w:evenHBand="0" w:firstRowFirstColumn="0" w:firstRowLastColumn="0" w:lastRowFirstColumn="0" w:lastRowLastColumn="0"/>
            </w:pPr>
            <w:r w:rsidRPr="00017309">
              <w:t>High</w:t>
            </w:r>
          </w:p>
        </w:tc>
        <w:tc>
          <w:tcPr>
            <w:tcW w:w="2311" w:type="dxa"/>
            <w:vAlign w:val="center"/>
          </w:tcPr>
          <w:p w:rsidR="007B759B" w:rsidRDefault="00D001F8"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60.3</w:t>
            </w:r>
          </w:p>
          <w:p w:rsidR="00D001F8" w:rsidRPr="008C67EF" w:rsidRDefault="00D001F8"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(53.8 – 66.5)</w:t>
            </w:r>
          </w:p>
        </w:tc>
        <w:tc>
          <w:tcPr>
            <w:tcW w:w="2311" w:type="dxa"/>
            <w:vAlign w:val="center"/>
          </w:tcPr>
          <w:p w:rsidR="007B759B" w:rsidRDefault="00D001F8"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62.8</w:t>
            </w:r>
          </w:p>
          <w:p w:rsidR="00D001F8" w:rsidRPr="008C67EF" w:rsidRDefault="00D001F8"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(56.5 – 68.7)</w:t>
            </w:r>
          </w:p>
        </w:tc>
      </w:tr>
      <w:tr w:rsidR="007B759B" w:rsidRPr="007B759B" w:rsidTr="00CE5E22">
        <w:tc>
          <w:tcPr>
            <w:cnfStyle w:val="001000000000" w:firstRow="0" w:lastRow="0" w:firstColumn="1" w:lastColumn="0" w:oddVBand="0" w:evenVBand="0" w:oddHBand="0" w:evenHBand="0" w:firstRowFirstColumn="0" w:firstRowLastColumn="0" w:lastRowFirstColumn="0" w:lastRowLastColumn="0"/>
            <w:tcW w:w="2802" w:type="dxa"/>
            <w:vMerge w:val="restart"/>
            <w:vAlign w:val="center"/>
          </w:tcPr>
          <w:p w:rsidR="007B759B" w:rsidRPr="00017309" w:rsidRDefault="007B759B" w:rsidP="001D3E73">
            <w:pPr>
              <w:pStyle w:val="FSTableColumnRowheading"/>
              <w:rPr>
                <w:b/>
              </w:rPr>
            </w:pPr>
            <w:r w:rsidRPr="00017309">
              <w:rPr>
                <w:b/>
              </w:rPr>
              <w:t>BMI</w:t>
            </w:r>
            <w:r w:rsidRPr="00017309">
              <w:rPr>
                <w:rStyle w:val="FootnoteReference"/>
                <w:b/>
              </w:rPr>
              <w:footnoteReference w:id="7"/>
            </w:r>
          </w:p>
        </w:tc>
        <w:tc>
          <w:tcPr>
            <w:tcW w:w="1818" w:type="dxa"/>
            <w:vAlign w:val="center"/>
          </w:tcPr>
          <w:p w:rsidR="007B759B" w:rsidRPr="00017309" w:rsidRDefault="007B759B" w:rsidP="001D3E73">
            <w:pPr>
              <w:pStyle w:val="FSTableColumnRowheading"/>
              <w:cnfStyle w:val="000000000000" w:firstRow="0" w:lastRow="0" w:firstColumn="0" w:lastColumn="0" w:oddVBand="0" w:evenVBand="0" w:oddHBand="0" w:evenHBand="0" w:firstRowFirstColumn="0" w:firstRowLastColumn="0" w:lastRowFirstColumn="0" w:lastRowLastColumn="0"/>
            </w:pPr>
            <w:r w:rsidRPr="00017309">
              <w:t>Underweight</w:t>
            </w:r>
          </w:p>
        </w:tc>
        <w:tc>
          <w:tcPr>
            <w:tcW w:w="2311" w:type="dxa"/>
            <w:vAlign w:val="center"/>
          </w:tcPr>
          <w:p w:rsidR="007B759B" w:rsidRDefault="008657E8" w:rsidP="008C67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w:t>
            </w:r>
          </w:p>
          <w:p w:rsidR="00CE5E22" w:rsidRPr="008C67EF" w:rsidRDefault="00CE5E22" w:rsidP="008C67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r w:rsidR="008657E8">
              <w:rPr>
                <w:sz w:val="20"/>
                <w:szCs w:val="20"/>
              </w:rPr>
              <w:t>9</w:t>
            </w:r>
            <w:r>
              <w:rPr>
                <w:sz w:val="20"/>
                <w:szCs w:val="20"/>
              </w:rPr>
              <w:t xml:space="preserve"> – 4.</w:t>
            </w:r>
            <w:r w:rsidR="008657E8">
              <w:rPr>
                <w:sz w:val="20"/>
                <w:szCs w:val="20"/>
              </w:rPr>
              <w:t>4</w:t>
            </w:r>
            <w:r>
              <w:rPr>
                <w:sz w:val="20"/>
                <w:szCs w:val="20"/>
              </w:rPr>
              <w:t>)</w:t>
            </w:r>
          </w:p>
        </w:tc>
        <w:tc>
          <w:tcPr>
            <w:tcW w:w="2311" w:type="dxa"/>
            <w:vAlign w:val="center"/>
          </w:tcPr>
          <w:p w:rsidR="007B759B" w:rsidRDefault="00A557E9" w:rsidP="008C67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0.6</w:t>
            </w:r>
          </w:p>
          <w:p w:rsidR="00CE5E22" w:rsidRPr="008C67EF" w:rsidRDefault="00CE5E22" w:rsidP="00A557E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r w:rsidR="00A557E9">
              <w:rPr>
                <w:sz w:val="20"/>
                <w:szCs w:val="20"/>
              </w:rPr>
              <w:t>1</w:t>
            </w:r>
            <w:r>
              <w:rPr>
                <w:sz w:val="20"/>
                <w:szCs w:val="20"/>
              </w:rPr>
              <w:t xml:space="preserve"> – </w:t>
            </w:r>
            <w:r w:rsidR="00A557E9">
              <w:rPr>
                <w:sz w:val="20"/>
                <w:szCs w:val="20"/>
              </w:rPr>
              <w:t>2.3</w:t>
            </w:r>
            <w:r>
              <w:rPr>
                <w:sz w:val="20"/>
                <w:szCs w:val="20"/>
              </w:rPr>
              <w:t>)</w:t>
            </w:r>
          </w:p>
        </w:tc>
      </w:tr>
      <w:tr w:rsidR="007B759B" w:rsidRPr="007B759B" w:rsidTr="00CE5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Merge/>
          </w:tcPr>
          <w:p w:rsidR="007B759B" w:rsidRPr="007B759B" w:rsidRDefault="007B759B" w:rsidP="001D3E73">
            <w:pPr>
              <w:pStyle w:val="FSTableColumnRowheading"/>
              <w:rPr>
                <w:highlight w:val="yellow"/>
              </w:rPr>
            </w:pPr>
          </w:p>
        </w:tc>
        <w:tc>
          <w:tcPr>
            <w:tcW w:w="1818" w:type="dxa"/>
            <w:vAlign w:val="center"/>
          </w:tcPr>
          <w:p w:rsidR="007B759B" w:rsidRPr="00017309" w:rsidRDefault="007B759B" w:rsidP="001D3E73">
            <w:pPr>
              <w:pStyle w:val="FSTableColumnRowheading"/>
              <w:cnfStyle w:val="000000100000" w:firstRow="0" w:lastRow="0" w:firstColumn="0" w:lastColumn="0" w:oddVBand="0" w:evenVBand="0" w:oddHBand="1" w:evenHBand="0" w:firstRowFirstColumn="0" w:firstRowLastColumn="0" w:lastRowFirstColumn="0" w:lastRowLastColumn="0"/>
            </w:pPr>
            <w:r w:rsidRPr="00017309">
              <w:t>Normal weight</w:t>
            </w:r>
          </w:p>
        </w:tc>
        <w:tc>
          <w:tcPr>
            <w:tcW w:w="2311" w:type="dxa"/>
            <w:vAlign w:val="center"/>
          </w:tcPr>
          <w:p w:rsidR="007B759B" w:rsidRDefault="003A7E39"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42.</w:t>
            </w:r>
            <w:r w:rsidR="008657E8">
              <w:rPr>
                <w:sz w:val="20"/>
                <w:szCs w:val="20"/>
              </w:rPr>
              <w:t>3</w:t>
            </w:r>
          </w:p>
          <w:p w:rsidR="00CE5E22" w:rsidRPr="008C67EF" w:rsidRDefault="00CE5E22" w:rsidP="003A7E3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(37.</w:t>
            </w:r>
            <w:r w:rsidR="008657E8">
              <w:rPr>
                <w:sz w:val="20"/>
                <w:szCs w:val="20"/>
              </w:rPr>
              <w:t>0</w:t>
            </w:r>
            <w:r w:rsidR="003A7E39">
              <w:rPr>
                <w:sz w:val="20"/>
                <w:szCs w:val="20"/>
              </w:rPr>
              <w:t xml:space="preserve"> – 4</w:t>
            </w:r>
            <w:r w:rsidR="008657E8">
              <w:rPr>
                <w:sz w:val="20"/>
                <w:szCs w:val="20"/>
              </w:rPr>
              <w:t>7</w:t>
            </w:r>
            <w:r w:rsidR="003A7E39">
              <w:rPr>
                <w:sz w:val="20"/>
                <w:szCs w:val="20"/>
              </w:rPr>
              <w:t>.</w:t>
            </w:r>
            <w:r w:rsidR="008657E8">
              <w:rPr>
                <w:sz w:val="20"/>
                <w:szCs w:val="20"/>
              </w:rPr>
              <w:t>8</w:t>
            </w:r>
            <w:r>
              <w:rPr>
                <w:sz w:val="20"/>
                <w:szCs w:val="20"/>
              </w:rPr>
              <w:t>)</w:t>
            </w:r>
          </w:p>
        </w:tc>
        <w:tc>
          <w:tcPr>
            <w:tcW w:w="2311" w:type="dxa"/>
            <w:vAlign w:val="center"/>
          </w:tcPr>
          <w:p w:rsidR="007B759B" w:rsidRDefault="00A557E9"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41.3</w:t>
            </w:r>
          </w:p>
          <w:p w:rsidR="00CE5E22" w:rsidRPr="008C67EF" w:rsidRDefault="00A557E9"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(36.1 – 46.7</w:t>
            </w:r>
            <w:r w:rsidR="00CE5E22">
              <w:rPr>
                <w:sz w:val="20"/>
                <w:szCs w:val="20"/>
              </w:rPr>
              <w:t>)</w:t>
            </w:r>
          </w:p>
        </w:tc>
      </w:tr>
      <w:tr w:rsidR="007B759B" w:rsidRPr="007B759B" w:rsidTr="00CE5E22">
        <w:tc>
          <w:tcPr>
            <w:cnfStyle w:val="001000000000" w:firstRow="0" w:lastRow="0" w:firstColumn="1" w:lastColumn="0" w:oddVBand="0" w:evenVBand="0" w:oddHBand="0" w:evenHBand="0" w:firstRowFirstColumn="0" w:firstRowLastColumn="0" w:lastRowFirstColumn="0" w:lastRowLastColumn="0"/>
            <w:tcW w:w="2802" w:type="dxa"/>
            <w:vMerge/>
          </w:tcPr>
          <w:p w:rsidR="007B759B" w:rsidRPr="007B759B" w:rsidRDefault="007B759B" w:rsidP="001D3E73">
            <w:pPr>
              <w:pStyle w:val="FSTableColumnRowheading"/>
              <w:rPr>
                <w:b/>
                <w:highlight w:val="yellow"/>
              </w:rPr>
            </w:pPr>
          </w:p>
        </w:tc>
        <w:tc>
          <w:tcPr>
            <w:tcW w:w="1818" w:type="dxa"/>
            <w:vAlign w:val="center"/>
          </w:tcPr>
          <w:p w:rsidR="007B759B" w:rsidRPr="00017309" w:rsidRDefault="007B759B" w:rsidP="001D3E73">
            <w:pPr>
              <w:pStyle w:val="FSTableColumnRowheading"/>
              <w:cnfStyle w:val="000000000000" w:firstRow="0" w:lastRow="0" w:firstColumn="0" w:lastColumn="0" w:oddVBand="0" w:evenVBand="0" w:oddHBand="0" w:evenHBand="0" w:firstRowFirstColumn="0" w:firstRowLastColumn="0" w:lastRowFirstColumn="0" w:lastRowLastColumn="0"/>
            </w:pPr>
            <w:r w:rsidRPr="00017309">
              <w:t>Overweight</w:t>
            </w:r>
          </w:p>
        </w:tc>
        <w:tc>
          <w:tcPr>
            <w:tcW w:w="2311" w:type="dxa"/>
            <w:vAlign w:val="center"/>
          </w:tcPr>
          <w:p w:rsidR="007B759B" w:rsidRDefault="003A7E39" w:rsidP="008C67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w:t>
            </w:r>
            <w:r w:rsidR="008657E8">
              <w:rPr>
                <w:sz w:val="20"/>
                <w:szCs w:val="20"/>
              </w:rPr>
              <w:t>5</w:t>
            </w:r>
          </w:p>
          <w:p w:rsidR="00CE5E22" w:rsidRPr="008C67EF" w:rsidRDefault="003A7E39" w:rsidP="008657E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w:t>
            </w:r>
            <w:r w:rsidR="008657E8">
              <w:rPr>
                <w:sz w:val="20"/>
                <w:szCs w:val="20"/>
              </w:rPr>
              <w:t>2</w:t>
            </w:r>
            <w:r>
              <w:rPr>
                <w:sz w:val="20"/>
                <w:szCs w:val="20"/>
              </w:rPr>
              <w:t xml:space="preserve"> – 46.</w:t>
            </w:r>
            <w:r w:rsidR="008657E8">
              <w:rPr>
                <w:sz w:val="20"/>
                <w:szCs w:val="20"/>
              </w:rPr>
              <w:t>0</w:t>
            </w:r>
            <w:r w:rsidR="00CE5E22">
              <w:rPr>
                <w:sz w:val="20"/>
                <w:szCs w:val="20"/>
              </w:rPr>
              <w:t>)</w:t>
            </w:r>
          </w:p>
        </w:tc>
        <w:tc>
          <w:tcPr>
            <w:tcW w:w="2311" w:type="dxa"/>
            <w:vAlign w:val="center"/>
          </w:tcPr>
          <w:p w:rsidR="007B759B" w:rsidRDefault="00A557E9" w:rsidP="008C67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38.2</w:t>
            </w:r>
          </w:p>
          <w:p w:rsidR="00CE5E22" w:rsidRPr="008C67EF" w:rsidRDefault="00A557E9" w:rsidP="008C67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(33.1 – 43.5</w:t>
            </w:r>
            <w:r w:rsidR="00CE5E22">
              <w:rPr>
                <w:sz w:val="20"/>
                <w:szCs w:val="20"/>
              </w:rPr>
              <w:t>)</w:t>
            </w:r>
          </w:p>
        </w:tc>
      </w:tr>
      <w:tr w:rsidR="007B759B" w:rsidRPr="007B759B" w:rsidTr="00CE5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Merge/>
          </w:tcPr>
          <w:p w:rsidR="007B759B" w:rsidRPr="007B759B" w:rsidRDefault="007B759B" w:rsidP="001D3E73">
            <w:pPr>
              <w:pStyle w:val="FSTableColumnRowheading"/>
              <w:rPr>
                <w:b/>
                <w:highlight w:val="yellow"/>
              </w:rPr>
            </w:pPr>
          </w:p>
        </w:tc>
        <w:tc>
          <w:tcPr>
            <w:tcW w:w="1818" w:type="dxa"/>
            <w:vAlign w:val="center"/>
          </w:tcPr>
          <w:p w:rsidR="007B759B" w:rsidRPr="00017309" w:rsidRDefault="007B759B" w:rsidP="001D3E73">
            <w:pPr>
              <w:pStyle w:val="FSTableColumnRowheading"/>
              <w:cnfStyle w:val="000000100000" w:firstRow="0" w:lastRow="0" w:firstColumn="0" w:lastColumn="0" w:oddVBand="0" w:evenVBand="0" w:oddHBand="1" w:evenHBand="0" w:firstRowFirstColumn="0" w:firstRowLastColumn="0" w:lastRowFirstColumn="0" w:lastRowLastColumn="0"/>
            </w:pPr>
            <w:r w:rsidRPr="00017309">
              <w:t>Obese</w:t>
            </w:r>
          </w:p>
        </w:tc>
        <w:tc>
          <w:tcPr>
            <w:tcW w:w="2311" w:type="dxa"/>
            <w:vAlign w:val="center"/>
          </w:tcPr>
          <w:p w:rsidR="007B759B" w:rsidRDefault="003A7E39"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r w:rsidR="008657E8">
              <w:rPr>
                <w:sz w:val="20"/>
                <w:szCs w:val="20"/>
              </w:rPr>
              <w:t>2</w:t>
            </w:r>
          </w:p>
          <w:p w:rsidR="00CE5E22" w:rsidRPr="008C67EF" w:rsidRDefault="00CE5E22" w:rsidP="003A7E3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w:t>
            </w:r>
            <w:r w:rsidR="008657E8">
              <w:rPr>
                <w:sz w:val="20"/>
                <w:szCs w:val="20"/>
              </w:rPr>
              <w:t>6</w:t>
            </w:r>
            <w:r>
              <w:rPr>
                <w:sz w:val="20"/>
                <w:szCs w:val="20"/>
              </w:rPr>
              <w:t xml:space="preserve"> – 19.</w:t>
            </w:r>
            <w:r w:rsidR="008657E8">
              <w:rPr>
                <w:sz w:val="20"/>
                <w:szCs w:val="20"/>
              </w:rPr>
              <w:t>6</w:t>
            </w:r>
            <w:r>
              <w:rPr>
                <w:sz w:val="20"/>
                <w:szCs w:val="20"/>
              </w:rPr>
              <w:t>)</w:t>
            </w:r>
          </w:p>
        </w:tc>
        <w:tc>
          <w:tcPr>
            <w:tcW w:w="2311" w:type="dxa"/>
            <w:vAlign w:val="center"/>
          </w:tcPr>
          <w:p w:rsidR="007B759B" w:rsidRDefault="00A557E9"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19.9</w:t>
            </w:r>
          </w:p>
          <w:p w:rsidR="00CE5E22" w:rsidRPr="008C67EF" w:rsidRDefault="00A557E9" w:rsidP="008C67E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(16.0 – 24.6</w:t>
            </w:r>
            <w:r w:rsidR="00CE5E22">
              <w:rPr>
                <w:sz w:val="20"/>
                <w:szCs w:val="20"/>
              </w:rPr>
              <w:t>)</w:t>
            </w:r>
          </w:p>
        </w:tc>
      </w:tr>
    </w:tbl>
    <w:p w:rsidR="007B759B" w:rsidRDefault="007B759B" w:rsidP="007B759B">
      <w:pPr>
        <w:rPr>
          <w:highlight w:val="yellow"/>
        </w:rPr>
      </w:pPr>
    </w:p>
    <w:p w:rsidR="00114701" w:rsidRDefault="0079457A" w:rsidP="00894923">
      <w:r>
        <w:t>T</w:t>
      </w:r>
      <w:r w:rsidRPr="00D001F8">
        <w:t xml:space="preserve">he IPAQ results are based on the subset of respondents who were able to provide activity information for the previous week. Over one-third of respondents </w:t>
      </w:r>
      <w:proofErr w:type="gramStart"/>
      <w:r w:rsidRPr="00D001F8">
        <w:t>were</w:t>
      </w:r>
      <w:proofErr w:type="gramEnd"/>
      <w:r w:rsidRPr="00D001F8">
        <w:t xml:space="preserve"> unable to supply this information and were therefore excluded from the analysis</w:t>
      </w:r>
      <w:r>
        <w:t>.</w:t>
      </w:r>
      <w:r w:rsidR="00114701">
        <w:t xml:space="preserve"> The results reported for the IPAQ are therefore limited to the subset of respondents who provided sufficiently detailed information. Respondents in the current survey may be more likely to be physically active because the sample is limited to self-reported supplementary foods users.</w:t>
      </w:r>
    </w:p>
    <w:p w:rsidR="00114701" w:rsidRDefault="00114701" w:rsidP="00894923"/>
    <w:p w:rsidR="00114701" w:rsidRDefault="00114701" w:rsidP="00894923">
      <w:r w:rsidRPr="00292D5F">
        <w:t>Th</w:t>
      </w:r>
      <w:r>
        <w:t>e current Australian guideline for adults is a total of 30 minutes of moderate exercise a day, in sessions of at least 10 minutes, for most days of the week (</w:t>
      </w:r>
      <w:r w:rsidRPr="00292D5F">
        <w:t>Department of Health and Ageing 2005)</w:t>
      </w:r>
      <w:r>
        <w:t>.</w:t>
      </w:r>
      <w:r w:rsidRPr="00114701">
        <w:t xml:space="preserve"> </w:t>
      </w:r>
      <w:r>
        <w:t>In New Zealand, the guideline for adults is at least 30 minutes of moderate intensity physical activity (equivalent to brisk walking) on most, if not all, days of the week, and vigorous exercise for extra fitness and health benefits (Ministry of Health 2008).</w:t>
      </w:r>
    </w:p>
    <w:p w:rsidR="00114701" w:rsidRDefault="00114701" w:rsidP="00894923"/>
    <w:p w:rsidR="008C0012" w:rsidRDefault="00453284" w:rsidP="00894923">
      <w:r w:rsidRPr="00292D5F">
        <w:lastRenderedPageBreak/>
        <w:t>A</w:t>
      </w:r>
      <w:r w:rsidR="0033363B" w:rsidRPr="00292D5F">
        <w:t>round 60%</w:t>
      </w:r>
      <w:r w:rsidRPr="00292D5F">
        <w:t xml:space="preserve"> of respondents</w:t>
      </w:r>
      <w:r w:rsidR="0033363B" w:rsidRPr="00292D5F">
        <w:t xml:space="preserve"> </w:t>
      </w:r>
      <w:r w:rsidR="0079457A">
        <w:t xml:space="preserve">who provided activity information </w:t>
      </w:r>
      <w:r w:rsidR="0033363B" w:rsidRPr="00292D5F">
        <w:t>report</w:t>
      </w:r>
      <w:r w:rsidRPr="00292D5F">
        <w:t>ed</w:t>
      </w:r>
      <w:r w:rsidR="0033363B" w:rsidRPr="00292D5F">
        <w:t xml:space="preserve"> a high physical activity level, </w:t>
      </w:r>
      <w:r w:rsidRPr="00292D5F">
        <w:t>and there were no country differences.</w:t>
      </w:r>
      <w:r w:rsidR="00292D5F" w:rsidRPr="00292D5F">
        <w:t xml:space="preserve"> </w:t>
      </w:r>
    </w:p>
    <w:p w:rsidR="008C0012" w:rsidRDefault="008C0012" w:rsidP="00894923"/>
    <w:p w:rsidR="00A557E9" w:rsidRDefault="008D16C9" w:rsidP="00894923">
      <w:r>
        <w:t>A</w:t>
      </w:r>
      <w:r w:rsidR="00052A7B">
        <w:t xml:space="preserve">round 98% of </w:t>
      </w:r>
      <w:r>
        <w:t xml:space="preserve">Australian </w:t>
      </w:r>
      <w:r w:rsidR="00052A7B">
        <w:t xml:space="preserve">respondents who provided accurate physical activity information </w:t>
      </w:r>
      <w:r>
        <w:t>were</w:t>
      </w:r>
      <w:r w:rsidR="00052A7B">
        <w:t xml:space="preserve"> meeting or exceeding the Australian guideline. </w:t>
      </w:r>
      <w:r w:rsidR="00A557E9">
        <w:t>T</w:t>
      </w:r>
      <w:r w:rsidR="00052A7B">
        <w:t xml:space="preserve">he Australian </w:t>
      </w:r>
      <w:r w:rsidR="00052A7B" w:rsidRPr="00052A7B">
        <w:t>National Health Survey, 2007-08</w:t>
      </w:r>
      <w:r w:rsidR="00052A7B">
        <w:t xml:space="preserve"> found that only 38% of adults met the guideline (Australian Bureau of Statistics 2011b)</w:t>
      </w:r>
      <w:proofErr w:type="gramStart"/>
      <w:r w:rsidR="00A557E9">
        <w:t>,</w:t>
      </w:r>
      <w:proofErr w:type="gramEnd"/>
      <w:r w:rsidR="00A557E9">
        <w:t xml:space="preserve"> however this result was for all adults</w:t>
      </w:r>
      <w:r w:rsidR="00052A7B">
        <w:t>.</w:t>
      </w:r>
      <w:r>
        <w:t xml:space="preserve"> </w:t>
      </w:r>
    </w:p>
    <w:p w:rsidR="00A557E9" w:rsidRDefault="00A557E9" w:rsidP="00894923"/>
    <w:p w:rsidR="00292D5F" w:rsidRPr="00292D5F" w:rsidRDefault="00894923" w:rsidP="00894923">
      <w:r>
        <w:t>Around 98% of New Zealand respondents who provided accurate physical activity information were meeting or exceeding the New Zealand guideline. Again, this is in contrast to the 2006/07 New Zealand Health Survey which found that 52% of adults met the guideline (Ministry of Health 2008).</w:t>
      </w:r>
    </w:p>
    <w:p w:rsidR="00143BB0" w:rsidRPr="00CA7A94" w:rsidRDefault="00143BB0" w:rsidP="0033363B"/>
    <w:p w:rsidR="002327AB" w:rsidRPr="00CA7A94" w:rsidRDefault="00453284" w:rsidP="0033363B">
      <w:r w:rsidRPr="00CA7A94">
        <w:t>Finally,</w:t>
      </w:r>
      <w:r w:rsidR="0033363B" w:rsidRPr="00CA7A94">
        <w:t xml:space="preserve"> around 43% of respondents aged 18 years and older were underweight or normal weight</w:t>
      </w:r>
      <w:r w:rsidRPr="00CA7A94">
        <w:t>, and there were</w:t>
      </w:r>
      <w:r w:rsidR="0033363B" w:rsidRPr="00CA7A94">
        <w:t xml:space="preserve"> no </w:t>
      </w:r>
      <w:r w:rsidRPr="00CA7A94">
        <w:t>country differences.</w:t>
      </w:r>
      <w:r w:rsidR="000F5982" w:rsidRPr="00CA7A94">
        <w:t xml:space="preserve"> </w:t>
      </w:r>
      <w:r w:rsidR="00670523">
        <w:t>For Australian respondents, the proportion in the underweight and norma</w:t>
      </w:r>
      <w:r w:rsidR="005F79A8">
        <w:t>l weight BMI categories was 44.3% (3</w:t>
      </w:r>
      <w:r w:rsidR="00750A2C">
        <w:t>9</w:t>
      </w:r>
      <w:r w:rsidR="005F79A8">
        <w:t>.</w:t>
      </w:r>
      <w:r w:rsidR="00750A2C">
        <w:t>0</w:t>
      </w:r>
      <w:r w:rsidR="00670523">
        <w:t xml:space="preserve">% </w:t>
      </w:r>
      <w:r w:rsidR="005F79A8">
        <w:t>- 49.8</w:t>
      </w:r>
      <w:r w:rsidR="00670523">
        <w:t xml:space="preserve">%). While this is not significantly different to the 39% calculated from the </w:t>
      </w:r>
      <w:r w:rsidR="00670523" w:rsidRPr="00670523">
        <w:t>2007-08 National Health Survey</w:t>
      </w:r>
      <w:r w:rsidR="00670523">
        <w:t xml:space="preserve"> (Australia Bureau of Statistics 2011c), the lower end of the confidence interval barely includes this figure</w:t>
      </w:r>
      <w:r w:rsidR="0021483C">
        <w:t xml:space="preserve">. </w:t>
      </w:r>
      <w:r w:rsidR="002327AB">
        <w:t>For New Zealand respondents, the proportion in the underweight and norma</w:t>
      </w:r>
      <w:r w:rsidR="005F79A8">
        <w:t>l weight BMI categories was 41.</w:t>
      </w:r>
      <w:r w:rsidR="00750A2C">
        <w:t>9% (36.7</w:t>
      </w:r>
      <w:r w:rsidR="002327AB">
        <w:t>% - 4</w:t>
      </w:r>
      <w:r w:rsidR="005F79A8">
        <w:t>7.</w:t>
      </w:r>
      <w:r w:rsidR="00750A2C">
        <w:t>2</w:t>
      </w:r>
      <w:r w:rsidR="002327AB">
        <w:t xml:space="preserve">%). </w:t>
      </w:r>
      <w:r w:rsidR="00247E7A">
        <w:t xml:space="preserve">This is larger than the 35.3% calculated from the 2008-2009 New Zealand Adult Nutrition Survey </w:t>
      </w:r>
      <w:r w:rsidR="002327AB">
        <w:t>(</w:t>
      </w:r>
      <w:r w:rsidR="002327AB" w:rsidRPr="00D91E62">
        <w:t xml:space="preserve">University of Otago </w:t>
      </w:r>
      <w:r w:rsidR="002327AB">
        <w:t>&amp;</w:t>
      </w:r>
      <w:r w:rsidR="002327AB" w:rsidRPr="00D91E62">
        <w:t xml:space="preserve"> Ministry of Health 2011</w:t>
      </w:r>
      <w:r w:rsidR="002327AB">
        <w:t>)</w:t>
      </w:r>
      <w:r w:rsidR="00247E7A">
        <w:t>.</w:t>
      </w:r>
      <w:r w:rsidR="00750A2C">
        <w:t xml:space="preserve"> There are two plausible explanations of these differences. First, there may be some underestimation of self-reported BMI by respondents in this survey. Second, respondents in the current survey are likely to differ from the general population aged 15 years and older in ways that correlate with reduced BMI, for example they may be more likely to be physically active.</w:t>
      </w:r>
    </w:p>
    <w:p w:rsidR="0033363B" w:rsidRPr="00CA7A94" w:rsidRDefault="0033363B" w:rsidP="0033363B"/>
    <w:p w:rsidR="007B759B" w:rsidRPr="0059700B" w:rsidRDefault="007B759B" w:rsidP="007B759B">
      <w:r w:rsidRPr="00CE5E22">
        <w:t xml:space="preserve">Respondents were asked to compare the amount of activity they had undertaken in the </w:t>
      </w:r>
      <w:r w:rsidRPr="00037900">
        <w:t xml:space="preserve">past week to their usual level of activity. Table </w:t>
      </w:r>
      <w:r w:rsidR="002D5F91">
        <w:t>3</w:t>
      </w:r>
      <w:r w:rsidR="00037900" w:rsidRPr="00037900">
        <w:t>.</w:t>
      </w:r>
      <w:r w:rsidR="006E607E">
        <w:t>12</w:t>
      </w:r>
      <w:r w:rsidR="006E607E" w:rsidRPr="00037900">
        <w:t xml:space="preserve"> </w:t>
      </w:r>
      <w:r w:rsidRPr="00037900">
        <w:t>shows the results. There is no</w:t>
      </w:r>
      <w:r w:rsidRPr="00275290">
        <w:t xml:space="preserve"> </w:t>
      </w:r>
      <w:r w:rsidRPr="0059700B">
        <w:t xml:space="preserve">difference in the typicality of the previous week’s exercise between the two countries. </w:t>
      </w:r>
      <w:r w:rsidR="0059700B" w:rsidRPr="0059700B">
        <w:t>Around</w:t>
      </w:r>
      <w:r w:rsidRPr="0059700B">
        <w:t xml:space="preserve"> 60% of </w:t>
      </w:r>
      <w:r w:rsidR="00697B1C" w:rsidRPr="0059700B">
        <w:t>supplementary foods</w:t>
      </w:r>
      <w:r w:rsidRPr="0059700B">
        <w:t xml:space="preserve"> users had undertaken their normal level of physical activity in the preceding week.</w:t>
      </w:r>
    </w:p>
    <w:p w:rsidR="007B759B" w:rsidRDefault="007B759B" w:rsidP="007B759B">
      <w:pPr>
        <w:pStyle w:val="FSTableFigureHeading"/>
      </w:pPr>
      <w:r w:rsidRPr="00037900">
        <w:t xml:space="preserve">Table </w:t>
      </w:r>
      <w:r w:rsidR="002D5F91">
        <w:t>3</w:t>
      </w:r>
      <w:r w:rsidR="00037900" w:rsidRPr="00037900">
        <w:t>.</w:t>
      </w:r>
      <w:r w:rsidR="006E607E">
        <w:t>12</w:t>
      </w:r>
      <w:r w:rsidRPr="00037900">
        <w:t xml:space="preserve"> Typicality of recent exercise, </w:t>
      </w:r>
      <w:r w:rsidR="00017309" w:rsidRPr="00037900">
        <w:t>supplementary foods users</w:t>
      </w:r>
    </w:p>
    <w:tbl>
      <w:tblPr>
        <w:tblStyle w:val="LightShading-Accent5"/>
        <w:tblW w:w="0" w:type="auto"/>
        <w:tblLook w:val="04A0" w:firstRow="1" w:lastRow="0" w:firstColumn="1" w:lastColumn="0" w:noHBand="0" w:noVBand="1"/>
      </w:tblPr>
      <w:tblGrid>
        <w:gridCol w:w="3652"/>
        <w:gridCol w:w="2126"/>
        <w:gridCol w:w="2127"/>
      </w:tblGrid>
      <w:tr w:rsidR="00037900" w:rsidRPr="00884680" w:rsidTr="00037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37900" w:rsidRPr="00884680" w:rsidRDefault="00037900" w:rsidP="00037900">
            <w:pPr>
              <w:pStyle w:val="FSTableColumnRowheading"/>
              <w:rPr>
                <w:b/>
              </w:rPr>
            </w:pPr>
            <w:r w:rsidRPr="00FE5F50">
              <w:rPr>
                <w:b/>
              </w:rPr>
              <w:t>Typicality of past week’s exercise</w:t>
            </w:r>
          </w:p>
        </w:tc>
        <w:tc>
          <w:tcPr>
            <w:tcW w:w="2126" w:type="dxa"/>
            <w:vAlign w:val="center"/>
          </w:tcPr>
          <w:p w:rsidR="00037900" w:rsidRPr="00884680" w:rsidRDefault="00037900" w:rsidP="00037900">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884680">
              <w:rPr>
                <w:b/>
              </w:rPr>
              <w:t>Australia (%)</w:t>
            </w:r>
          </w:p>
          <w:p w:rsidR="00037900" w:rsidRPr="00884680" w:rsidRDefault="00037900" w:rsidP="00037900">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884680">
              <w:rPr>
                <w:b/>
              </w:rPr>
              <w:t>(n=</w:t>
            </w:r>
            <w:r>
              <w:rPr>
                <w:b/>
              </w:rPr>
              <w:t>378</w:t>
            </w:r>
            <w:r w:rsidRPr="00884680">
              <w:rPr>
                <w:b/>
              </w:rPr>
              <w:t>)</w:t>
            </w:r>
          </w:p>
        </w:tc>
        <w:tc>
          <w:tcPr>
            <w:tcW w:w="2127" w:type="dxa"/>
            <w:vAlign w:val="center"/>
          </w:tcPr>
          <w:p w:rsidR="00037900" w:rsidRPr="00884680" w:rsidRDefault="00037900" w:rsidP="00037900">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884680">
              <w:rPr>
                <w:b/>
              </w:rPr>
              <w:t>New Zealand (%)</w:t>
            </w:r>
          </w:p>
          <w:p w:rsidR="00037900" w:rsidRPr="00884680" w:rsidRDefault="00037900" w:rsidP="00037900">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884680">
              <w:rPr>
                <w:b/>
              </w:rPr>
              <w:t>(n=</w:t>
            </w:r>
            <w:r>
              <w:rPr>
                <w:b/>
              </w:rPr>
              <w:t>398</w:t>
            </w:r>
            <w:r w:rsidRPr="00884680">
              <w:rPr>
                <w:b/>
              </w:rPr>
              <w:t>)</w:t>
            </w:r>
          </w:p>
        </w:tc>
      </w:tr>
      <w:tr w:rsidR="00037900" w:rsidRPr="007B759B" w:rsidTr="00037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Align w:val="center"/>
          </w:tcPr>
          <w:p w:rsidR="00037900" w:rsidRPr="00DE40F1" w:rsidRDefault="00037900" w:rsidP="00037900">
            <w:pPr>
              <w:pStyle w:val="FSTableColumnRowheading"/>
              <w:rPr>
                <w:b/>
              </w:rPr>
            </w:pPr>
            <w:r w:rsidRPr="00FE5F50">
              <w:t>More than usual</w:t>
            </w:r>
          </w:p>
        </w:tc>
        <w:tc>
          <w:tcPr>
            <w:tcW w:w="2126" w:type="dxa"/>
            <w:vAlign w:val="center"/>
          </w:tcPr>
          <w:p w:rsidR="00037900" w:rsidRDefault="00037900" w:rsidP="0003790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14.3</w:t>
            </w:r>
          </w:p>
          <w:p w:rsidR="00037900" w:rsidRPr="00884680" w:rsidRDefault="00037900" w:rsidP="0003790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(11.0 – 18.3)</w:t>
            </w:r>
          </w:p>
        </w:tc>
        <w:tc>
          <w:tcPr>
            <w:tcW w:w="2127" w:type="dxa"/>
            <w:vAlign w:val="center"/>
          </w:tcPr>
          <w:p w:rsidR="00037900" w:rsidRDefault="00037900" w:rsidP="0003790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13.8</w:t>
            </w:r>
          </w:p>
          <w:p w:rsidR="00037900" w:rsidRPr="00884680" w:rsidRDefault="00037900" w:rsidP="0003790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(10.7 – 17.7)</w:t>
            </w:r>
          </w:p>
        </w:tc>
      </w:tr>
      <w:tr w:rsidR="00037900" w:rsidRPr="007B759B" w:rsidTr="00037900">
        <w:tc>
          <w:tcPr>
            <w:cnfStyle w:val="001000000000" w:firstRow="0" w:lastRow="0" w:firstColumn="1" w:lastColumn="0" w:oddVBand="0" w:evenVBand="0" w:oddHBand="0" w:evenHBand="0" w:firstRowFirstColumn="0" w:firstRowLastColumn="0" w:lastRowFirstColumn="0" w:lastRowLastColumn="0"/>
            <w:tcW w:w="3652" w:type="dxa"/>
            <w:vAlign w:val="center"/>
          </w:tcPr>
          <w:p w:rsidR="00037900" w:rsidRPr="00DE40F1" w:rsidRDefault="00037900" w:rsidP="00037900">
            <w:pPr>
              <w:pStyle w:val="FSTableColumnRowheading"/>
              <w:rPr>
                <w:b/>
              </w:rPr>
            </w:pPr>
            <w:r w:rsidRPr="00FE5F50">
              <w:t>Same</w:t>
            </w:r>
          </w:p>
        </w:tc>
        <w:tc>
          <w:tcPr>
            <w:tcW w:w="2126" w:type="dxa"/>
            <w:vAlign w:val="center"/>
          </w:tcPr>
          <w:p w:rsidR="00037900" w:rsidRDefault="00037900" w:rsidP="000379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59.8</w:t>
            </w:r>
          </w:p>
          <w:p w:rsidR="00037900" w:rsidRPr="00884680" w:rsidRDefault="00037900" w:rsidP="000379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(54.6 – 64.7)</w:t>
            </w:r>
          </w:p>
        </w:tc>
        <w:tc>
          <w:tcPr>
            <w:tcW w:w="2127" w:type="dxa"/>
            <w:vAlign w:val="center"/>
          </w:tcPr>
          <w:p w:rsidR="00037900" w:rsidRDefault="00037900" w:rsidP="000379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58.3</w:t>
            </w:r>
          </w:p>
          <w:p w:rsidR="00037900" w:rsidRPr="00884680" w:rsidRDefault="00037900" w:rsidP="000379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(53.3 – 63.2)</w:t>
            </w:r>
          </w:p>
        </w:tc>
      </w:tr>
      <w:tr w:rsidR="00037900" w:rsidRPr="007B759B" w:rsidTr="00037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Align w:val="center"/>
          </w:tcPr>
          <w:p w:rsidR="00037900" w:rsidRPr="00DE40F1" w:rsidRDefault="00037900" w:rsidP="00037900">
            <w:pPr>
              <w:pStyle w:val="FSTableColumnRowheading"/>
              <w:rPr>
                <w:b/>
              </w:rPr>
            </w:pPr>
            <w:r w:rsidRPr="00FE5F50">
              <w:t>Less than usual</w:t>
            </w:r>
          </w:p>
        </w:tc>
        <w:tc>
          <w:tcPr>
            <w:tcW w:w="2126" w:type="dxa"/>
            <w:vAlign w:val="center"/>
          </w:tcPr>
          <w:p w:rsidR="00037900" w:rsidRDefault="00037900" w:rsidP="0003790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25.9</w:t>
            </w:r>
          </w:p>
          <w:p w:rsidR="00037900" w:rsidRDefault="00037900" w:rsidP="0003790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(21.6 – 30.7)</w:t>
            </w:r>
          </w:p>
        </w:tc>
        <w:tc>
          <w:tcPr>
            <w:tcW w:w="2127" w:type="dxa"/>
            <w:vAlign w:val="center"/>
          </w:tcPr>
          <w:p w:rsidR="00037900" w:rsidRDefault="00037900" w:rsidP="0003790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27.9</w:t>
            </w:r>
          </w:p>
          <w:p w:rsidR="00037900" w:rsidRDefault="00037900" w:rsidP="0003790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(23.6 – 32.6)</w:t>
            </w:r>
          </w:p>
        </w:tc>
      </w:tr>
    </w:tbl>
    <w:p w:rsidR="00037900" w:rsidRDefault="00037900" w:rsidP="00037900"/>
    <w:p w:rsidR="007B759B" w:rsidRPr="00003BCC" w:rsidRDefault="007B759B" w:rsidP="00521D47">
      <w:pPr>
        <w:pStyle w:val="Heading3"/>
      </w:pPr>
      <w:bookmarkStart w:id="36" w:name="_Toc378848844"/>
      <w:r w:rsidRPr="00003BCC">
        <w:t xml:space="preserve">Conclusions on healthy lifestyle profiles of </w:t>
      </w:r>
      <w:r w:rsidR="00003BCC" w:rsidRPr="00003BCC">
        <w:t>supplementary foods</w:t>
      </w:r>
      <w:r w:rsidRPr="00003BCC">
        <w:t xml:space="preserve"> users</w:t>
      </w:r>
      <w:bookmarkEnd w:id="36"/>
    </w:p>
    <w:p w:rsidR="007B759B" w:rsidRPr="00D001F8" w:rsidRDefault="008F4C58" w:rsidP="007B759B">
      <w:r>
        <w:t xml:space="preserve">The fruit and vegetable and BMI results suggest that the respondents to this survey are very </w:t>
      </w:r>
      <w:r w:rsidRPr="008F4C58">
        <w:t xml:space="preserve">similar to the general population in each country. The results for the IPAQ show that </w:t>
      </w:r>
      <w:r w:rsidR="00894923" w:rsidRPr="008F4C58">
        <w:t>the proportion of respondents who met or exceeded physical activity guidelines was well in excess of the proportions found in national health surveys</w:t>
      </w:r>
      <w:r w:rsidR="00664B23">
        <w:t xml:space="preserve">. Importantly, only those who consumed consumer-identified sports foods responded to the questions regarding healthy lifestyle. The high level of physical activity among this group is consistent with an appropriate use of the foods. </w:t>
      </w:r>
      <w:r w:rsidR="00D02E2A">
        <w:t>The slightly higher</w:t>
      </w:r>
      <w:r w:rsidR="00664B23">
        <w:t xml:space="preserve"> </w:t>
      </w:r>
      <w:r w:rsidR="00D02E2A">
        <w:t>proportions of respondents in the</w:t>
      </w:r>
      <w:r w:rsidR="00664B23">
        <w:t xml:space="preserve"> </w:t>
      </w:r>
      <w:r w:rsidR="00D02E2A">
        <w:t xml:space="preserve">underweight and normal weight BMI categories </w:t>
      </w:r>
      <w:r w:rsidR="00664B23">
        <w:t>may have also been expected</w:t>
      </w:r>
      <w:r w:rsidR="00D02E2A">
        <w:t xml:space="preserve"> due to the sampling frame</w:t>
      </w:r>
      <w:r w:rsidR="00664B23">
        <w:t xml:space="preserve">. </w:t>
      </w:r>
    </w:p>
    <w:p w:rsidR="007B759B" w:rsidRPr="00D001F8" w:rsidRDefault="0079457A" w:rsidP="007B759B">
      <w:pPr>
        <w:pStyle w:val="Heading2"/>
      </w:pPr>
      <w:bookmarkStart w:id="37" w:name="_Toc378848845"/>
      <w:r>
        <w:lastRenderedPageBreak/>
        <w:t>Benefits</w:t>
      </w:r>
      <w:r w:rsidR="007B759B" w:rsidRPr="00D001F8">
        <w:t xml:space="preserve"> and </w:t>
      </w:r>
      <w:r>
        <w:t>risks</w:t>
      </w:r>
      <w:bookmarkEnd w:id="37"/>
    </w:p>
    <w:p w:rsidR="007B759B" w:rsidRPr="0059700B" w:rsidRDefault="007B759B" w:rsidP="00521D47">
      <w:pPr>
        <w:pStyle w:val="Heading3"/>
      </w:pPr>
      <w:bookmarkStart w:id="38" w:name="_Toc378848846"/>
      <w:r w:rsidRPr="0059700B">
        <w:t xml:space="preserve">Perceived benefits of </w:t>
      </w:r>
      <w:r w:rsidR="0059700B">
        <w:t>supplementary foods</w:t>
      </w:r>
      <w:r w:rsidRPr="0059700B">
        <w:t xml:space="preserve"> use</w:t>
      </w:r>
      <w:bookmarkEnd w:id="38"/>
    </w:p>
    <w:p w:rsidR="007B759B" w:rsidRPr="007B759B" w:rsidRDefault="007B759B" w:rsidP="007B759B">
      <w:pPr>
        <w:rPr>
          <w:highlight w:val="yellow"/>
        </w:rPr>
      </w:pPr>
      <w:r w:rsidRPr="00647FA7">
        <w:t xml:space="preserve">There was no country effect on </w:t>
      </w:r>
      <w:r w:rsidR="008D4742">
        <w:t xml:space="preserve">the </w:t>
      </w:r>
      <w:r w:rsidRPr="00647FA7">
        <w:t xml:space="preserve">proportion of </w:t>
      </w:r>
      <w:r w:rsidR="00B22AFC">
        <w:t>supplementary foods</w:t>
      </w:r>
      <w:r w:rsidRPr="00647FA7">
        <w:t xml:space="preserve"> users reporting each benefit. As shown in Table </w:t>
      </w:r>
      <w:r w:rsidR="002D5F91">
        <w:t>3</w:t>
      </w:r>
      <w:r w:rsidR="00B22AFC">
        <w:t>.</w:t>
      </w:r>
      <w:r w:rsidR="004C1956">
        <w:t>13</w:t>
      </w:r>
      <w:r w:rsidRPr="00647FA7">
        <w:t xml:space="preserve">, the most common benefit reported was “energy”, which was mentioned by </w:t>
      </w:r>
      <w:r w:rsidR="00647FA7" w:rsidRPr="00647FA7">
        <w:t>22</w:t>
      </w:r>
      <w:r w:rsidRPr="00647FA7">
        <w:t xml:space="preserve">% of Australian users and </w:t>
      </w:r>
      <w:r w:rsidR="00647FA7" w:rsidRPr="00647FA7">
        <w:t>29%</w:t>
      </w:r>
      <w:r w:rsidRPr="00647FA7">
        <w:t xml:space="preserve"> of New Zealand users (difference not statistically significant). “Hydration” </w:t>
      </w:r>
      <w:r w:rsidR="00647FA7" w:rsidRPr="00647FA7">
        <w:t>was the least common benefit</w:t>
      </w:r>
      <w:r w:rsidRPr="00647FA7">
        <w:t xml:space="preserve"> mentioned, and few respondents were using the products simply to “trial” them. </w:t>
      </w:r>
      <w:r w:rsidR="00647FA7">
        <w:t>Just over</w:t>
      </w:r>
      <w:r w:rsidRPr="00647FA7">
        <w:t xml:space="preserve"> 15% of respondents in both countries were using the product either to “manage hunger” (e.g. consuming the product between meals as a snack) or as a “meal replacement”.</w:t>
      </w:r>
    </w:p>
    <w:p w:rsidR="007B759B" w:rsidRPr="005B3633" w:rsidRDefault="007B759B" w:rsidP="007B759B">
      <w:pPr>
        <w:pStyle w:val="FSTableFigureHeading"/>
      </w:pPr>
      <w:r w:rsidRPr="00B22AFC">
        <w:t xml:space="preserve">Table </w:t>
      </w:r>
      <w:r w:rsidR="002D5F91">
        <w:t>3</w:t>
      </w:r>
      <w:r w:rsidR="00B22AFC" w:rsidRPr="00B22AFC">
        <w:t>.</w:t>
      </w:r>
      <w:r w:rsidR="002D5F91">
        <w:t>1</w:t>
      </w:r>
      <w:r w:rsidR="004C1956">
        <w:t>3</w:t>
      </w:r>
      <w:r w:rsidRPr="00B22AFC">
        <w:t xml:space="preserve"> Benefits reported by </w:t>
      </w:r>
      <w:r w:rsidR="00017309" w:rsidRPr="00B22AFC">
        <w:t>supplementary foods users</w:t>
      </w:r>
      <w:r w:rsidR="00665580">
        <w:t>*</w:t>
      </w:r>
    </w:p>
    <w:tbl>
      <w:tblPr>
        <w:tblStyle w:val="LightShading-Accent5"/>
        <w:tblW w:w="0" w:type="auto"/>
        <w:tblLook w:val="04A0" w:firstRow="1" w:lastRow="0" w:firstColumn="1" w:lastColumn="0" w:noHBand="0" w:noVBand="1"/>
      </w:tblPr>
      <w:tblGrid>
        <w:gridCol w:w="3080"/>
        <w:gridCol w:w="1978"/>
        <w:gridCol w:w="1890"/>
      </w:tblGrid>
      <w:tr w:rsidR="007B759B" w:rsidRPr="0016422D" w:rsidTr="001D3E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B759B" w:rsidRPr="0016422D" w:rsidRDefault="007B759B" w:rsidP="001D3E73">
            <w:pPr>
              <w:pStyle w:val="FSTableColumnRowheading"/>
              <w:rPr>
                <w:b/>
              </w:rPr>
            </w:pPr>
            <w:r w:rsidRPr="0016422D">
              <w:rPr>
                <w:b/>
              </w:rPr>
              <w:t>Reported benefit</w:t>
            </w:r>
            <w:r w:rsidR="00A80848">
              <w:rPr>
                <w:b/>
              </w:rPr>
              <w:t>*</w:t>
            </w:r>
            <w:r w:rsidR="003B72D0">
              <w:rPr>
                <w:b/>
              </w:rPr>
              <w:t>*</w:t>
            </w:r>
          </w:p>
        </w:tc>
        <w:tc>
          <w:tcPr>
            <w:tcW w:w="1978" w:type="dxa"/>
            <w:vAlign w:val="center"/>
          </w:tcPr>
          <w:p w:rsidR="007B759B" w:rsidRPr="0016422D" w:rsidRDefault="007B759B" w:rsidP="001D3E73">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6422D">
              <w:rPr>
                <w:b/>
              </w:rPr>
              <w:t>Australia (%)</w:t>
            </w:r>
          </w:p>
          <w:p w:rsidR="007B759B" w:rsidRPr="0016422D" w:rsidRDefault="007B759B" w:rsidP="0016422D">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6422D">
              <w:rPr>
                <w:b/>
              </w:rPr>
              <w:t>(n=</w:t>
            </w:r>
            <w:r w:rsidR="00B14335">
              <w:rPr>
                <w:b/>
              </w:rPr>
              <w:t>373</w:t>
            </w:r>
            <w:r w:rsidRPr="0016422D">
              <w:rPr>
                <w:b/>
              </w:rPr>
              <w:t>)</w:t>
            </w:r>
          </w:p>
        </w:tc>
        <w:tc>
          <w:tcPr>
            <w:tcW w:w="1890" w:type="dxa"/>
            <w:vAlign w:val="center"/>
          </w:tcPr>
          <w:p w:rsidR="007B759B" w:rsidRPr="0016422D" w:rsidRDefault="007B759B" w:rsidP="001D3E73">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6422D">
              <w:rPr>
                <w:b/>
              </w:rPr>
              <w:t>New Zealand (%)</w:t>
            </w:r>
          </w:p>
          <w:p w:rsidR="007B759B" w:rsidRPr="0016422D" w:rsidRDefault="007B759B" w:rsidP="0016422D">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6422D">
              <w:rPr>
                <w:b/>
              </w:rPr>
              <w:t>(n=</w:t>
            </w:r>
            <w:r w:rsidR="0016422D" w:rsidRPr="0016422D">
              <w:rPr>
                <w:b/>
              </w:rPr>
              <w:t>397</w:t>
            </w:r>
            <w:r w:rsidRPr="0016422D">
              <w:rPr>
                <w:b/>
              </w:rPr>
              <w:t>)</w:t>
            </w:r>
          </w:p>
        </w:tc>
      </w:tr>
      <w:tr w:rsidR="007B759B" w:rsidRPr="007B759B" w:rsidTr="001D3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Align w:val="center"/>
          </w:tcPr>
          <w:p w:rsidR="007B759B" w:rsidRPr="0059700B" w:rsidRDefault="007B759B" w:rsidP="001D3E73">
            <w:pPr>
              <w:pStyle w:val="FSTableColumnRowheading"/>
              <w:rPr>
                <w:b/>
              </w:rPr>
            </w:pPr>
            <w:r w:rsidRPr="0059700B">
              <w:rPr>
                <w:b/>
              </w:rPr>
              <w:t>Energy</w:t>
            </w:r>
          </w:p>
        </w:tc>
        <w:tc>
          <w:tcPr>
            <w:tcW w:w="1978" w:type="dxa"/>
            <w:vAlign w:val="center"/>
          </w:tcPr>
          <w:p w:rsidR="007B759B" w:rsidRDefault="004C7F45"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22.0</w:t>
            </w:r>
          </w:p>
          <w:p w:rsidR="0016422D" w:rsidRPr="0059700B" w:rsidRDefault="004C7F45"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(18.0</w:t>
            </w:r>
            <w:r w:rsidR="0016422D">
              <w:rPr>
                <w:sz w:val="20"/>
                <w:szCs w:val="20"/>
              </w:rPr>
              <w:t xml:space="preserve"> – </w:t>
            </w:r>
            <w:r>
              <w:rPr>
                <w:sz w:val="20"/>
                <w:szCs w:val="20"/>
              </w:rPr>
              <w:t>26.6</w:t>
            </w:r>
            <w:r w:rsidR="0016422D">
              <w:rPr>
                <w:sz w:val="20"/>
                <w:szCs w:val="20"/>
              </w:rPr>
              <w:t>)</w:t>
            </w:r>
          </w:p>
        </w:tc>
        <w:tc>
          <w:tcPr>
            <w:tcW w:w="1890" w:type="dxa"/>
            <w:vAlign w:val="center"/>
          </w:tcPr>
          <w:p w:rsidR="007B759B" w:rsidRDefault="00FB2EF1"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29.2</w:t>
            </w:r>
          </w:p>
          <w:p w:rsidR="00FB2EF1" w:rsidRPr="0059700B" w:rsidRDefault="00FB2EF1"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(24.8 – 34.0)</w:t>
            </w:r>
          </w:p>
        </w:tc>
      </w:tr>
      <w:tr w:rsidR="007B759B" w:rsidRPr="007B759B" w:rsidTr="001D3E73">
        <w:tc>
          <w:tcPr>
            <w:cnfStyle w:val="001000000000" w:firstRow="0" w:lastRow="0" w:firstColumn="1" w:lastColumn="0" w:oddVBand="0" w:evenVBand="0" w:oddHBand="0" w:evenHBand="0" w:firstRowFirstColumn="0" w:firstRowLastColumn="0" w:lastRowFirstColumn="0" w:lastRowLastColumn="0"/>
            <w:tcW w:w="3080" w:type="dxa"/>
            <w:vAlign w:val="center"/>
          </w:tcPr>
          <w:p w:rsidR="007B759B" w:rsidRPr="0059700B" w:rsidRDefault="007B759B" w:rsidP="001D3E73">
            <w:pPr>
              <w:pStyle w:val="FSTableColumnRowheading"/>
              <w:rPr>
                <w:b/>
              </w:rPr>
            </w:pPr>
            <w:r w:rsidRPr="0059700B">
              <w:rPr>
                <w:b/>
              </w:rPr>
              <w:t>Build muscle</w:t>
            </w:r>
          </w:p>
        </w:tc>
        <w:tc>
          <w:tcPr>
            <w:tcW w:w="1978" w:type="dxa"/>
            <w:vAlign w:val="center"/>
          </w:tcPr>
          <w:p w:rsidR="007B759B" w:rsidRDefault="00082A23"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20.4</w:t>
            </w:r>
          </w:p>
          <w:p w:rsidR="0016422D" w:rsidRPr="0059700B" w:rsidRDefault="00082A23"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(16.5</w:t>
            </w:r>
            <w:r w:rsidR="0016422D">
              <w:rPr>
                <w:sz w:val="20"/>
                <w:szCs w:val="20"/>
              </w:rPr>
              <w:t xml:space="preserve"> –</w:t>
            </w:r>
            <w:r>
              <w:rPr>
                <w:sz w:val="20"/>
                <w:szCs w:val="20"/>
              </w:rPr>
              <w:t xml:space="preserve"> 24.9</w:t>
            </w:r>
            <w:r w:rsidR="0016422D">
              <w:rPr>
                <w:sz w:val="20"/>
                <w:szCs w:val="20"/>
              </w:rPr>
              <w:t>)</w:t>
            </w:r>
          </w:p>
        </w:tc>
        <w:tc>
          <w:tcPr>
            <w:tcW w:w="1890" w:type="dxa"/>
            <w:vAlign w:val="center"/>
          </w:tcPr>
          <w:p w:rsidR="007B759B" w:rsidRDefault="00082A23"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22.4</w:t>
            </w:r>
          </w:p>
          <w:p w:rsidR="0016422D" w:rsidRPr="0059700B" w:rsidRDefault="0016422D" w:rsidP="00082A2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00082A23">
              <w:rPr>
                <w:sz w:val="20"/>
                <w:szCs w:val="20"/>
              </w:rPr>
              <w:t>18.5</w:t>
            </w:r>
            <w:r>
              <w:rPr>
                <w:sz w:val="20"/>
                <w:szCs w:val="20"/>
              </w:rPr>
              <w:t xml:space="preserve"> – </w:t>
            </w:r>
            <w:r w:rsidR="00082A23">
              <w:rPr>
                <w:sz w:val="20"/>
                <w:szCs w:val="20"/>
              </w:rPr>
              <w:t>26</w:t>
            </w:r>
            <w:r>
              <w:rPr>
                <w:sz w:val="20"/>
                <w:szCs w:val="20"/>
              </w:rPr>
              <w:t>.9)</w:t>
            </w:r>
          </w:p>
        </w:tc>
      </w:tr>
      <w:tr w:rsidR="007B759B" w:rsidRPr="007B759B" w:rsidTr="001D3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Align w:val="center"/>
          </w:tcPr>
          <w:p w:rsidR="007B759B" w:rsidRPr="0059700B" w:rsidRDefault="007B759B" w:rsidP="001D3E73">
            <w:pPr>
              <w:pStyle w:val="FSTableColumnRowheading"/>
              <w:rPr>
                <w:b/>
              </w:rPr>
            </w:pPr>
            <w:r w:rsidRPr="0059700B">
              <w:rPr>
                <w:b/>
              </w:rPr>
              <w:t>High protein</w:t>
            </w:r>
          </w:p>
        </w:tc>
        <w:tc>
          <w:tcPr>
            <w:tcW w:w="1978" w:type="dxa"/>
            <w:vAlign w:val="center"/>
          </w:tcPr>
          <w:p w:rsidR="007B759B" w:rsidRDefault="004C7F45"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14.5</w:t>
            </w:r>
          </w:p>
          <w:p w:rsidR="00FB2EF1" w:rsidRPr="0059700B" w:rsidRDefault="004C7F45"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(11.1 – 18.6</w:t>
            </w:r>
            <w:r w:rsidR="00FB2EF1">
              <w:rPr>
                <w:sz w:val="20"/>
                <w:szCs w:val="20"/>
              </w:rPr>
              <w:t>)</w:t>
            </w:r>
          </w:p>
        </w:tc>
        <w:tc>
          <w:tcPr>
            <w:tcW w:w="1890" w:type="dxa"/>
            <w:vAlign w:val="center"/>
          </w:tcPr>
          <w:p w:rsidR="007B759B" w:rsidRDefault="00FB2EF1"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13.4</w:t>
            </w:r>
          </w:p>
          <w:p w:rsidR="00FB2EF1" w:rsidRPr="0059700B" w:rsidRDefault="00FB2EF1"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(10.2 – 17.2)</w:t>
            </w:r>
          </w:p>
        </w:tc>
      </w:tr>
      <w:tr w:rsidR="007B759B" w:rsidRPr="007B759B" w:rsidTr="001D3E73">
        <w:tc>
          <w:tcPr>
            <w:cnfStyle w:val="001000000000" w:firstRow="0" w:lastRow="0" w:firstColumn="1" w:lastColumn="0" w:oddVBand="0" w:evenVBand="0" w:oddHBand="0" w:evenHBand="0" w:firstRowFirstColumn="0" w:firstRowLastColumn="0" w:lastRowFirstColumn="0" w:lastRowLastColumn="0"/>
            <w:tcW w:w="3080" w:type="dxa"/>
            <w:vAlign w:val="center"/>
          </w:tcPr>
          <w:p w:rsidR="007B759B" w:rsidRPr="0059700B" w:rsidRDefault="007B759B" w:rsidP="001D3E73">
            <w:pPr>
              <w:pStyle w:val="FSTableColumnRowheading"/>
              <w:rPr>
                <w:b/>
              </w:rPr>
            </w:pPr>
            <w:r w:rsidRPr="0059700B">
              <w:rPr>
                <w:b/>
              </w:rPr>
              <w:t>Recovery</w:t>
            </w:r>
          </w:p>
        </w:tc>
        <w:tc>
          <w:tcPr>
            <w:tcW w:w="1978" w:type="dxa"/>
            <w:vAlign w:val="center"/>
          </w:tcPr>
          <w:p w:rsidR="007B759B" w:rsidRDefault="00FB2EF1"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14.2</w:t>
            </w:r>
          </w:p>
          <w:p w:rsidR="00FB2EF1" w:rsidRPr="0059700B" w:rsidRDefault="004C7F45"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(10.9 – 18.3</w:t>
            </w:r>
            <w:r w:rsidR="00FB2EF1">
              <w:rPr>
                <w:sz w:val="20"/>
                <w:szCs w:val="20"/>
              </w:rPr>
              <w:t>)</w:t>
            </w:r>
          </w:p>
        </w:tc>
        <w:tc>
          <w:tcPr>
            <w:tcW w:w="1890" w:type="dxa"/>
            <w:vAlign w:val="center"/>
          </w:tcPr>
          <w:p w:rsidR="007B759B" w:rsidRDefault="00FB2EF1"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11.8</w:t>
            </w:r>
          </w:p>
          <w:p w:rsidR="00FB2EF1" w:rsidRPr="0059700B" w:rsidRDefault="00FB2EF1"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(8.9 – 15.5)</w:t>
            </w:r>
          </w:p>
        </w:tc>
      </w:tr>
      <w:tr w:rsidR="00FB2EF1" w:rsidRPr="007B759B" w:rsidTr="00E94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Align w:val="center"/>
          </w:tcPr>
          <w:p w:rsidR="00FB2EF1" w:rsidRPr="0059700B" w:rsidRDefault="00FB2EF1" w:rsidP="00E946BF">
            <w:pPr>
              <w:pStyle w:val="FSTableColumnRowheading"/>
              <w:rPr>
                <w:b/>
              </w:rPr>
            </w:pPr>
            <w:r w:rsidRPr="0059700B">
              <w:rPr>
                <w:b/>
              </w:rPr>
              <w:t>Weight control</w:t>
            </w:r>
          </w:p>
        </w:tc>
        <w:tc>
          <w:tcPr>
            <w:tcW w:w="1978" w:type="dxa"/>
            <w:vAlign w:val="center"/>
          </w:tcPr>
          <w:p w:rsidR="00FB2EF1" w:rsidRDefault="00FB2EF1" w:rsidP="00E946B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11.8</w:t>
            </w:r>
          </w:p>
          <w:p w:rsidR="00FB2EF1" w:rsidRPr="0059700B" w:rsidRDefault="00FB2EF1" w:rsidP="00E946B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(8.8 – 15.6)</w:t>
            </w:r>
          </w:p>
        </w:tc>
        <w:tc>
          <w:tcPr>
            <w:tcW w:w="1890" w:type="dxa"/>
            <w:vAlign w:val="center"/>
          </w:tcPr>
          <w:p w:rsidR="00FB2EF1" w:rsidRDefault="00FB2EF1" w:rsidP="00E946B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10.3</w:t>
            </w:r>
          </w:p>
          <w:p w:rsidR="00FB2EF1" w:rsidRPr="0059700B" w:rsidRDefault="00FB2EF1" w:rsidP="00E946B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(7.6 – 13.9)</w:t>
            </w:r>
          </w:p>
        </w:tc>
      </w:tr>
      <w:tr w:rsidR="007B759B" w:rsidRPr="007B759B" w:rsidTr="001D3E73">
        <w:tc>
          <w:tcPr>
            <w:cnfStyle w:val="001000000000" w:firstRow="0" w:lastRow="0" w:firstColumn="1" w:lastColumn="0" w:oddVBand="0" w:evenVBand="0" w:oddHBand="0" w:evenHBand="0" w:firstRowFirstColumn="0" w:firstRowLastColumn="0" w:lastRowFirstColumn="0" w:lastRowLastColumn="0"/>
            <w:tcW w:w="3080" w:type="dxa"/>
            <w:vAlign w:val="center"/>
          </w:tcPr>
          <w:p w:rsidR="007B759B" w:rsidRPr="0059700B" w:rsidRDefault="007B759B" w:rsidP="001D3E73">
            <w:pPr>
              <w:pStyle w:val="FSTableColumnRowheading"/>
              <w:rPr>
                <w:b/>
              </w:rPr>
            </w:pPr>
            <w:r w:rsidRPr="0059700B">
              <w:rPr>
                <w:b/>
              </w:rPr>
              <w:t>Health</w:t>
            </w:r>
          </w:p>
        </w:tc>
        <w:tc>
          <w:tcPr>
            <w:tcW w:w="1978" w:type="dxa"/>
            <w:vAlign w:val="center"/>
          </w:tcPr>
          <w:p w:rsidR="007B759B" w:rsidRDefault="00FB2EF1"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9.4</w:t>
            </w:r>
          </w:p>
          <w:p w:rsidR="00FB2EF1" w:rsidRPr="0059700B" w:rsidRDefault="00FB2EF1"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(6.7 – 12.9)</w:t>
            </w:r>
          </w:p>
        </w:tc>
        <w:tc>
          <w:tcPr>
            <w:tcW w:w="1890" w:type="dxa"/>
            <w:vAlign w:val="center"/>
          </w:tcPr>
          <w:p w:rsidR="007B759B" w:rsidRDefault="00FB2EF1"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5.5</w:t>
            </w:r>
          </w:p>
          <w:p w:rsidR="00FB2EF1" w:rsidRPr="0059700B" w:rsidRDefault="00FB2EF1"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(3.6 – 8.4)</w:t>
            </w:r>
          </w:p>
        </w:tc>
      </w:tr>
      <w:tr w:rsidR="007B759B" w:rsidRPr="007B759B" w:rsidTr="001D3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Align w:val="center"/>
          </w:tcPr>
          <w:p w:rsidR="007B759B" w:rsidRPr="0059700B" w:rsidRDefault="007B759B" w:rsidP="001D3E73">
            <w:pPr>
              <w:pStyle w:val="FSTableColumnRowheading"/>
              <w:rPr>
                <w:b/>
              </w:rPr>
            </w:pPr>
            <w:r w:rsidRPr="0059700B">
              <w:rPr>
                <w:b/>
              </w:rPr>
              <w:t>Manage hunger</w:t>
            </w:r>
          </w:p>
        </w:tc>
        <w:tc>
          <w:tcPr>
            <w:tcW w:w="1978" w:type="dxa"/>
            <w:vAlign w:val="center"/>
          </w:tcPr>
          <w:p w:rsidR="007B759B" w:rsidRDefault="00FB2EF1"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9.4</w:t>
            </w:r>
          </w:p>
          <w:p w:rsidR="00FB2EF1" w:rsidRPr="0059700B" w:rsidRDefault="00FB2EF1"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(6.7 – 12.9)</w:t>
            </w:r>
          </w:p>
        </w:tc>
        <w:tc>
          <w:tcPr>
            <w:tcW w:w="1890" w:type="dxa"/>
            <w:vAlign w:val="center"/>
          </w:tcPr>
          <w:p w:rsidR="007B759B" w:rsidRDefault="00FB2EF1"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5.3</w:t>
            </w:r>
          </w:p>
          <w:p w:rsidR="00FB2EF1" w:rsidRPr="0059700B" w:rsidRDefault="00FB2EF1"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(3.4 – 8.1)</w:t>
            </w:r>
          </w:p>
        </w:tc>
      </w:tr>
      <w:tr w:rsidR="007B759B" w:rsidRPr="007B759B" w:rsidTr="001D3E73">
        <w:tc>
          <w:tcPr>
            <w:cnfStyle w:val="001000000000" w:firstRow="0" w:lastRow="0" w:firstColumn="1" w:lastColumn="0" w:oddVBand="0" w:evenVBand="0" w:oddHBand="0" w:evenHBand="0" w:firstRowFirstColumn="0" w:firstRowLastColumn="0" w:lastRowFirstColumn="0" w:lastRowLastColumn="0"/>
            <w:tcW w:w="3080" w:type="dxa"/>
            <w:vAlign w:val="center"/>
          </w:tcPr>
          <w:p w:rsidR="007B759B" w:rsidRPr="0059700B" w:rsidRDefault="007B759B" w:rsidP="001D3E73">
            <w:pPr>
              <w:pStyle w:val="FSTableColumnRowheading"/>
              <w:rPr>
                <w:b/>
              </w:rPr>
            </w:pPr>
            <w:r w:rsidRPr="0059700B">
              <w:rPr>
                <w:b/>
              </w:rPr>
              <w:t>Exercise</w:t>
            </w:r>
          </w:p>
        </w:tc>
        <w:tc>
          <w:tcPr>
            <w:tcW w:w="1978" w:type="dxa"/>
            <w:vAlign w:val="center"/>
          </w:tcPr>
          <w:p w:rsidR="007B759B" w:rsidRDefault="00FB2EF1"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8.8</w:t>
            </w:r>
          </w:p>
          <w:p w:rsidR="00FB2EF1" w:rsidRPr="0059700B" w:rsidRDefault="004C7F45"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(6.3</w:t>
            </w:r>
            <w:r w:rsidR="00FB2EF1">
              <w:rPr>
                <w:sz w:val="20"/>
                <w:szCs w:val="20"/>
              </w:rPr>
              <w:t xml:space="preserve"> – 12.3)</w:t>
            </w:r>
          </w:p>
        </w:tc>
        <w:tc>
          <w:tcPr>
            <w:tcW w:w="1890" w:type="dxa"/>
            <w:vAlign w:val="center"/>
          </w:tcPr>
          <w:p w:rsidR="007B759B" w:rsidRDefault="00FB2EF1"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4.3</w:t>
            </w:r>
          </w:p>
          <w:p w:rsidR="00FB2EF1" w:rsidRPr="0059700B" w:rsidRDefault="00FB2EF1"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 – 6.9)</w:t>
            </w:r>
          </w:p>
        </w:tc>
      </w:tr>
      <w:tr w:rsidR="005B3633" w:rsidRPr="007B759B" w:rsidTr="00EE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Align w:val="center"/>
          </w:tcPr>
          <w:p w:rsidR="005B3633" w:rsidRPr="0059700B" w:rsidRDefault="005B3633" w:rsidP="00EE1070">
            <w:pPr>
              <w:pStyle w:val="FSTableColumnRowheading"/>
              <w:rPr>
                <w:b/>
              </w:rPr>
            </w:pPr>
            <w:r w:rsidRPr="0059700B">
              <w:rPr>
                <w:b/>
              </w:rPr>
              <w:t>Meal replacement</w:t>
            </w:r>
          </w:p>
        </w:tc>
        <w:tc>
          <w:tcPr>
            <w:tcW w:w="1978" w:type="dxa"/>
            <w:vAlign w:val="center"/>
          </w:tcPr>
          <w:p w:rsidR="005B3633" w:rsidRDefault="005B3633" w:rsidP="00EE107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7.0</w:t>
            </w:r>
          </w:p>
          <w:p w:rsidR="005B3633" w:rsidRPr="0059700B" w:rsidRDefault="005B3633" w:rsidP="004C7F4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(4.7 – 10.</w:t>
            </w:r>
            <w:r w:rsidR="004C7F45">
              <w:rPr>
                <w:sz w:val="20"/>
                <w:szCs w:val="20"/>
              </w:rPr>
              <w:t>2</w:t>
            </w:r>
            <w:r>
              <w:rPr>
                <w:sz w:val="20"/>
                <w:szCs w:val="20"/>
              </w:rPr>
              <w:t>)</w:t>
            </w:r>
          </w:p>
        </w:tc>
        <w:tc>
          <w:tcPr>
            <w:tcW w:w="1890" w:type="dxa"/>
            <w:vAlign w:val="center"/>
          </w:tcPr>
          <w:p w:rsidR="005B3633" w:rsidRDefault="005B3633" w:rsidP="00EE107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10.1</w:t>
            </w:r>
          </w:p>
          <w:p w:rsidR="005B3633" w:rsidRPr="0059700B" w:rsidRDefault="005B3633" w:rsidP="00EE107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(7.4 – 13.6)</w:t>
            </w:r>
          </w:p>
        </w:tc>
      </w:tr>
      <w:tr w:rsidR="007B759B" w:rsidRPr="007B759B" w:rsidTr="001D3E73">
        <w:tc>
          <w:tcPr>
            <w:cnfStyle w:val="001000000000" w:firstRow="0" w:lastRow="0" w:firstColumn="1" w:lastColumn="0" w:oddVBand="0" w:evenVBand="0" w:oddHBand="0" w:evenHBand="0" w:firstRowFirstColumn="0" w:firstRowLastColumn="0" w:lastRowFirstColumn="0" w:lastRowLastColumn="0"/>
            <w:tcW w:w="3080" w:type="dxa"/>
            <w:vAlign w:val="center"/>
          </w:tcPr>
          <w:p w:rsidR="007B759B" w:rsidRPr="0059700B" w:rsidRDefault="007B759B" w:rsidP="001D3E73">
            <w:pPr>
              <w:pStyle w:val="FSTableColumnRowheading"/>
              <w:rPr>
                <w:b/>
              </w:rPr>
            </w:pPr>
            <w:r w:rsidRPr="0059700B">
              <w:rPr>
                <w:b/>
              </w:rPr>
              <w:t>Trial</w:t>
            </w:r>
          </w:p>
        </w:tc>
        <w:tc>
          <w:tcPr>
            <w:tcW w:w="1978" w:type="dxa"/>
            <w:vAlign w:val="center"/>
          </w:tcPr>
          <w:p w:rsidR="007B759B" w:rsidRDefault="00FB2EF1"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w:t>
            </w:r>
          </w:p>
          <w:p w:rsidR="00FB2EF1" w:rsidRPr="0059700B" w:rsidRDefault="00FB2EF1"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 – 4.3)</w:t>
            </w:r>
          </w:p>
        </w:tc>
        <w:tc>
          <w:tcPr>
            <w:tcW w:w="1890" w:type="dxa"/>
            <w:vAlign w:val="center"/>
          </w:tcPr>
          <w:p w:rsidR="007B759B" w:rsidRDefault="00FB2EF1"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w:t>
            </w:r>
          </w:p>
          <w:p w:rsidR="00FB2EF1" w:rsidRPr="0059700B" w:rsidRDefault="00FB2EF1"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 – 6.0)</w:t>
            </w:r>
          </w:p>
        </w:tc>
      </w:tr>
      <w:tr w:rsidR="007B759B" w:rsidRPr="007B759B" w:rsidTr="001D3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Align w:val="center"/>
          </w:tcPr>
          <w:p w:rsidR="007B759B" w:rsidRPr="0059700B" w:rsidRDefault="007B759B" w:rsidP="001D3E73">
            <w:pPr>
              <w:pStyle w:val="FSTableColumnRowheading"/>
              <w:rPr>
                <w:b/>
              </w:rPr>
            </w:pPr>
            <w:r w:rsidRPr="0059700B">
              <w:rPr>
                <w:b/>
              </w:rPr>
              <w:t>Hydration</w:t>
            </w:r>
          </w:p>
        </w:tc>
        <w:tc>
          <w:tcPr>
            <w:tcW w:w="1978" w:type="dxa"/>
            <w:vAlign w:val="center"/>
          </w:tcPr>
          <w:p w:rsidR="007B759B" w:rsidRDefault="00FB2EF1"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w:t>
            </w:r>
          </w:p>
          <w:p w:rsidR="00FB2EF1" w:rsidRPr="0059700B" w:rsidRDefault="00FB2EF1"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(0.8 – 4.0)</w:t>
            </w:r>
          </w:p>
        </w:tc>
        <w:tc>
          <w:tcPr>
            <w:tcW w:w="1890" w:type="dxa"/>
            <w:vAlign w:val="center"/>
          </w:tcPr>
          <w:p w:rsidR="007B759B" w:rsidRDefault="00FB2EF1"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p w:rsidR="00FB2EF1" w:rsidRPr="0059700B" w:rsidRDefault="00FB2EF1" w:rsidP="001D3E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(0.9 – 4.1)</w:t>
            </w:r>
          </w:p>
        </w:tc>
      </w:tr>
      <w:tr w:rsidR="007B759B" w:rsidRPr="007B759B" w:rsidTr="001D3E73">
        <w:tc>
          <w:tcPr>
            <w:cnfStyle w:val="001000000000" w:firstRow="0" w:lastRow="0" w:firstColumn="1" w:lastColumn="0" w:oddVBand="0" w:evenVBand="0" w:oddHBand="0" w:evenHBand="0" w:firstRowFirstColumn="0" w:firstRowLastColumn="0" w:lastRowFirstColumn="0" w:lastRowLastColumn="0"/>
            <w:tcW w:w="3080" w:type="dxa"/>
            <w:vAlign w:val="center"/>
          </w:tcPr>
          <w:p w:rsidR="007B759B" w:rsidRPr="0059700B" w:rsidRDefault="007B759B" w:rsidP="001D3E73">
            <w:pPr>
              <w:pStyle w:val="FSTableColumnRowheading"/>
              <w:rPr>
                <w:b/>
              </w:rPr>
            </w:pPr>
            <w:r w:rsidRPr="0059700B">
              <w:rPr>
                <w:b/>
              </w:rPr>
              <w:t>Other</w:t>
            </w:r>
          </w:p>
        </w:tc>
        <w:tc>
          <w:tcPr>
            <w:tcW w:w="1978" w:type="dxa"/>
            <w:vAlign w:val="center"/>
          </w:tcPr>
          <w:p w:rsidR="007B759B" w:rsidRDefault="004C7F45"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7.5</w:t>
            </w:r>
          </w:p>
          <w:p w:rsidR="00FB2EF1" w:rsidRPr="0059700B" w:rsidRDefault="004C7F45"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(5.1 – 10.8</w:t>
            </w:r>
            <w:r w:rsidR="00FB2EF1">
              <w:rPr>
                <w:sz w:val="20"/>
                <w:szCs w:val="20"/>
              </w:rPr>
              <w:t>)</w:t>
            </w:r>
          </w:p>
        </w:tc>
        <w:tc>
          <w:tcPr>
            <w:tcW w:w="1890" w:type="dxa"/>
            <w:vAlign w:val="center"/>
          </w:tcPr>
          <w:p w:rsidR="007B759B" w:rsidRDefault="00FB2EF1"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w:t>
            </w:r>
          </w:p>
          <w:p w:rsidR="00FB2EF1" w:rsidRPr="0059700B" w:rsidRDefault="00FB2EF1" w:rsidP="001D3E7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(3.3 – 7.7)</w:t>
            </w:r>
          </w:p>
        </w:tc>
      </w:tr>
    </w:tbl>
    <w:p w:rsidR="007B759B" w:rsidRDefault="00A80848" w:rsidP="00A80848">
      <w:r>
        <w:t>* R</w:t>
      </w:r>
      <w:r w:rsidRPr="00A80848">
        <w:t>espondents could identify more than one perceived benefit, so the percentages sum to more than 100%.</w:t>
      </w:r>
    </w:p>
    <w:p w:rsidR="003B72D0" w:rsidRDefault="003B72D0" w:rsidP="00A80848">
      <w:r>
        <w:t xml:space="preserve">** Table A3.2 in Appendix 3 </w:t>
      </w:r>
      <w:r w:rsidR="009D64E2">
        <w:t>outlines the types of responses coded into each of these benefit categories.</w:t>
      </w:r>
    </w:p>
    <w:p w:rsidR="007676AB" w:rsidRDefault="007676AB" w:rsidP="00A80848"/>
    <w:p w:rsidR="007676AB" w:rsidRDefault="007676AB" w:rsidP="00014AA7">
      <w:r>
        <w:t>Benefits reported by at least 4% of supplementary foods</w:t>
      </w:r>
      <w:r w:rsidRPr="00647FA7">
        <w:t xml:space="preserve"> users</w:t>
      </w:r>
      <w:r>
        <w:t xml:space="preserve"> in both countries were analysed by product type (Table 3.14). The “</w:t>
      </w:r>
      <w:r w:rsidR="0044306F">
        <w:t>miscellaneous</w:t>
      </w:r>
      <w:r>
        <w:t xml:space="preserve">” and “pre-workout” categories for product type have been combined, due to small numbers in the latter category. </w:t>
      </w:r>
      <w:r w:rsidR="00014AA7">
        <w:t xml:space="preserve">The products in these two categories are similar in that they contain ingredients </w:t>
      </w:r>
      <w:r w:rsidR="00515849">
        <w:t>that are intended to provide a nutritional ergogenic aid to sport training and or performance</w:t>
      </w:r>
      <w:r>
        <w:t>.</w:t>
      </w:r>
    </w:p>
    <w:p w:rsidR="00D83201" w:rsidRDefault="00D83201" w:rsidP="00A80848"/>
    <w:p w:rsidR="00CE11E1" w:rsidRDefault="00CE11E1" w:rsidP="00A80848">
      <w:r>
        <w:t xml:space="preserve">For users of protein products, the most frequently mentioned benefit was building muscle, followed by energy, high protein, and weight control. For users of energy products, the most commonly mentioned benefit was energy, with almost 60% of users spontaneously identifying this benefit. Just over 20% of energy product users mentioned exercise, and just over 10% mentioned recovery and/or health benefits. </w:t>
      </w:r>
      <w:r w:rsidR="0044306F">
        <w:t>Miscellaneous p</w:t>
      </w:r>
      <w:r>
        <w:t xml:space="preserve">roducts were most </w:t>
      </w:r>
      <w:r>
        <w:lastRenderedPageBreak/>
        <w:t>commonly linked to energy benefits, with recovery and building muscle also mentioned by at least 15% of product users.</w:t>
      </w:r>
    </w:p>
    <w:p w:rsidR="007676AB" w:rsidRDefault="007676AB" w:rsidP="00A80848"/>
    <w:p w:rsidR="007676AB" w:rsidRPr="005B3633" w:rsidRDefault="007676AB" w:rsidP="007676AB">
      <w:pPr>
        <w:pStyle w:val="FSTableFigureHeading"/>
      </w:pPr>
      <w:r w:rsidRPr="00B22AFC">
        <w:t xml:space="preserve">Table </w:t>
      </w:r>
      <w:r>
        <w:t>3</w:t>
      </w:r>
      <w:r w:rsidRPr="00B22AFC">
        <w:t>.</w:t>
      </w:r>
      <w:r w:rsidR="00DC7989">
        <w:t>14</w:t>
      </w:r>
      <w:r w:rsidRPr="00B22AFC">
        <w:t xml:space="preserve"> Benefits reported by </w:t>
      </w:r>
      <w:r>
        <w:t>product type</w:t>
      </w:r>
      <w:r w:rsidR="00665580">
        <w:t>*</w:t>
      </w:r>
    </w:p>
    <w:tbl>
      <w:tblPr>
        <w:tblStyle w:val="LightShading-Accent5"/>
        <w:tblW w:w="0" w:type="auto"/>
        <w:tblLook w:val="04A0" w:firstRow="1" w:lastRow="0" w:firstColumn="1" w:lastColumn="0" w:noHBand="0" w:noVBand="1"/>
      </w:tblPr>
      <w:tblGrid>
        <w:gridCol w:w="3080"/>
        <w:gridCol w:w="1978"/>
        <w:gridCol w:w="1890"/>
        <w:gridCol w:w="1890"/>
      </w:tblGrid>
      <w:tr w:rsidR="007676AB" w:rsidRPr="0016422D" w:rsidTr="00A80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676AB" w:rsidRPr="0016422D" w:rsidRDefault="007676AB" w:rsidP="00A80FDD">
            <w:pPr>
              <w:pStyle w:val="FSTableColumnRowheading"/>
              <w:rPr>
                <w:b/>
              </w:rPr>
            </w:pPr>
            <w:r w:rsidRPr="0016422D">
              <w:rPr>
                <w:b/>
              </w:rPr>
              <w:t>Reported benefit</w:t>
            </w:r>
            <w:r>
              <w:rPr>
                <w:b/>
              </w:rPr>
              <w:t>*</w:t>
            </w:r>
          </w:p>
        </w:tc>
        <w:tc>
          <w:tcPr>
            <w:tcW w:w="1978" w:type="dxa"/>
            <w:vAlign w:val="center"/>
          </w:tcPr>
          <w:p w:rsidR="007676AB" w:rsidRDefault="007676AB" w:rsidP="00A80FDD">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Pr>
                <w:b/>
              </w:rPr>
              <w:t>Protein</w:t>
            </w:r>
            <w:r w:rsidR="00260567">
              <w:rPr>
                <w:b/>
              </w:rPr>
              <w:t xml:space="preserve"> (%)</w:t>
            </w:r>
          </w:p>
          <w:p w:rsidR="00260567" w:rsidRPr="0016422D" w:rsidRDefault="00260567" w:rsidP="00A80FDD">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Pr>
                <w:b/>
              </w:rPr>
              <w:t>(n=</w:t>
            </w:r>
            <w:r w:rsidR="00C43C41">
              <w:rPr>
                <w:b/>
              </w:rPr>
              <w:t>597</w:t>
            </w:r>
            <w:r>
              <w:rPr>
                <w:b/>
              </w:rPr>
              <w:t>)</w:t>
            </w:r>
          </w:p>
        </w:tc>
        <w:tc>
          <w:tcPr>
            <w:tcW w:w="1890" w:type="dxa"/>
            <w:vAlign w:val="center"/>
          </w:tcPr>
          <w:p w:rsidR="007676AB" w:rsidRDefault="007676AB" w:rsidP="00A80FDD">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Pr>
                <w:b/>
              </w:rPr>
              <w:t>Energy</w:t>
            </w:r>
            <w:r w:rsidR="00260567">
              <w:rPr>
                <w:b/>
              </w:rPr>
              <w:t xml:space="preserve"> (%)</w:t>
            </w:r>
          </w:p>
          <w:p w:rsidR="00260567" w:rsidRPr="0016422D" w:rsidRDefault="00260567" w:rsidP="00A80FDD">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Pr>
                <w:b/>
              </w:rPr>
              <w:t>(n=</w:t>
            </w:r>
            <w:r w:rsidR="00C43C41">
              <w:rPr>
                <w:b/>
              </w:rPr>
              <w:t>98</w:t>
            </w:r>
            <w:r>
              <w:rPr>
                <w:b/>
              </w:rPr>
              <w:t>)</w:t>
            </w:r>
          </w:p>
        </w:tc>
        <w:tc>
          <w:tcPr>
            <w:tcW w:w="1890" w:type="dxa"/>
          </w:tcPr>
          <w:p w:rsidR="007676AB" w:rsidRDefault="0044306F" w:rsidP="00A80FDD">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Pr>
                <w:b/>
              </w:rPr>
              <w:t>Miscellaneous</w:t>
            </w:r>
            <w:r w:rsidR="007676AB" w:rsidRPr="007676AB">
              <w:rPr>
                <w:b/>
              </w:rPr>
              <w:t xml:space="preserve"> + Pre-workout</w:t>
            </w:r>
            <w:r w:rsidR="00260567">
              <w:rPr>
                <w:b/>
              </w:rPr>
              <w:t xml:space="preserve"> (%)</w:t>
            </w:r>
          </w:p>
          <w:p w:rsidR="00260567" w:rsidRPr="007676AB" w:rsidRDefault="00260567" w:rsidP="00A80FDD">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Pr>
                <w:b/>
              </w:rPr>
              <w:t>(n=</w:t>
            </w:r>
            <w:r w:rsidR="00C43C41">
              <w:rPr>
                <w:b/>
              </w:rPr>
              <w:t>33</w:t>
            </w:r>
            <w:r>
              <w:rPr>
                <w:b/>
              </w:rPr>
              <w:t>)</w:t>
            </w:r>
          </w:p>
        </w:tc>
      </w:tr>
      <w:tr w:rsidR="007676AB" w:rsidRPr="007B759B" w:rsidTr="00A80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Align w:val="center"/>
          </w:tcPr>
          <w:p w:rsidR="007676AB" w:rsidRPr="0059700B" w:rsidRDefault="007676AB" w:rsidP="00A80FDD">
            <w:pPr>
              <w:pStyle w:val="FSTableColumnRowheading"/>
              <w:rPr>
                <w:b/>
              </w:rPr>
            </w:pPr>
            <w:r w:rsidRPr="0059700B">
              <w:rPr>
                <w:b/>
              </w:rPr>
              <w:t>Energy</w:t>
            </w:r>
          </w:p>
        </w:tc>
        <w:tc>
          <w:tcPr>
            <w:tcW w:w="1978" w:type="dxa"/>
            <w:vAlign w:val="center"/>
          </w:tcPr>
          <w:p w:rsidR="007676AB" w:rsidRDefault="00552758"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18.6</w:t>
            </w:r>
          </w:p>
          <w:p w:rsidR="00552758" w:rsidRPr="0059700B" w:rsidRDefault="00552758"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(15.6 – 22.0)</w:t>
            </w:r>
          </w:p>
        </w:tc>
        <w:tc>
          <w:tcPr>
            <w:tcW w:w="1890" w:type="dxa"/>
            <w:vAlign w:val="center"/>
          </w:tcPr>
          <w:p w:rsidR="007676AB" w:rsidRDefault="00552758"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59.2</w:t>
            </w:r>
          </w:p>
          <w:p w:rsidR="00552758" w:rsidRPr="0059700B" w:rsidRDefault="00552758"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(48.8 </w:t>
            </w:r>
            <w:r w:rsidR="00F04C50">
              <w:rPr>
                <w:sz w:val="20"/>
                <w:szCs w:val="20"/>
              </w:rPr>
              <w:t>–</w:t>
            </w:r>
            <w:r>
              <w:rPr>
                <w:sz w:val="20"/>
                <w:szCs w:val="20"/>
              </w:rPr>
              <w:t xml:space="preserve"> </w:t>
            </w:r>
            <w:r w:rsidR="00F04C50">
              <w:rPr>
                <w:sz w:val="20"/>
                <w:szCs w:val="20"/>
              </w:rPr>
              <w:t>68.9)</w:t>
            </w:r>
            <w:r w:rsidR="00964612">
              <w:rPr>
                <w:sz w:val="20"/>
                <w:szCs w:val="20"/>
              </w:rPr>
              <w:t>**</w:t>
            </w:r>
          </w:p>
        </w:tc>
        <w:tc>
          <w:tcPr>
            <w:tcW w:w="1890" w:type="dxa"/>
          </w:tcPr>
          <w:p w:rsidR="007676AB" w:rsidRDefault="00964612"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39.4</w:t>
            </w:r>
          </w:p>
          <w:p w:rsidR="00F04C50" w:rsidRDefault="00F04C50"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(23.4 – 57.8)</w:t>
            </w:r>
            <w:r w:rsidR="00964612">
              <w:rPr>
                <w:sz w:val="20"/>
                <w:szCs w:val="20"/>
              </w:rPr>
              <w:t>**</w:t>
            </w:r>
          </w:p>
        </w:tc>
      </w:tr>
      <w:tr w:rsidR="007676AB" w:rsidRPr="007B759B" w:rsidTr="00A80FDD">
        <w:tc>
          <w:tcPr>
            <w:cnfStyle w:val="001000000000" w:firstRow="0" w:lastRow="0" w:firstColumn="1" w:lastColumn="0" w:oddVBand="0" w:evenVBand="0" w:oddHBand="0" w:evenHBand="0" w:firstRowFirstColumn="0" w:firstRowLastColumn="0" w:lastRowFirstColumn="0" w:lastRowLastColumn="0"/>
            <w:tcW w:w="3080" w:type="dxa"/>
            <w:vAlign w:val="center"/>
          </w:tcPr>
          <w:p w:rsidR="007676AB" w:rsidRPr="0059700B" w:rsidRDefault="007676AB" w:rsidP="00A80FDD">
            <w:pPr>
              <w:pStyle w:val="FSTableColumnRowheading"/>
              <w:rPr>
                <w:b/>
              </w:rPr>
            </w:pPr>
            <w:r w:rsidRPr="0059700B">
              <w:rPr>
                <w:b/>
              </w:rPr>
              <w:t>Build muscle</w:t>
            </w:r>
          </w:p>
        </w:tc>
        <w:tc>
          <w:tcPr>
            <w:tcW w:w="1978" w:type="dxa"/>
            <w:vAlign w:val="center"/>
          </w:tcPr>
          <w:p w:rsidR="007676AB" w:rsidRDefault="006F475C"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26.1</w:t>
            </w:r>
          </w:p>
          <w:p w:rsidR="006F475C" w:rsidRPr="0059700B" w:rsidRDefault="006F475C"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(22.7 – 29.9)</w:t>
            </w:r>
          </w:p>
        </w:tc>
        <w:tc>
          <w:tcPr>
            <w:tcW w:w="1890" w:type="dxa"/>
            <w:vAlign w:val="center"/>
          </w:tcPr>
          <w:p w:rsidR="007676AB" w:rsidRDefault="006F66C4"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w:t>
            </w:r>
          </w:p>
          <w:p w:rsidR="006F66C4" w:rsidRPr="0059700B" w:rsidRDefault="006F66C4"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(0.8 – 9.3)**</w:t>
            </w:r>
          </w:p>
        </w:tc>
        <w:tc>
          <w:tcPr>
            <w:tcW w:w="1890" w:type="dxa"/>
          </w:tcPr>
          <w:p w:rsidR="007676AB" w:rsidRDefault="006F66C4"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15.2</w:t>
            </w:r>
          </w:p>
          <w:p w:rsidR="006F66C4" w:rsidRDefault="006F66C4" w:rsidP="006F66C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(5.7 – 32.7)**</w:t>
            </w:r>
          </w:p>
        </w:tc>
      </w:tr>
      <w:tr w:rsidR="007676AB" w:rsidRPr="007B759B" w:rsidTr="00A80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Align w:val="center"/>
          </w:tcPr>
          <w:p w:rsidR="007676AB" w:rsidRPr="0059700B" w:rsidRDefault="007676AB" w:rsidP="00A80FDD">
            <w:pPr>
              <w:pStyle w:val="FSTableColumnRowheading"/>
              <w:rPr>
                <w:b/>
              </w:rPr>
            </w:pPr>
            <w:r w:rsidRPr="0059700B">
              <w:rPr>
                <w:b/>
              </w:rPr>
              <w:t>High protein</w:t>
            </w:r>
          </w:p>
        </w:tc>
        <w:tc>
          <w:tcPr>
            <w:tcW w:w="1978" w:type="dxa"/>
            <w:vAlign w:val="center"/>
          </w:tcPr>
          <w:p w:rsidR="007676AB" w:rsidRDefault="00D83201"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16.2</w:t>
            </w:r>
          </w:p>
          <w:p w:rsidR="00D83201" w:rsidRPr="0059700B" w:rsidRDefault="00D83201"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(13.4 – 19.5)</w:t>
            </w:r>
          </w:p>
        </w:tc>
        <w:tc>
          <w:tcPr>
            <w:tcW w:w="1890" w:type="dxa"/>
            <w:vAlign w:val="center"/>
          </w:tcPr>
          <w:p w:rsidR="007676AB" w:rsidRDefault="009E44E9"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5.1</w:t>
            </w:r>
          </w:p>
          <w:p w:rsidR="009E44E9" w:rsidRPr="0059700B" w:rsidRDefault="009E44E9"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 – 11.5)**</w:t>
            </w:r>
          </w:p>
        </w:tc>
        <w:tc>
          <w:tcPr>
            <w:tcW w:w="1890" w:type="dxa"/>
          </w:tcPr>
          <w:p w:rsidR="007676AB" w:rsidRDefault="009E44E9"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6.1</w:t>
            </w:r>
          </w:p>
          <w:p w:rsidR="009E44E9" w:rsidRDefault="009E44E9"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 – 21.0)**</w:t>
            </w:r>
          </w:p>
        </w:tc>
      </w:tr>
      <w:tr w:rsidR="007676AB" w:rsidRPr="007B759B" w:rsidTr="00A80FDD">
        <w:tc>
          <w:tcPr>
            <w:cnfStyle w:val="001000000000" w:firstRow="0" w:lastRow="0" w:firstColumn="1" w:lastColumn="0" w:oddVBand="0" w:evenVBand="0" w:oddHBand="0" w:evenHBand="0" w:firstRowFirstColumn="0" w:firstRowLastColumn="0" w:lastRowFirstColumn="0" w:lastRowLastColumn="0"/>
            <w:tcW w:w="3080" w:type="dxa"/>
            <w:vAlign w:val="center"/>
          </w:tcPr>
          <w:p w:rsidR="007676AB" w:rsidRPr="0059700B" w:rsidRDefault="007676AB" w:rsidP="00A80FDD">
            <w:pPr>
              <w:pStyle w:val="FSTableColumnRowheading"/>
              <w:rPr>
                <w:b/>
              </w:rPr>
            </w:pPr>
            <w:r w:rsidRPr="0059700B">
              <w:rPr>
                <w:b/>
              </w:rPr>
              <w:t>Recovery</w:t>
            </w:r>
          </w:p>
        </w:tc>
        <w:tc>
          <w:tcPr>
            <w:tcW w:w="1978" w:type="dxa"/>
            <w:vAlign w:val="center"/>
          </w:tcPr>
          <w:p w:rsidR="007676AB" w:rsidRDefault="00546E33"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13.4</w:t>
            </w:r>
          </w:p>
          <w:p w:rsidR="00546E33" w:rsidRPr="0059700B" w:rsidRDefault="00546E33"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(10.8 – 16.5)</w:t>
            </w:r>
          </w:p>
        </w:tc>
        <w:tc>
          <w:tcPr>
            <w:tcW w:w="1890" w:type="dxa"/>
            <w:vAlign w:val="center"/>
          </w:tcPr>
          <w:p w:rsidR="007676AB" w:rsidRDefault="00546E33"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11.2</w:t>
            </w:r>
          </w:p>
          <w:p w:rsidR="00546E33" w:rsidRPr="0059700B" w:rsidRDefault="00546E33"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(6.0 – 19.6)**</w:t>
            </w:r>
          </w:p>
        </w:tc>
        <w:tc>
          <w:tcPr>
            <w:tcW w:w="1890" w:type="dxa"/>
          </w:tcPr>
          <w:p w:rsidR="007676AB" w:rsidRDefault="00546E33"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18.2</w:t>
            </w:r>
          </w:p>
          <w:p w:rsidR="00546E33" w:rsidRDefault="00546E33"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(7.6 – 36.1)**</w:t>
            </w:r>
          </w:p>
        </w:tc>
      </w:tr>
      <w:tr w:rsidR="007676AB" w:rsidRPr="007B759B" w:rsidTr="00A80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Align w:val="center"/>
          </w:tcPr>
          <w:p w:rsidR="007676AB" w:rsidRPr="0059700B" w:rsidRDefault="007676AB" w:rsidP="00A80FDD">
            <w:pPr>
              <w:pStyle w:val="FSTableColumnRowheading"/>
              <w:rPr>
                <w:b/>
              </w:rPr>
            </w:pPr>
            <w:r w:rsidRPr="0059700B">
              <w:rPr>
                <w:b/>
              </w:rPr>
              <w:t>Weight control</w:t>
            </w:r>
          </w:p>
        </w:tc>
        <w:tc>
          <w:tcPr>
            <w:tcW w:w="1978" w:type="dxa"/>
            <w:vAlign w:val="center"/>
          </w:tcPr>
          <w:p w:rsidR="007676AB" w:rsidRDefault="00C91FCA"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12.7</w:t>
            </w:r>
          </w:p>
          <w:p w:rsidR="00C91FCA" w:rsidRPr="0059700B" w:rsidRDefault="00C91FCA"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(10.2 – 15.7)</w:t>
            </w:r>
          </w:p>
        </w:tc>
        <w:tc>
          <w:tcPr>
            <w:tcW w:w="1890" w:type="dxa"/>
            <w:vAlign w:val="center"/>
          </w:tcPr>
          <w:p w:rsidR="007676AB" w:rsidRDefault="00C91FCA"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w:t>
            </w:r>
          </w:p>
          <w:p w:rsidR="00C91FCA" w:rsidRPr="0059700B" w:rsidRDefault="00C91FCA"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 – 5.7)**</w:t>
            </w:r>
          </w:p>
        </w:tc>
        <w:tc>
          <w:tcPr>
            <w:tcW w:w="1890" w:type="dxa"/>
          </w:tcPr>
          <w:p w:rsidR="007676AB" w:rsidRDefault="00C91FCA"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9.1</w:t>
            </w:r>
          </w:p>
          <w:p w:rsidR="00C91FCA" w:rsidRDefault="00C91FCA"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 – 25.5)**</w:t>
            </w:r>
          </w:p>
        </w:tc>
      </w:tr>
      <w:tr w:rsidR="007676AB" w:rsidRPr="007B759B" w:rsidTr="00A80FDD">
        <w:tc>
          <w:tcPr>
            <w:cnfStyle w:val="001000000000" w:firstRow="0" w:lastRow="0" w:firstColumn="1" w:lastColumn="0" w:oddVBand="0" w:evenVBand="0" w:oddHBand="0" w:evenHBand="0" w:firstRowFirstColumn="0" w:firstRowLastColumn="0" w:lastRowFirstColumn="0" w:lastRowLastColumn="0"/>
            <w:tcW w:w="3080" w:type="dxa"/>
            <w:vAlign w:val="center"/>
          </w:tcPr>
          <w:p w:rsidR="007676AB" w:rsidRPr="0059700B" w:rsidRDefault="007676AB" w:rsidP="00A80FDD">
            <w:pPr>
              <w:pStyle w:val="FSTableColumnRowheading"/>
              <w:rPr>
                <w:b/>
              </w:rPr>
            </w:pPr>
            <w:r w:rsidRPr="0059700B">
              <w:rPr>
                <w:b/>
              </w:rPr>
              <w:t>Health</w:t>
            </w:r>
          </w:p>
        </w:tc>
        <w:tc>
          <w:tcPr>
            <w:tcW w:w="1978" w:type="dxa"/>
            <w:vAlign w:val="center"/>
          </w:tcPr>
          <w:p w:rsidR="007676AB" w:rsidRDefault="00DC1976"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6.5</w:t>
            </w:r>
          </w:p>
          <w:p w:rsidR="00DC1976" w:rsidRPr="0059700B" w:rsidRDefault="00DC1976"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(4.7 – 8.9)</w:t>
            </w:r>
          </w:p>
        </w:tc>
        <w:tc>
          <w:tcPr>
            <w:tcW w:w="1890" w:type="dxa"/>
            <w:vAlign w:val="center"/>
          </w:tcPr>
          <w:p w:rsidR="007676AB" w:rsidRDefault="00DC1976"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11.2</w:t>
            </w:r>
          </w:p>
          <w:p w:rsidR="00DC1976" w:rsidRPr="0059700B" w:rsidRDefault="00DC1976"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(6.6 – 19.6)**</w:t>
            </w:r>
          </w:p>
        </w:tc>
        <w:tc>
          <w:tcPr>
            <w:tcW w:w="1890" w:type="dxa"/>
          </w:tcPr>
          <w:p w:rsidR="007676AB" w:rsidRDefault="00DC1976"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6.1</w:t>
            </w:r>
          </w:p>
          <w:p w:rsidR="00DC1976" w:rsidRDefault="00DC1976"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 – 21.0)**</w:t>
            </w:r>
          </w:p>
        </w:tc>
      </w:tr>
      <w:tr w:rsidR="007676AB" w:rsidRPr="007B759B" w:rsidTr="00A80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Align w:val="center"/>
          </w:tcPr>
          <w:p w:rsidR="007676AB" w:rsidRPr="0059700B" w:rsidRDefault="007676AB" w:rsidP="00A80FDD">
            <w:pPr>
              <w:pStyle w:val="FSTableColumnRowheading"/>
              <w:rPr>
                <w:b/>
              </w:rPr>
            </w:pPr>
            <w:r w:rsidRPr="0059700B">
              <w:rPr>
                <w:b/>
              </w:rPr>
              <w:t>Manage hunger</w:t>
            </w:r>
          </w:p>
        </w:tc>
        <w:tc>
          <w:tcPr>
            <w:tcW w:w="1978" w:type="dxa"/>
            <w:vAlign w:val="center"/>
          </w:tcPr>
          <w:p w:rsidR="007676AB" w:rsidRDefault="00665580"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8.0</w:t>
            </w:r>
          </w:p>
          <w:p w:rsidR="00665580" w:rsidRPr="0059700B" w:rsidRDefault="00665580"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(6.0 – 10.6)</w:t>
            </w:r>
          </w:p>
        </w:tc>
        <w:tc>
          <w:tcPr>
            <w:tcW w:w="1890" w:type="dxa"/>
            <w:vAlign w:val="center"/>
          </w:tcPr>
          <w:p w:rsidR="007676AB" w:rsidRDefault="00665580"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5.1</w:t>
            </w:r>
          </w:p>
          <w:p w:rsidR="00665580" w:rsidRPr="0059700B" w:rsidRDefault="00665580"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 – 11.5)**</w:t>
            </w:r>
          </w:p>
        </w:tc>
        <w:tc>
          <w:tcPr>
            <w:tcW w:w="1890" w:type="dxa"/>
          </w:tcPr>
          <w:p w:rsidR="007676AB" w:rsidRDefault="00665580"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6.1</w:t>
            </w:r>
          </w:p>
          <w:p w:rsidR="00665580" w:rsidRDefault="00665580"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 – 21.0)**</w:t>
            </w:r>
          </w:p>
        </w:tc>
      </w:tr>
      <w:tr w:rsidR="007676AB" w:rsidRPr="007B759B" w:rsidTr="00A80FDD">
        <w:tc>
          <w:tcPr>
            <w:cnfStyle w:val="001000000000" w:firstRow="0" w:lastRow="0" w:firstColumn="1" w:lastColumn="0" w:oddVBand="0" w:evenVBand="0" w:oddHBand="0" w:evenHBand="0" w:firstRowFirstColumn="0" w:firstRowLastColumn="0" w:lastRowFirstColumn="0" w:lastRowLastColumn="0"/>
            <w:tcW w:w="3080" w:type="dxa"/>
            <w:vAlign w:val="center"/>
          </w:tcPr>
          <w:p w:rsidR="007676AB" w:rsidRPr="0059700B" w:rsidRDefault="007676AB" w:rsidP="00A80FDD">
            <w:pPr>
              <w:pStyle w:val="FSTableColumnRowheading"/>
              <w:rPr>
                <w:b/>
              </w:rPr>
            </w:pPr>
            <w:r w:rsidRPr="0059700B">
              <w:rPr>
                <w:b/>
              </w:rPr>
              <w:t>Exercise</w:t>
            </w:r>
          </w:p>
        </w:tc>
        <w:tc>
          <w:tcPr>
            <w:tcW w:w="1978" w:type="dxa"/>
            <w:vAlign w:val="center"/>
          </w:tcPr>
          <w:p w:rsidR="007676AB" w:rsidRDefault="00DB3F1C"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3.9</w:t>
            </w:r>
          </w:p>
          <w:p w:rsidR="00DB3F1C" w:rsidRPr="0059700B" w:rsidRDefault="00DB3F1C"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 – 5.6)</w:t>
            </w:r>
          </w:p>
        </w:tc>
        <w:tc>
          <w:tcPr>
            <w:tcW w:w="1890" w:type="dxa"/>
            <w:vAlign w:val="center"/>
          </w:tcPr>
          <w:p w:rsidR="007676AB" w:rsidRDefault="00DB3F1C"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21.4</w:t>
            </w:r>
          </w:p>
          <w:p w:rsidR="00DB3F1C" w:rsidRPr="0059700B" w:rsidRDefault="00DB3F1C"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(14.0 – 31.1)**</w:t>
            </w:r>
          </w:p>
        </w:tc>
        <w:tc>
          <w:tcPr>
            <w:tcW w:w="1890" w:type="dxa"/>
          </w:tcPr>
          <w:p w:rsidR="007676AB" w:rsidRDefault="00DB3F1C"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12.1</w:t>
            </w:r>
          </w:p>
          <w:p w:rsidR="00DB3F1C" w:rsidRDefault="00DB3F1C" w:rsidP="00A80F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 – 29.1)**</w:t>
            </w:r>
          </w:p>
        </w:tc>
      </w:tr>
      <w:tr w:rsidR="007676AB" w:rsidRPr="007B759B" w:rsidTr="00A80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Align w:val="center"/>
          </w:tcPr>
          <w:p w:rsidR="007676AB" w:rsidRPr="0059700B" w:rsidRDefault="007676AB" w:rsidP="00A80FDD">
            <w:pPr>
              <w:pStyle w:val="FSTableColumnRowheading"/>
              <w:rPr>
                <w:b/>
              </w:rPr>
            </w:pPr>
            <w:r w:rsidRPr="0059700B">
              <w:rPr>
                <w:b/>
              </w:rPr>
              <w:t>Meal replacement</w:t>
            </w:r>
          </w:p>
        </w:tc>
        <w:tc>
          <w:tcPr>
            <w:tcW w:w="1978" w:type="dxa"/>
            <w:vAlign w:val="center"/>
          </w:tcPr>
          <w:p w:rsidR="007676AB" w:rsidRDefault="00CE11E1"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10.1</w:t>
            </w:r>
          </w:p>
          <w:p w:rsidR="00CE11E1" w:rsidRPr="0059700B" w:rsidRDefault="00CE11E1"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(7.8 – 12.8)</w:t>
            </w:r>
          </w:p>
        </w:tc>
        <w:tc>
          <w:tcPr>
            <w:tcW w:w="1890" w:type="dxa"/>
            <w:vAlign w:val="center"/>
          </w:tcPr>
          <w:p w:rsidR="007676AB" w:rsidRDefault="00CE11E1"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w:t>
            </w:r>
          </w:p>
          <w:p w:rsidR="00CE11E1" w:rsidRPr="0059700B" w:rsidRDefault="00CE11E1"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(0.8 – 9.3)**</w:t>
            </w:r>
          </w:p>
        </w:tc>
        <w:tc>
          <w:tcPr>
            <w:tcW w:w="1890" w:type="dxa"/>
          </w:tcPr>
          <w:p w:rsidR="007676AB" w:rsidRDefault="00CE11E1"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p w:rsidR="00CE11E1" w:rsidRDefault="00CE11E1" w:rsidP="00A80F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(0.2 – 17.5)**</w:t>
            </w:r>
          </w:p>
        </w:tc>
      </w:tr>
    </w:tbl>
    <w:p w:rsidR="007676AB" w:rsidRDefault="007676AB" w:rsidP="00A80848">
      <w:r>
        <w:t>* R</w:t>
      </w:r>
      <w:r w:rsidRPr="00A80848">
        <w:t>espondents could identify more than one perceived benefit</w:t>
      </w:r>
      <w:r>
        <w:t>, but some</w:t>
      </w:r>
      <w:r w:rsidR="00EC42F9">
        <w:t xml:space="preserve"> product type and benefit</w:t>
      </w:r>
      <w:r>
        <w:t xml:space="preserve"> categories have been omitted due to small sample size.</w:t>
      </w:r>
    </w:p>
    <w:p w:rsidR="007676AB" w:rsidRPr="00647FA7" w:rsidRDefault="00F04C50" w:rsidP="00A80848">
      <w:r>
        <w:t xml:space="preserve">** The </w:t>
      </w:r>
      <w:r w:rsidR="00107632">
        <w:t>confidence interval</w:t>
      </w:r>
      <w:r>
        <w:t xml:space="preserve"> </w:t>
      </w:r>
      <w:r w:rsidR="006F66C4">
        <w:t>is wide</w:t>
      </w:r>
      <w:r w:rsidR="00107632">
        <w:t xml:space="preserve"> due to small expected counts</w:t>
      </w:r>
      <w:r>
        <w:t>.</w:t>
      </w:r>
    </w:p>
    <w:p w:rsidR="007B759B" w:rsidRPr="00647FA7" w:rsidRDefault="007B759B" w:rsidP="00521D47">
      <w:pPr>
        <w:pStyle w:val="Heading3"/>
      </w:pPr>
      <w:bookmarkStart w:id="39" w:name="_Toc378848847"/>
      <w:r w:rsidRPr="00647FA7">
        <w:t xml:space="preserve">Risks of </w:t>
      </w:r>
      <w:r w:rsidR="00667277">
        <w:t>consumer-identified sports foods</w:t>
      </w:r>
      <w:r w:rsidRPr="00647FA7">
        <w:t xml:space="preserve"> use</w:t>
      </w:r>
      <w:bookmarkEnd w:id="39"/>
    </w:p>
    <w:p w:rsidR="007B759B" w:rsidRPr="00647FA7" w:rsidRDefault="00664B23" w:rsidP="007B759B">
      <w:r>
        <w:t xml:space="preserve">Respondents were asked a </w:t>
      </w:r>
      <w:r w:rsidR="00914EBA" w:rsidRPr="00914EBA">
        <w:t xml:space="preserve">single general question on </w:t>
      </w:r>
      <w:r>
        <w:t>side-effects</w:t>
      </w:r>
      <w:r w:rsidR="00914EBA" w:rsidRPr="00914EBA">
        <w:t>.</w:t>
      </w:r>
      <w:r w:rsidR="00914EBA">
        <w:t xml:space="preserve"> </w:t>
      </w:r>
      <w:r w:rsidR="007B759B" w:rsidRPr="00647FA7">
        <w:t xml:space="preserve">A small proportion of Australian and New Zealand </w:t>
      </w:r>
      <w:r w:rsidR="00647FA7">
        <w:t>supplementary foods</w:t>
      </w:r>
      <w:r w:rsidR="007B759B" w:rsidRPr="00647FA7">
        <w:t xml:space="preserve"> users reported having experienced a problem or side effect from using any </w:t>
      </w:r>
      <w:r w:rsidR="00914EBA">
        <w:t xml:space="preserve">consumer-identified </w:t>
      </w:r>
      <w:r w:rsidR="007B759B" w:rsidRPr="00647FA7">
        <w:t>sports food</w:t>
      </w:r>
      <w:r w:rsidR="00914EBA">
        <w:t>s</w:t>
      </w:r>
      <w:r w:rsidR="007B759B" w:rsidRPr="00647FA7">
        <w:t>.</w:t>
      </w:r>
      <w:r w:rsidR="00B22AFC">
        <w:rPr>
          <w:rStyle w:val="FootnoteReference"/>
        </w:rPr>
        <w:footnoteReference w:id="8"/>
      </w:r>
    </w:p>
    <w:p w:rsidR="007B759B" w:rsidRPr="00647FA7" w:rsidRDefault="00647FA7" w:rsidP="007B759B">
      <w:pPr>
        <w:pStyle w:val="FSBullet1"/>
      </w:pPr>
      <w:r w:rsidRPr="00647FA7">
        <w:t>6.6% (4.4 – 9.7</w:t>
      </w:r>
      <w:r w:rsidR="007B759B" w:rsidRPr="00647FA7">
        <w:t xml:space="preserve">) of </w:t>
      </w:r>
      <w:r w:rsidR="004C7F45">
        <w:t>379</w:t>
      </w:r>
      <w:r w:rsidR="007B759B" w:rsidRPr="00647FA7">
        <w:t xml:space="preserve"> Australian </w:t>
      </w:r>
      <w:r>
        <w:t>supplementary foods</w:t>
      </w:r>
      <w:r w:rsidRPr="00647FA7">
        <w:t xml:space="preserve"> </w:t>
      </w:r>
      <w:r w:rsidR="007B759B" w:rsidRPr="00647FA7">
        <w:t>users</w:t>
      </w:r>
    </w:p>
    <w:p w:rsidR="007B759B" w:rsidRPr="00647FA7" w:rsidRDefault="007B759B" w:rsidP="007B759B">
      <w:pPr>
        <w:pStyle w:val="FSBullet1"/>
      </w:pPr>
      <w:r w:rsidRPr="00647FA7">
        <w:t>5.</w:t>
      </w:r>
      <w:r w:rsidR="00647FA7" w:rsidRPr="00647FA7">
        <w:t>8</w:t>
      </w:r>
      <w:r w:rsidRPr="00647FA7">
        <w:t>% (3.</w:t>
      </w:r>
      <w:r w:rsidR="00647FA7" w:rsidRPr="00647FA7">
        <w:t>8</w:t>
      </w:r>
      <w:r w:rsidRPr="00647FA7">
        <w:t xml:space="preserve"> – 8.</w:t>
      </w:r>
      <w:r w:rsidR="00647FA7" w:rsidRPr="00647FA7">
        <w:t>7</w:t>
      </w:r>
      <w:r w:rsidRPr="00647FA7">
        <w:t xml:space="preserve">) of </w:t>
      </w:r>
      <w:r w:rsidR="00647FA7" w:rsidRPr="00647FA7">
        <w:t>398</w:t>
      </w:r>
      <w:r w:rsidRPr="00647FA7">
        <w:t xml:space="preserve"> New Zealand </w:t>
      </w:r>
      <w:r w:rsidR="00647FA7" w:rsidRPr="00647FA7">
        <w:t xml:space="preserve">supplementary foods </w:t>
      </w:r>
      <w:r w:rsidRPr="00647FA7">
        <w:t>users.</w:t>
      </w:r>
    </w:p>
    <w:p w:rsidR="007B759B" w:rsidRPr="00647FA7" w:rsidRDefault="007B759B" w:rsidP="00521D47">
      <w:pPr>
        <w:pStyle w:val="Heading3"/>
      </w:pPr>
      <w:bookmarkStart w:id="40" w:name="_Toc378848848"/>
      <w:r w:rsidRPr="00647FA7">
        <w:t>Conclusions on benefits and risks</w:t>
      </w:r>
      <w:bookmarkEnd w:id="40"/>
    </w:p>
    <w:p w:rsidR="0096427E" w:rsidRDefault="005941E9" w:rsidP="007B759B">
      <w:pPr>
        <w:rPr>
          <w:lang w:eastAsia="en-AU"/>
        </w:rPr>
      </w:pPr>
      <w:r w:rsidRPr="005941E9">
        <w:t>Supplementary foods</w:t>
      </w:r>
      <w:r w:rsidR="007B759B" w:rsidRPr="005941E9">
        <w:t xml:space="preserve"> </w:t>
      </w:r>
      <w:r w:rsidR="007B759B" w:rsidRPr="005941E9">
        <w:rPr>
          <w:lang w:eastAsia="en-AU"/>
        </w:rPr>
        <w:t xml:space="preserve">users reported a range of benefits / reasons for use, with “energy” as the most common reported benefit. A small </w:t>
      </w:r>
      <w:r w:rsidR="00B75DFC">
        <w:rPr>
          <w:lang w:eastAsia="en-AU"/>
        </w:rPr>
        <w:t>group</w:t>
      </w:r>
      <w:r w:rsidR="007B759B" w:rsidRPr="005941E9">
        <w:rPr>
          <w:lang w:eastAsia="en-AU"/>
        </w:rPr>
        <w:t xml:space="preserve"> of users appear to be consuming the products </w:t>
      </w:r>
      <w:r w:rsidR="0022708E">
        <w:rPr>
          <w:lang w:eastAsia="en-AU"/>
        </w:rPr>
        <w:t>for</w:t>
      </w:r>
      <w:r w:rsidR="007B759B" w:rsidRPr="005941E9">
        <w:rPr>
          <w:lang w:eastAsia="en-AU"/>
        </w:rPr>
        <w:t xml:space="preserve"> weight</w:t>
      </w:r>
      <w:r w:rsidR="0022708E">
        <w:rPr>
          <w:lang w:eastAsia="en-AU"/>
        </w:rPr>
        <w:t xml:space="preserve"> management</w:t>
      </w:r>
      <w:r w:rsidR="007B759B" w:rsidRPr="005941E9">
        <w:rPr>
          <w:lang w:eastAsia="en-AU"/>
        </w:rPr>
        <w:t>: as a meal replacement, for weight control, and/or to manage hunger (snacking).</w:t>
      </w:r>
      <w:r w:rsidR="0096427E">
        <w:rPr>
          <w:lang w:eastAsia="en-AU"/>
        </w:rPr>
        <w:t xml:space="preserve"> Users of protein products most commonly report</w:t>
      </w:r>
      <w:r w:rsidR="00037A24">
        <w:rPr>
          <w:lang w:eastAsia="en-AU"/>
        </w:rPr>
        <w:t>ed</w:t>
      </w:r>
      <w:r w:rsidR="0096427E">
        <w:rPr>
          <w:lang w:eastAsia="en-AU"/>
        </w:rPr>
        <w:t xml:space="preserve"> consuming the product in order to build muscle, whereas </w:t>
      </w:r>
      <w:r w:rsidR="0044306F">
        <w:rPr>
          <w:lang w:eastAsia="en-AU"/>
        </w:rPr>
        <w:t xml:space="preserve">the </w:t>
      </w:r>
      <w:r w:rsidR="0096427E">
        <w:rPr>
          <w:lang w:eastAsia="en-AU"/>
        </w:rPr>
        <w:t xml:space="preserve">energy </w:t>
      </w:r>
      <w:r w:rsidR="00D57717">
        <w:rPr>
          <w:lang w:eastAsia="en-AU"/>
        </w:rPr>
        <w:t xml:space="preserve">and </w:t>
      </w:r>
      <w:r w:rsidR="0044306F">
        <w:rPr>
          <w:lang w:eastAsia="en-AU"/>
        </w:rPr>
        <w:t>miscellaneous</w:t>
      </w:r>
      <w:r w:rsidR="00D57717">
        <w:rPr>
          <w:lang w:eastAsia="en-AU"/>
        </w:rPr>
        <w:t xml:space="preserve"> types of supplementary foods </w:t>
      </w:r>
      <w:r w:rsidR="0096427E">
        <w:rPr>
          <w:lang w:eastAsia="en-AU"/>
        </w:rPr>
        <w:t>were most commonly associated with energy benefits.</w:t>
      </w:r>
    </w:p>
    <w:p w:rsidR="0096427E" w:rsidRDefault="0096427E" w:rsidP="007B759B">
      <w:pPr>
        <w:rPr>
          <w:lang w:eastAsia="en-AU"/>
        </w:rPr>
      </w:pPr>
    </w:p>
    <w:p w:rsidR="007B759B" w:rsidRPr="00B45F57" w:rsidRDefault="00D57717" w:rsidP="007B759B">
      <w:pPr>
        <w:rPr>
          <w:lang w:eastAsia="en-AU"/>
        </w:rPr>
      </w:pPr>
      <w:r>
        <w:rPr>
          <w:lang w:eastAsia="en-AU"/>
        </w:rPr>
        <w:t>J</w:t>
      </w:r>
      <w:r w:rsidR="007B759B" w:rsidRPr="005941E9">
        <w:rPr>
          <w:lang w:eastAsia="en-AU"/>
        </w:rPr>
        <w:t>ust over 5% in each country reported ever having exper</w:t>
      </w:r>
      <w:r w:rsidR="00914EBA">
        <w:rPr>
          <w:lang w:eastAsia="en-AU"/>
        </w:rPr>
        <w:t>ienced a problem or side effect</w:t>
      </w:r>
      <w:r w:rsidR="007B759B" w:rsidRPr="005941E9">
        <w:rPr>
          <w:lang w:eastAsia="en-AU"/>
        </w:rPr>
        <w:t xml:space="preserve"> from using a</w:t>
      </w:r>
      <w:r w:rsidR="00914EBA">
        <w:rPr>
          <w:lang w:eastAsia="en-AU"/>
        </w:rPr>
        <w:t>ny</w:t>
      </w:r>
      <w:r w:rsidR="007B759B" w:rsidRPr="005941E9">
        <w:rPr>
          <w:lang w:eastAsia="en-AU"/>
        </w:rPr>
        <w:t xml:space="preserve"> </w:t>
      </w:r>
      <w:r w:rsidR="00914EBA">
        <w:rPr>
          <w:lang w:eastAsia="en-AU"/>
        </w:rPr>
        <w:t xml:space="preserve">consumer-identified </w:t>
      </w:r>
      <w:r w:rsidR="007B759B" w:rsidRPr="005941E9">
        <w:rPr>
          <w:lang w:eastAsia="en-AU"/>
        </w:rPr>
        <w:t>sports food</w:t>
      </w:r>
      <w:r w:rsidR="00914EBA">
        <w:rPr>
          <w:lang w:eastAsia="en-AU"/>
        </w:rPr>
        <w:t>s</w:t>
      </w:r>
      <w:r>
        <w:rPr>
          <w:lang w:eastAsia="en-AU"/>
        </w:rPr>
        <w:t>. I</w:t>
      </w:r>
      <w:r w:rsidR="007B759B" w:rsidRPr="005941E9">
        <w:rPr>
          <w:lang w:eastAsia="en-AU"/>
        </w:rPr>
        <w:t>t is not possible to link the type of sports food to this information.</w:t>
      </w:r>
    </w:p>
    <w:p w:rsidR="006561EB" w:rsidRDefault="006561EB" w:rsidP="006561EB">
      <w:pPr>
        <w:spacing w:after="200" w:line="276" w:lineRule="auto"/>
      </w:pPr>
      <w:r>
        <w:br w:type="page"/>
      </w:r>
    </w:p>
    <w:p w:rsidR="00772BD4" w:rsidRDefault="00687625" w:rsidP="0013512F">
      <w:pPr>
        <w:pStyle w:val="Heading1"/>
        <w:ind w:left="1701" w:hanging="1701"/>
      </w:pPr>
      <w:bookmarkStart w:id="41" w:name="_Toc378848849"/>
      <w:r>
        <w:lastRenderedPageBreak/>
        <w:t>Chapter 4</w:t>
      </w:r>
      <w:r w:rsidR="009C6386">
        <w:t xml:space="preserve"> </w:t>
      </w:r>
      <w:r w:rsidR="00E27339">
        <w:t>S</w:t>
      </w:r>
      <w:r w:rsidR="004B766D">
        <w:t xml:space="preserve">upplementary foods </w:t>
      </w:r>
      <w:r w:rsidR="00891A94">
        <w:t>consumption</w:t>
      </w:r>
      <w:r w:rsidR="004E53DD">
        <w:t xml:space="preserve"> patterns</w:t>
      </w:r>
      <w:bookmarkEnd w:id="41"/>
    </w:p>
    <w:p w:rsidR="00800499" w:rsidRDefault="00800499" w:rsidP="00800499">
      <w:r w:rsidRPr="00800499">
        <w:t xml:space="preserve">This chapter describes </w:t>
      </w:r>
      <w:r w:rsidR="00664B23">
        <w:t xml:space="preserve">the </w:t>
      </w:r>
      <w:r w:rsidRPr="00800499">
        <w:t>consum</w:t>
      </w:r>
      <w:r w:rsidR="00664B23">
        <w:t xml:space="preserve">ption patterns of </w:t>
      </w:r>
      <w:r w:rsidRPr="00800499">
        <w:t>supplementary food</w:t>
      </w:r>
      <w:r w:rsidR="00664B23">
        <w:t xml:space="preserve"> consumers</w:t>
      </w:r>
      <w:r w:rsidRPr="00800499">
        <w:t>. Based on last use, the frequency of activities associated with consumption is outlined. This is followed by an analysis of the usual amount of consumption, and the factors that may affect this. Finally, the relationship between exercise and consumption is examined.</w:t>
      </w:r>
    </w:p>
    <w:p w:rsidR="00E27339" w:rsidRDefault="00E27339" w:rsidP="00E27339">
      <w:pPr>
        <w:pStyle w:val="Heading2"/>
      </w:pPr>
      <w:bookmarkStart w:id="42" w:name="_Toc378848850"/>
      <w:r>
        <w:t>What activities are associated with consumption?</w:t>
      </w:r>
      <w:bookmarkEnd w:id="42"/>
    </w:p>
    <w:p w:rsidR="001F0ADD" w:rsidRPr="00DF09DD" w:rsidRDefault="002D0B9E" w:rsidP="001F0ADD">
      <w:r>
        <w:t xml:space="preserve">Supplementary foods users </w:t>
      </w:r>
      <w:r w:rsidR="005B3633">
        <w:t xml:space="preserve">were asked to provide information on </w:t>
      </w:r>
      <w:r w:rsidR="008F7A11">
        <w:t xml:space="preserve">the </w:t>
      </w:r>
      <w:r w:rsidR="00252B1C">
        <w:t xml:space="preserve">one </w:t>
      </w:r>
      <w:r w:rsidR="008F7A11">
        <w:t>specific activity, or other reason, associated with their last use of the particular supplementary food consumed. This information provides a snapshot of recent use.</w:t>
      </w:r>
      <w:r w:rsidR="001F0ADD">
        <w:t xml:space="preserve"> </w:t>
      </w:r>
      <w:r w:rsidR="00252B1C" w:rsidRPr="002D0B9E">
        <w:t xml:space="preserve">Table </w:t>
      </w:r>
      <w:r w:rsidR="002D5F91">
        <w:t>4</w:t>
      </w:r>
      <w:r w:rsidR="00252B1C" w:rsidRPr="002D0B9E">
        <w:t xml:space="preserve">.1 shows the activity or other reason, in descending order of mentions. </w:t>
      </w:r>
    </w:p>
    <w:p w:rsidR="00C377AF" w:rsidRPr="00A57D3C" w:rsidRDefault="00C377AF" w:rsidP="00C377AF">
      <w:pPr>
        <w:pStyle w:val="FSTableFigureHeading"/>
      </w:pPr>
      <w:r w:rsidRPr="002D0B9E">
        <w:t xml:space="preserve">Table </w:t>
      </w:r>
      <w:r w:rsidR="002D5F91">
        <w:t>4</w:t>
      </w:r>
      <w:r w:rsidR="002D0B9E" w:rsidRPr="002D0B9E">
        <w:t>.1</w:t>
      </w:r>
      <w:r w:rsidRPr="002D0B9E">
        <w:t xml:space="preserve"> Activity associated with last supplementary foods use</w:t>
      </w:r>
    </w:p>
    <w:tbl>
      <w:tblPr>
        <w:tblStyle w:val="LightShading-Accent5"/>
        <w:tblW w:w="0" w:type="auto"/>
        <w:tblLook w:val="04A0" w:firstRow="1" w:lastRow="0" w:firstColumn="1" w:lastColumn="0" w:noHBand="0" w:noVBand="1"/>
      </w:tblPr>
      <w:tblGrid>
        <w:gridCol w:w="2773"/>
        <w:gridCol w:w="2980"/>
        <w:gridCol w:w="1811"/>
        <w:gridCol w:w="1678"/>
      </w:tblGrid>
      <w:tr w:rsidR="00795271" w:rsidRPr="0016422D" w:rsidTr="007952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rsidR="00795271" w:rsidRDefault="00795271" w:rsidP="009A757F">
            <w:pPr>
              <w:pStyle w:val="FSTableColumnRowheading"/>
              <w:rPr>
                <w:b/>
              </w:rPr>
            </w:pPr>
            <w:r>
              <w:rPr>
                <w:b/>
              </w:rPr>
              <w:t>Category</w:t>
            </w:r>
          </w:p>
        </w:tc>
        <w:tc>
          <w:tcPr>
            <w:tcW w:w="2980" w:type="dxa"/>
          </w:tcPr>
          <w:p w:rsidR="00795271" w:rsidRPr="0016422D" w:rsidRDefault="00795271" w:rsidP="009A757F">
            <w:pPr>
              <w:pStyle w:val="FSTableColumnRowheading"/>
              <w:cnfStyle w:val="100000000000" w:firstRow="1" w:lastRow="0" w:firstColumn="0" w:lastColumn="0" w:oddVBand="0" w:evenVBand="0" w:oddHBand="0" w:evenHBand="0" w:firstRowFirstColumn="0" w:firstRowLastColumn="0" w:lastRowFirstColumn="0" w:lastRowLastColumn="0"/>
              <w:rPr>
                <w:b/>
              </w:rPr>
            </w:pPr>
            <w:r>
              <w:rPr>
                <w:b/>
              </w:rPr>
              <w:t>Activity associated with last use</w:t>
            </w:r>
          </w:p>
        </w:tc>
        <w:tc>
          <w:tcPr>
            <w:tcW w:w="1811" w:type="dxa"/>
            <w:vAlign w:val="center"/>
          </w:tcPr>
          <w:p w:rsidR="00795271" w:rsidRPr="0016422D" w:rsidRDefault="00795271" w:rsidP="009A757F">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6422D">
              <w:rPr>
                <w:b/>
              </w:rPr>
              <w:t>Australia (%)</w:t>
            </w:r>
          </w:p>
          <w:p w:rsidR="00795271" w:rsidRPr="0016422D" w:rsidRDefault="00795271" w:rsidP="00551FBC">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6422D">
              <w:rPr>
                <w:b/>
              </w:rPr>
              <w:t>(n=</w:t>
            </w:r>
            <w:r>
              <w:rPr>
                <w:b/>
              </w:rPr>
              <w:t>369</w:t>
            </w:r>
            <w:r w:rsidRPr="0016422D">
              <w:rPr>
                <w:b/>
              </w:rPr>
              <w:t>)</w:t>
            </w:r>
          </w:p>
        </w:tc>
        <w:tc>
          <w:tcPr>
            <w:tcW w:w="1678" w:type="dxa"/>
            <w:vAlign w:val="center"/>
          </w:tcPr>
          <w:p w:rsidR="00795271" w:rsidRPr="0016422D" w:rsidRDefault="00795271" w:rsidP="009A757F">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6422D">
              <w:rPr>
                <w:b/>
              </w:rPr>
              <w:t>New Zealand (%)</w:t>
            </w:r>
          </w:p>
          <w:p w:rsidR="00795271" w:rsidRPr="0016422D" w:rsidRDefault="00795271" w:rsidP="00A57D3C">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6422D">
              <w:rPr>
                <w:b/>
              </w:rPr>
              <w:t>(n=39</w:t>
            </w:r>
            <w:r>
              <w:rPr>
                <w:b/>
              </w:rPr>
              <w:t>6</w:t>
            </w:r>
            <w:r w:rsidRPr="0016422D">
              <w:rPr>
                <w:b/>
              </w:rPr>
              <w:t>)</w:t>
            </w:r>
          </w:p>
        </w:tc>
      </w:tr>
      <w:tr w:rsidR="00795271" w:rsidRPr="007B759B" w:rsidTr="007952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vMerge w:val="restart"/>
            <w:shd w:val="clear" w:color="auto" w:fill="auto"/>
            <w:vAlign w:val="center"/>
          </w:tcPr>
          <w:p w:rsidR="00795271" w:rsidRDefault="00795271" w:rsidP="00795271">
            <w:pPr>
              <w:pStyle w:val="FSTableColumnRowheading"/>
              <w:rPr>
                <w:b/>
              </w:rPr>
            </w:pPr>
            <w:r>
              <w:rPr>
                <w:b/>
              </w:rPr>
              <w:t>Original response</w:t>
            </w:r>
          </w:p>
        </w:tc>
        <w:tc>
          <w:tcPr>
            <w:tcW w:w="2980" w:type="dxa"/>
            <w:vAlign w:val="center"/>
          </w:tcPr>
          <w:p w:rsidR="00795271" w:rsidRDefault="00795271" w:rsidP="009A757F">
            <w:pPr>
              <w:pStyle w:val="FSTableColumnRowheading"/>
              <w:cnfStyle w:val="000000100000" w:firstRow="0" w:lastRow="0" w:firstColumn="0" w:lastColumn="0" w:oddVBand="0" w:evenVBand="0" w:oddHBand="1" w:evenHBand="0" w:firstRowFirstColumn="0" w:firstRowLastColumn="0" w:lastRowFirstColumn="0" w:lastRowLastColumn="0"/>
              <w:rPr>
                <w:b w:val="0"/>
              </w:rPr>
            </w:pPr>
            <w:r>
              <w:rPr>
                <w:b w:val="0"/>
              </w:rPr>
              <w:t>Gym not elsewhere classified</w:t>
            </w:r>
          </w:p>
        </w:tc>
        <w:tc>
          <w:tcPr>
            <w:tcW w:w="1811" w:type="dxa"/>
            <w:vAlign w:val="center"/>
          </w:tcPr>
          <w:p w:rsidR="00795271" w:rsidRDefault="00795271" w:rsidP="009A75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16.0</w:t>
            </w:r>
          </w:p>
          <w:p w:rsidR="00795271" w:rsidRDefault="00795271" w:rsidP="00551FB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(12.5 – 20.2)</w:t>
            </w:r>
          </w:p>
        </w:tc>
        <w:tc>
          <w:tcPr>
            <w:tcW w:w="1678" w:type="dxa"/>
            <w:vAlign w:val="center"/>
          </w:tcPr>
          <w:p w:rsidR="00795271" w:rsidRDefault="00795271" w:rsidP="009A75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18.7</w:t>
            </w:r>
          </w:p>
          <w:p w:rsidR="00795271" w:rsidRDefault="00795271" w:rsidP="00007A8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(15.0 – 23.0)</w:t>
            </w:r>
          </w:p>
        </w:tc>
      </w:tr>
      <w:tr w:rsidR="00795271" w:rsidRPr="007B759B" w:rsidTr="00795271">
        <w:tc>
          <w:tcPr>
            <w:cnfStyle w:val="001000000000" w:firstRow="0" w:lastRow="0" w:firstColumn="1" w:lastColumn="0" w:oddVBand="0" w:evenVBand="0" w:oddHBand="0" w:evenHBand="0" w:firstRowFirstColumn="0" w:firstRowLastColumn="0" w:lastRowFirstColumn="0" w:lastRowLastColumn="0"/>
            <w:tcW w:w="2773" w:type="dxa"/>
            <w:vMerge/>
            <w:shd w:val="clear" w:color="auto" w:fill="auto"/>
          </w:tcPr>
          <w:p w:rsidR="00795271" w:rsidRDefault="00795271" w:rsidP="00601AC1">
            <w:pPr>
              <w:pStyle w:val="FSTableColumnRowheading"/>
              <w:rPr>
                <w:b/>
              </w:rPr>
            </w:pPr>
          </w:p>
        </w:tc>
        <w:tc>
          <w:tcPr>
            <w:tcW w:w="2980" w:type="dxa"/>
            <w:vAlign w:val="center"/>
          </w:tcPr>
          <w:p w:rsidR="00795271" w:rsidRDefault="00795271" w:rsidP="00601AC1">
            <w:pPr>
              <w:pStyle w:val="FSTableColumnRowheading"/>
              <w:cnfStyle w:val="000000000000" w:firstRow="0" w:lastRow="0" w:firstColumn="0" w:lastColumn="0" w:oddVBand="0" w:evenVBand="0" w:oddHBand="0" w:evenHBand="0" w:firstRowFirstColumn="0" w:firstRowLastColumn="0" w:lastRowFirstColumn="0" w:lastRowLastColumn="0"/>
              <w:rPr>
                <w:b w:val="0"/>
              </w:rPr>
            </w:pPr>
            <w:r>
              <w:rPr>
                <w:b w:val="0"/>
              </w:rPr>
              <w:t>Weight control</w:t>
            </w:r>
          </w:p>
        </w:tc>
        <w:tc>
          <w:tcPr>
            <w:tcW w:w="1811" w:type="dxa"/>
            <w:vAlign w:val="center"/>
          </w:tcPr>
          <w:p w:rsidR="00795271" w:rsidRDefault="00795271" w:rsidP="00601AC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13.0</w:t>
            </w:r>
          </w:p>
          <w:p w:rsidR="00795271" w:rsidRDefault="00795271" w:rsidP="00551FB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(9.8 – 17.0)</w:t>
            </w:r>
          </w:p>
        </w:tc>
        <w:tc>
          <w:tcPr>
            <w:tcW w:w="1678" w:type="dxa"/>
            <w:vAlign w:val="center"/>
          </w:tcPr>
          <w:p w:rsidR="00795271" w:rsidRDefault="00795271" w:rsidP="00601AC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9.8</w:t>
            </w:r>
          </w:p>
          <w:p w:rsidR="00795271" w:rsidRDefault="00795271" w:rsidP="00007A8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(7.2 – 13.3)</w:t>
            </w:r>
          </w:p>
        </w:tc>
      </w:tr>
      <w:tr w:rsidR="00795271" w:rsidRPr="007B759B" w:rsidTr="007952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vMerge/>
            <w:shd w:val="clear" w:color="auto" w:fill="auto"/>
          </w:tcPr>
          <w:p w:rsidR="00795271" w:rsidRDefault="00795271" w:rsidP="002574E5">
            <w:pPr>
              <w:pStyle w:val="FSTableColumnRowheading"/>
              <w:rPr>
                <w:b/>
              </w:rPr>
            </w:pPr>
          </w:p>
        </w:tc>
        <w:tc>
          <w:tcPr>
            <w:tcW w:w="2980" w:type="dxa"/>
            <w:vAlign w:val="center"/>
          </w:tcPr>
          <w:p w:rsidR="00795271" w:rsidRDefault="00795271" w:rsidP="002574E5">
            <w:pPr>
              <w:pStyle w:val="FSTableColumnRowheading"/>
              <w:cnfStyle w:val="000000100000" w:firstRow="0" w:lastRow="0" w:firstColumn="0" w:lastColumn="0" w:oddVBand="0" w:evenVBand="0" w:oddHBand="1" w:evenHBand="0" w:firstRowFirstColumn="0" w:firstRowLastColumn="0" w:lastRowFirstColumn="0" w:lastRowLastColumn="0"/>
              <w:rPr>
                <w:b w:val="0"/>
              </w:rPr>
            </w:pPr>
            <w:r>
              <w:rPr>
                <w:b w:val="0"/>
              </w:rPr>
              <w:t>Snack</w:t>
            </w:r>
          </w:p>
        </w:tc>
        <w:tc>
          <w:tcPr>
            <w:tcW w:w="1811" w:type="dxa"/>
            <w:vAlign w:val="center"/>
          </w:tcPr>
          <w:p w:rsidR="00795271" w:rsidRDefault="00795271" w:rsidP="002574E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11.4</w:t>
            </w:r>
          </w:p>
          <w:p w:rsidR="00795271" w:rsidRDefault="00795271" w:rsidP="002574E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(8.4 – 15.2)</w:t>
            </w:r>
          </w:p>
        </w:tc>
        <w:tc>
          <w:tcPr>
            <w:tcW w:w="1678" w:type="dxa"/>
            <w:vAlign w:val="center"/>
          </w:tcPr>
          <w:p w:rsidR="00795271" w:rsidRDefault="00795271" w:rsidP="002574E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11.6</w:t>
            </w:r>
          </w:p>
          <w:p w:rsidR="00795271" w:rsidRDefault="00795271" w:rsidP="002574E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(8.7 – 15.3)</w:t>
            </w:r>
          </w:p>
        </w:tc>
      </w:tr>
      <w:tr w:rsidR="00795271" w:rsidRPr="007B759B" w:rsidTr="00795271">
        <w:tc>
          <w:tcPr>
            <w:cnfStyle w:val="001000000000" w:firstRow="0" w:lastRow="0" w:firstColumn="1" w:lastColumn="0" w:oddVBand="0" w:evenVBand="0" w:oddHBand="0" w:evenHBand="0" w:firstRowFirstColumn="0" w:firstRowLastColumn="0" w:lastRowFirstColumn="0" w:lastRowLastColumn="0"/>
            <w:tcW w:w="2773" w:type="dxa"/>
            <w:vMerge/>
            <w:shd w:val="clear" w:color="auto" w:fill="auto"/>
          </w:tcPr>
          <w:p w:rsidR="00795271" w:rsidRDefault="00795271" w:rsidP="00EE1070">
            <w:pPr>
              <w:pStyle w:val="FSTableColumnRowheading"/>
              <w:rPr>
                <w:b/>
              </w:rPr>
            </w:pPr>
          </w:p>
        </w:tc>
        <w:tc>
          <w:tcPr>
            <w:tcW w:w="2980" w:type="dxa"/>
            <w:vAlign w:val="center"/>
          </w:tcPr>
          <w:p w:rsidR="00795271" w:rsidRDefault="00795271" w:rsidP="00EE1070">
            <w:pPr>
              <w:pStyle w:val="FSTableColumnRowheading"/>
              <w:cnfStyle w:val="000000000000" w:firstRow="0" w:lastRow="0" w:firstColumn="0" w:lastColumn="0" w:oddVBand="0" w:evenVBand="0" w:oddHBand="0" w:evenHBand="0" w:firstRowFirstColumn="0" w:firstRowLastColumn="0" w:lastRowFirstColumn="0" w:lastRowLastColumn="0"/>
              <w:rPr>
                <w:b w:val="0"/>
              </w:rPr>
            </w:pPr>
            <w:r>
              <w:rPr>
                <w:b w:val="0"/>
              </w:rPr>
              <w:t>Weight training</w:t>
            </w:r>
          </w:p>
        </w:tc>
        <w:tc>
          <w:tcPr>
            <w:tcW w:w="1811" w:type="dxa"/>
            <w:vAlign w:val="center"/>
          </w:tcPr>
          <w:p w:rsidR="00795271" w:rsidRDefault="00795271" w:rsidP="00EE107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11.1</w:t>
            </w:r>
          </w:p>
          <w:p w:rsidR="00795271" w:rsidRDefault="00795271" w:rsidP="00551FB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(8.2 – 14.9)</w:t>
            </w:r>
          </w:p>
        </w:tc>
        <w:tc>
          <w:tcPr>
            <w:tcW w:w="1678" w:type="dxa"/>
            <w:vAlign w:val="center"/>
          </w:tcPr>
          <w:p w:rsidR="00795271" w:rsidRDefault="00795271" w:rsidP="00EE107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9.6</w:t>
            </w:r>
          </w:p>
          <w:p w:rsidR="00795271" w:rsidRDefault="00795271" w:rsidP="00007A8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(7.0 – 13.0)</w:t>
            </w:r>
          </w:p>
        </w:tc>
      </w:tr>
      <w:tr w:rsidR="00795271" w:rsidRPr="007B759B" w:rsidTr="007952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vMerge/>
            <w:shd w:val="clear" w:color="auto" w:fill="auto"/>
          </w:tcPr>
          <w:p w:rsidR="00795271" w:rsidRDefault="00795271" w:rsidP="00601AC1">
            <w:pPr>
              <w:pStyle w:val="FSTableColumnRowheading"/>
              <w:rPr>
                <w:b/>
              </w:rPr>
            </w:pPr>
          </w:p>
        </w:tc>
        <w:tc>
          <w:tcPr>
            <w:tcW w:w="2980" w:type="dxa"/>
            <w:vAlign w:val="center"/>
          </w:tcPr>
          <w:p w:rsidR="00795271" w:rsidRDefault="00795271" w:rsidP="00601AC1">
            <w:pPr>
              <w:pStyle w:val="FSTableColumnRowheading"/>
              <w:cnfStyle w:val="000000100000" w:firstRow="0" w:lastRow="0" w:firstColumn="0" w:lastColumn="0" w:oddVBand="0" w:evenVBand="0" w:oddHBand="1" w:evenHBand="0" w:firstRowFirstColumn="0" w:firstRowLastColumn="0" w:lastRowFirstColumn="0" w:lastRowLastColumn="0"/>
              <w:rPr>
                <w:b w:val="0"/>
              </w:rPr>
            </w:pPr>
            <w:r>
              <w:rPr>
                <w:b w:val="0"/>
              </w:rPr>
              <w:t>Supplement</w:t>
            </w:r>
          </w:p>
        </w:tc>
        <w:tc>
          <w:tcPr>
            <w:tcW w:w="1811" w:type="dxa"/>
            <w:vAlign w:val="center"/>
          </w:tcPr>
          <w:p w:rsidR="00795271" w:rsidRDefault="00795271" w:rsidP="00601AC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7.9</w:t>
            </w:r>
          </w:p>
          <w:p w:rsidR="00795271" w:rsidRDefault="00795271" w:rsidP="00601AC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(5.4 – 11.2)</w:t>
            </w:r>
          </w:p>
        </w:tc>
        <w:tc>
          <w:tcPr>
            <w:tcW w:w="1678" w:type="dxa"/>
            <w:vAlign w:val="center"/>
          </w:tcPr>
          <w:p w:rsidR="00795271" w:rsidRDefault="00795271" w:rsidP="00601AC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w:t>
            </w:r>
          </w:p>
          <w:p w:rsidR="00795271" w:rsidRDefault="00795271" w:rsidP="00601AC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(5.7 – 11.3)</w:t>
            </w:r>
          </w:p>
        </w:tc>
      </w:tr>
      <w:tr w:rsidR="00795271" w:rsidRPr="007B759B" w:rsidTr="00795271">
        <w:tc>
          <w:tcPr>
            <w:cnfStyle w:val="001000000000" w:firstRow="0" w:lastRow="0" w:firstColumn="1" w:lastColumn="0" w:oddVBand="0" w:evenVBand="0" w:oddHBand="0" w:evenHBand="0" w:firstRowFirstColumn="0" w:firstRowLastColumn="0" w:lastRowFirstColumn="0" w:lastRowLastColumn="0"/>
            <w:tcW w:w="2773" w:type="dxa"/>
            <w:vMerge/>
            <w:shd w:val="clear" w:color="auto" w:fill="auto"/>
          </w:tcPr>
          <w:p w:rsidR="00795271" w:rsidRDefault="00795271" w:rsidP="009A757F">
            <w:pPr>
              <w:pStyle w:val="FSTableColumnRowheading"/>
              <w:rPr>
                <w:b/>
              </w:rPr>
            </w:pPr>
          </w:p>
        </w:tc>
        <w:tc>
          <w:tcPr>
            <w:tcW w:w="2980" w:type="dxa"/>
            <w:vAlign w:val="center"/>
          </w:tcPr>
          <w:p w:rsidR="00795271" w:rsidRDefault="00795271" w:rsidP="009A757F">
            <w:pPr>
              <w:pStyle w:val="FSTableColumnRowheading"/>
              <w:cnfStyle w:val="000000000000" w:firstRow="0" w:lastRow="0" w:firstColumn="0" w:lastColumn="0" w:oddVBand="0" w:evenVBand="0" w:oddHBand="0" w:evenHBand="0" w:firstRowFirstColumn="0" w:firstRowLastColumn="0" w:lastRowFirstColumn="0" w:lastRowLastColumn="0"/>
              <w:rPr>
                <w:b w:val="0"/>
              </w:rPr>
            </w:pPr>
            <w:r>
              <w:rPr>
                <w:b w:val="0"/>
              </w:rPr>
              <w:t>Meal replacement</w:t>
            </w:r>
          </w:p>
        </w:tc>
        <w:tc>
          <w:tcPr>
            <w:tcW w:w="1811" w:type="dxa"/>
            <w:vAlign w:val="center"/>
          </w:tcPr>
          <w:p w:rsidR="00795271" w:rsidRDefault="00795271" w:rsidP="009A75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7.6</w:t>
            </w:r>
          </w:p>
          <w:p w:rsidR="00795271" w:rsidRDefault="00795271" w:rsidP="009A75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(5.2 – 10.9)</w:t>
            </w:r>
          </w:p>
        </w:tc>
        <w:tc>
          <w:tcPr>
            <w:tcW w:w="1678" w:type="dxa"/>
            <w:vAlign w:val="center"/>
          </w:tcPr>
          <w:p w:rsidR="00795271" w:rsidRDefault="00795271" w:rsidP="009A75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5.1</w:t>
            </w:r>
          </w:p>
          <w:p w:rsidR="00795271" w:rsidRDefault="00795271" w:rsidP="009A75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(3.3 – 7.7)</w:t>
            </w:r>
          </w:p>
        </w:tc>
      </w:tr>
      <w:tr w:rsidR="00795271" w:rsidRPr="007B759B" w:rsidTr="007952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vMerge/>
            <w:shd w:val="clear" w:color="auto" w:fill="auto"/>
          </w:tcPr>
          <w:p w:rsidR="00795271" w:rsidRDefault="00795271" w:rsidP="00EE1070">
            <w:pPr>
              <w:pStyle w:val="FSTableColumnRowheading"/>
              <w:rPr>
                <w:b/>
              </w:rPr>
            </w:pPr>
          </w:p>
        </w:tc>
        <w:tc>
          <w:tcPr>
            <w:tcW w:w="2980" w:type="dxa"/>
            <w:vAlign w:val="center"/>
          </w:tcPr>
          <w:p w:rsidR="00795271" w:rsidRDefault="00795271" w:rsidP="00EE1070">
            <w:pPr>
              <w:pStyle w:val="FSTableColumnRowheading"/>
              <w:cnfStyle w:val="000000100000" w:firstRow="0" w:lastRow="0" w:firstColumn="0" w:lastColumn="0" w:oddVBand="0" w:evenVBand="0" w:oddHBand="1" w:evenHBand="0" w:firstRowFirstColumn="0" w:firstRowLastColumn="0" w:lastRowFirstColumn="0" w:lastRowLastColumn="0"/>
              <w:rPr>
                <w:b w:val="0"/>
              </w:rPr>
            </w:pPr>
            <w:r>
              <w:rPr>
                <w:b w:val="0"/>
              </w:rPr>
              <w:t>Running</w:t>
            </w:r>
          </w:p>
        </w:tc>
        <w:tc>
          <w:tcPr>
            <w:tcW w:w="1811" w:type="dxa"/>
            <w:vAlign w:val="center"/>
          </w:tcPr>
          <w:p w:rsidR="00795271" w:rsidRDefault="00795271" w:rsidP="00EE107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6.5</w:t>
            </w:r>
          </w:p>
          <w:p w:rsidR="00795271" w:rsidRDefault="00795271" w:rsidP="00B124D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(4.3 – 9.7)</w:t>
            </w:r>
          </w:p>
        </w:tc>
        <w:tc>
          <w:tcPr>
            <w:tcW w:w="1678" w:type="dxa"/>
            <w:vAlign w:val="center"/>
          </w:tcPr>
          <w:p w:rsidR="00795271" w:rsidRDefault="00795271" w:rsidP="00EE107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6.6</w:t>
            </w:r>
          </w:p>
          <w:p w:rsidR="00795271" w:rsidRDefault="00795271" w:rsidP="00EE107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(4.4 – 9.6)</w:t>
            </w:r>
          </w:p>
        </w:tc>
      </w:tr>
      <w:tr w:rsidR="00795271" w:rsidRPr="007B759B" w:rsidTr="00795271">
        <w:tc>
          <w:tcPr>
            <w:cnfStyle w:val="001000000000" w:firstRow="0" w:lastRow="0" w:firstColumn="1" w:lastColumn="0" w:oddVBand="0" w:evenVBand="0" w:oddHBand="0" w:evenHBand="0" w:firstRowFirstColumn="0" w:firstRowLastColumn="0" w:lastRowFirstColumn="0" w:lastRowLastColumn="0"/>
            <w:tcW w:w="2773" w:type="dxa"/>
            <w:vMerge/>
            <w:shd w:val="clear" w:color="auto" w:fill="auto"/>
          </w:tcPr>
          <w:p w:rsidR="00795271" w:rsidRDefault="00795271" w:rsidP="009A757F">
            <w:pPr>
              <w:pStyle w:val="FSTableColumnRowheading"/>
              <w:rPr>
                <w:b/>
              </w:rPr>
            </w:pPr>
          </w:p>
        </w:tc>
        <w:tc>
          <w:tcPr>
            <w:tcW w:w="2980" w:type="dxa"/>
            <w:vAlign w:val="center"/>
          </w:tcPr>
          <w:p w:rsidR="00795271" w:rsidRPr="0059700B" w:rsidRDefault="00795271" w:rsidP="009A757F">
            <w:pPr>
              <w:pStyle w:val="FSTableColumnRowheading"/>
              <w:cnfStyle w:val="000000000000" w:firstRow="0" w:lastRow="0" w:firstColumn="0" w:lastColumn="0" w:oddVBand="0" w:evenVBand="0" w:oddHBand="0" w:evenHBand="0" w:firstRowFirstColumn="0" w:firstRowLastColumn="0" w:lastRowFirstColumn="0" w:lastRowLastColumn="0"/>
              <w:rPr>
                <w:b w:val="0"/>
              </w:rPr>
            </w:pPr>
            <w:r>
              <w:rPr>
                <w:b w:val="0"/>
              </w:rPr>
              <w:t>Cycling</w:t>
            </w:r>
          </w:p>
        </w:tc>
        <w:tc>
          <w:tcPr>
            <w:tcW w:w="1811" w:type="dxa"/>
            <w:vAlign w:val="center"/>
          </w:tcPr>
          <w:p w:rsidR="00795271" w:rsidRDefault="00795271" w:rsidP="009A75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6.5</w:t>
            </w:r>
          </w:p>
          <w:p w:rsidR="00795271" w:rsidRPr="0059700B" w:rsidRDefault="00795271" w:rsidP="006D67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(4.3 – 9.7)</w:t>
            </w:r>
          </w:p>
        </w:tc>
        <w:tc>
          <w:tcPr>
            <w:tcW w:w="1678" w:type="dxa"/>
            <w:vAlign w:val="center"/>
          </w:tcPr>
          <w:p w:rsidR="00795271" w:rsidRDefault="00795271" w:rsidP="009A75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4.8</w:t>
            </w:r>
          </w:p>
          <w:p w:rsidR="00795271" w:rsidRPr="0059700B" w:rsidRDefault="00795271" w:rsidP="006D67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 – 7.5)</w:t>
            </w:r>
          </w:p>
        </w:tc>
      </w:tr>
      <w:tr w:rsidR="00795271" w:rsidRPr="007B759B" w:rsidTr="007952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vMerge/>
            <w:shd w:val="clear" w:color="auto" w:fill="auto"/>
          </w:tcPr>
          <w:p w:rsidR="00795271" w:rsidRDefault="00795271" w:rsidP="009A757F">
            <w:pPr>
              <w:pStyle w:val="FSTableColumnRowheading"/>
              <w:rPr>
                <w:b/>
              </w:rPr>
            </w:pPr>
          </w:p>
        </w:tc>
        <w:tc>
          <w:tcPr>
            <w:tcW w:w="2980" w:type="dxa"/>
            <w:vAlign w:val="center"/>
          </w:tcPr>
          <w:p w:rsidR="00795271" w:rsidRDefault="00795271" w:rsidP="009A757F">
            <w:pPr>
              <w:pStyle w:val="FSTableColumnRowheading"/>
              <w:cnfStyle w:val="000000100000" w:firstRow="0" w:lastRow="0" w:firstColumn="0" w:lastColumn="0" w:oddVBand="0" w:evenVBand="0" w:oddHBand="1" w:evenHBand="0" w:firstRowFirstColumn="0" w:firstRowLastColumn="0" w:lastRowFirstColumn="0" w:lastRowLastColumn="0"/>
              <w:rPr>
                <w:b w:val="0"/>
              </w:rPr>
            </w:pPr>
            <w:r>
              <w:rPr>
                <w:b w:val="0"/>
              </w:rPr>
              <w:t>Field ball sports</w:t>
            </w:r>
          </w:p>
        </w:tc>
        <w:tc>
          <w:tcPr>
            <w:tcW w:w="1811" w:type="dxa"/>
            <w:vAlign w:val="center"/>
          </w:tcPr>
          <w:p w:rsidR="00795271" w:rsidRDefault="00795271" w:rsidP="009A75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4.3</w:t>
            </w:r>
          </w:p>
          <w:p w:rsidR="00795271" w:rsidRDefault="00795271" w:rsidP="00551FB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(2.6 – 7.1)</w:t>
            </w:r>
          </w:p>
        </w:tc>
        <w:tc>
          <w:tcPr>
            <w:tcW w:w="1678" w:type="dxa"/>
            <w:vAlign w:val="center"/>
          </w:tcPr>
          <w:p w:rsidR="00795271" w:rsidRDefault="00795271" w:rsidP="009A75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4.0</w:t>
            </w:r>
          </w:p>
          <w:p w:rsidR="00795271" w:rsidRDefault="00795271" w:rsidP="007050E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 – 6.6)</w:t>
            </w:r>
          </w:p>
        </w:tc>
      </w:tr>
      <w:tr w:rsidR="00795271" w:rsidRPr="007B759B" w:rsidTr="00795271">
        <w:tc>
          <w:tcPr>
            <w:cnfStyle w:val="001000000000" w:firstRow="0" w:lastRow="0" w:firstColumn="1" w:lastColumn="0" w:oddVBand="0" w:evenVBand="0" w:oddHBand="0" w:evenHBand="0" w:firstRowFirstColumn="0" w:firstRowLastColumn="0" w:lastRowFirstColumn="0" w:lastRowLastColumn="0"/>
            <w:tcW w:w="2773" w:type="dxa"/>
            <w:vMerge/>
            <w:shd w:val="clear" w:color="auto" w:fill="auto"/>
          </w:tcPr>
          <w:p w:rsidR="00795271" w:rsidRDefault="00795271" w:rsidP="00601AC1">
            <w:pPr>
              <w:pStyle w:val="FSTableColumnRowheading"/>
              <w:rPr>
                <w:b/>
              </w:rPr>
            </w:pPr>
          </w:p>
        </w:tc>
        <w:tc>
          <w:tcPr>
            <w:tcW w:w="2980" w:type="dxa"/>
            <w:vAlign w:val="center"/>
          </w:tcPr>
          <w:p w:rsidR="00795271" w:rsidRDefault="00795271" w:rsidP="00601AC1">
            <w:pPr>
              <w:pStyle w:val="FSTableColumnRowheading"/>
              <w:cnfStyle w:val="000000000000" w:firstRow="0" w:lastRow="0" w:firstColumn="0" w:lastColumn="0" w:oddVBand="0" w:evenVBand="0" w:oddHBand="0" w:evenHBand="0" w:firstRowFirstColumn="0" w:firstRowLastColumn="0" w:lastRowFirstColumn="0" w:lastRowLastColumn="0"/>
              <w:rPr>
                <w:b w:val="0"/>
              </w:rPr>
            </w:pPr>
            <w:r>
              <w:rPr>
                <w:b w:val="0"/>
              </w:rPr>
              <w:t>Trialling the product</w:t>
            </w:r>
          </w:p>
        </w:tc>
        <w:tc>
          <w:tcPr>
            <w:tcW w:w="1811" w:type="dxa"/>
            <w:vAlign w:val="center"/>
          </w:tcPr>
          <w:p w:rsidR="00795271" w:rsidRDefault="00795271" w:rsidP="009A75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w:t>
            </w:r>
          </w:p>
          <w:p w:rsidR="00795271" w:rsidRDefault="00795271" w:rsidP="009A75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 – 4.7)</w:t>
            </w:r>
          </w:p>
        </w:tc>
        <w:tc>
          <w:tcPr>
            <w:tcW w:w="1678" w:type="dxa"/>
            <w:vAlign w:val="center"/>
          </w:tcPr>
          <w:p w:rsidR="00795271" w:rsidRDefault="00795271" w:rsidP="009A75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w:t>
            </w:r>
          </w:p>
          <w:p w:rsidR="00795271" w:rsidRDefault="00795271" w:rsidP="009A75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(0.8 – 3.8)</w:t>
            </w:r>
          </w:p>
        </w:tc>
      </w:tr>
      <w:tr w:rsidR="00795271" w:rsidRPr="007B759B" w:rsidTr="007952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vMerge/>
            <w:shd w:val="clear" w:color="auto" w:fill="auto"/>
          </w:tcPr>
          <w:p w:rsidR="00795271" w:rsidRDefault="00795271" w:rsidP="00551FBC">
            <w:pPr>
              <w:pStyle w:val="FSTableColumnRowheading"/>
              <w:rPr>
                <w:b/>
              </w:rPr>
            </w:pPr>
          </w:p>
        </w:tc>
        <w:tc>
          <w:tcPr>
            <w:tcW w:w="2980" w:type="dxa"/>
            <w:vAlign w:val="center"/>
          </w:tcPr>
          <w:p w:rsidR="00795271" w:rsidRDefault="00795271" w:rsidP="00551FBC">
            <w:pPr>
              <w:pStyle w:val="FSTableColumnRowheading"/>
              <w:cnfStyle w:val="000000100000" w:firstRow="0" w:lastRow="0" w:firstColumn="0" w:lastColumn="0" w:oddVBand="0" w:evenVBand="0" w:oddHBand="1" w:evenHBand="0" w:firstRowFirstColumn="0" w:firstRowLastColumn="0" w:lastRowFirstColumn="0" w:lastRowLastColumn="0"/>
              <w:rPr>
                <w:b w:val="0"/>
              </w:rPr>
            </w:pPr>
            <w:r>
              <w:rPr>
                <w:b w:val="0"/>
              </w:rPr>
              <w:t>Walking</w:t>
            </w:r>
          </w:p>
        </w:tc>
        <w:tc>
          <w:tcPr>
            <w:tcW w:w="1811" w:type="dxa"/>
            <w:vAlign w:val="center"/>
          </w:tcPr>
          <w:p w:rsidR="00795271" w:rsidRDefault="00795271" w:rsidP="00551FB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2.2</w:t>
            </w:r>
          </w:p>
          <w:p w:rsidR="00795271" w:rsidRDefault="00795271" w:rsidP="00551FB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 4.4)</w:t>
            </w:r>
          </w:p>
        </w:tc>
        <w:tc>
          <w:tcPr>
            <w:tcW w:w="1678" w:type="dxa"/>
            <w:vAlign w:val="center"/>
          </w:tcPr>
          <w:p w:rsidR="00795271" w:rsidRDefault="00795271" w:rsidP="00551FB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p w:rsidR="00795271" w:rsidRDefault="00795271" w:rsidP="002006B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 – 5.4)</w:t>
            </w:r>
          </w:p>
        </w:tc>
      </w:tr>
      <w:tr w:rsidR="00795271" w:rsidRPr="007B759B" w:rsidTr="00795271">
        <w:tc>
          <w:tcPr>
            <w:cnfStyle w:val="001000000000" w:firstRow="0" w:lastRow="0" w:firstColumn="1" w:lastColumn="0" w:oddVBand="0" w:evenVBand="0" w:oddHBand="0" w:evenHBand="0" w:firstRowFirstColumn="0" w:firstRowLastColumn="0" w:lastRowFirstColumn="0" w:lastRowLastColumn="0"/>
            <w:tcW w:w="2773" w:type="dxa"/>
            <w:vMerge/>
            <w:shd w:val="clear" w:color="auto" w:fill="auto"/>
          </w:tcPr>
          <w:p w:rsidR="00795271" w:rsidRDefault="00795271" w:rsidP="00C012E7">
            <w:pPr>
              <w:pStyle w:val="FSTableColumnRowheading"/>
              <w:rPr>
                <w:b/>
              </w:rPr>
            </w:pPr>
          </w:p>
        </w:tc>
        <w:tc>
          <w:tcPr>
            <w:tcW w:w="2980" w:type="dxa"/>
            <w:vAlign w:val="center"/>
          </w:tcPr>
          <w:p w:rsidR="00795271" w:rsidRPr="0059700B" w:rsidRDefault="00795271" w:rsidP="00C012E7">
            <w:pPr>
              <w:pStyle w:val="FSTableColumnRowheading"/>
              <w:cnfStyle w:val="000000000000" w:firstRow="0" w:lastRow="0" w:firstColumn="0" w:lastColumn="0" w:oddVBand="0" w:evenVBand="0" w:oddHBand="0" w:evenHBand="0" w:firstRowFirstColumn="0" w:firstRowLastColumn="0" w:lastRowFirstColumn="0" w:lastRowLastColumn="0"/>
              <w:rPr>
                <w:b w:val="0"/>
              </w:rPr>
            </w:pPr>
            <w:r>
              <w:rPr>
                <w:b w:val="0"/>
              </w:rPr>
              <w:t>Court ball sports</w:t>
            </w:r>
          </w:p>
        </w:tc>
        <w:tc>
          <w:tcPr>
            <w:tcW w:w="1811" w:type="dxa"/>
            <w:vAlign w:val="center"/>
          </w:tcPr>
          <w:p w:rsidR="00795271" w:rsidRDefault="00795271" w:rsidP="00C012E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w:t>
            </w:r>
          </w:p>
          <w:p w:rsidR="00795271" w:rsidRPr="0059700B" w:rsidRDefault="00795271" w:rsidP="00C012E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(0.8 – 4.0)</w:t>
            </w:r>
          </w:p>
        </w:tc>
        <w:tc>
          <w:tcPr>
            <w:tcW w:w="1678" w:type="dxa"/>
            <w:vAlign w:val="center"/>
          </w:tcPr>
          <w:p w:rsidR="00795271" w:rsidRDefault="00795271" w:rsidP="00C012E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w:t>
            </w:r>
          </w:p>
          <w:p w:rsidR="00795271" w:rsidRPr="0059700B" w:rsidRDefault="00795271" w:rsidP="00C012E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 – 4.7)</w:t>
            </w:r>
          </w:p>
        </w:tc>
      </w:tr>
      <w:tr w:rsidR="00795271" w:rsidRPr="007B759B" w:rsidTr="007952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vMerge/>
            <w:shd w:val="clear" w:color="auto" w:fill="auto"/>
          </w:tcPr>
          <w:p w:rsidR="00795271" w:rsidRDefault="00795271" w:rsidP="009A757F">
            <w:pPr>
              <w:pStyle w:val="FSTableColumnRowheading"/>
              <w:rPr>
                <w:b/>
              </w:rPr>
            </w:pPr>
          </w:p>
        </w:tc>
        <w:tc>
          <w:tcPr>
            <w:tcW w:w="2980" w:type="dxa"/>
            <w:vAlign w:val="center"/>
          </w:tcPr>
          <w:p w:rsidR="00795271" w:rsidRDefault="00795271" w:rsidP="009A757F">
            <w:pPr>
              <w:pStyle w:val="FSTableColumnRowheading"/>
              <w:cnfStyle w:val="000000100000" w:firstRow="0" w:lastRow="0" w:firstColumn="0" w:lastColumn="0" w:oddVBand="0" w:evenVBand="0" w:oddHBand="1" w:evenHBand="0" w:firstRowFirstColumn="0" w:firstRowLastColumn="0" w:lastRowFirstColumn="0" w:lastRowLastColumn="0"/>
              <w:rPr>
                <w:b w:val="0"/>
              </w:rPr>
            </w:pPr>
            <w:r>
              <w:rPr>
                <w:b w:val="0"/>
              </w:rPr>
              <w:t>Martial arts</w:t>
            </w:r>
          </w:p>
        </w:tc>
        <w:tc>
          <w:tcPr>
            <w:tcW w:w="1811" w:type="dxa"/>
            <w:vAlign w:val="center"/>
          </w:tcPr>
          <w:p w:rsidR="00795271" w:rsidRDefault="00795271" w:rsidP="009A75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w:t>
            </w:r>
          </w:p>
          <w:p w:rsidR="00795271" w:rsidRDefault="00795271" w:rsidP="009A75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 – 3.3)</w:t>
            </w:r>
          </w:p>
        </w:tc>
        <w:tc>
          <w:tcPr>
            <w:tcW w:w="1678" w:type="dxa"/>
            <w:vAlign w:val="center"/>
          </w:tcPr>
          <w:p w:rsidR="00795271" w:rsidRDefault="00795271" w:rsidP="009A75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w:t>
            </w:r>
          </w:p>
          <w:p w:rsidR="00795271" w:rsidRDefault="00795271" w:rsidP="009A75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 – 3.1)</w:t>
            </w:r>
          </w:p>
        </w:tc>
      </w:tr>
      <w:tr w:rsidR="00795271" w:rsidRPr="007B759B" w:rsidTr="00795271">
        <w:tc>
          <w:tcPr>
            <w:cnfStyle w:val="001000000000" w:firstRow="0" w:lastRow="0" w:firstColumn="1" w:lastColumn="0" w:oddVBand="0" w:evenVBand="0" w:oddHBand="0" w:evenHBand="0" w:firstRowFirstColumn="0" w:firstRowLastColumn="0" w:lastRowFirstColumn="0" w:lastRowLastColumn="0"/>
            <w:tcW w:w="2773" w:type="dxa"/>
            <w:vMerge/>
            <w:shd w:val="clear" w:color="auto" w:fill="auto"/>
          </w:tcPr>
          <w:p w:rsidR="00795271" w:rsidRDefault="00795271" w:rsidP="009A757F">
            <w:pPr>
              <w:pStyle w:val="FSTableColumnRowheading"/>
              <w:rPr>
                <w:b/>
              </w:rPr>
            </w:pPr>
          </w:p>
        </w:tc>
        <w:tc>
          <w:tcPr>
            <w:tcW w:w="2980" w:type="dxa"/>
            <w:vAlign w:val="center"/>
          </w:tcPr>
          <w:p w:rsidR="00795271" w:rsidRDefault="00795271" w:rsidP="009A757F">
            <w:pPr>
              <w:pStyle w:val="FSTableColumnRowheading"/>
              <w:cnfStyle w:val="000000000000" w:firstRow="0" w:lastRow="0" w:firstColumn="0" w:lastColumn="0" w:oddVBand="0" w:evenVBand="0" w:oddHBand="0" w:evenHBand="0" w:firstRowFirstColumn="0" w:firstRowLastColumn="0" w:lastRowFirstColumn="0" w:lastRowLastColumn="0"/>
              <w:rPr>
                <w:b w:val="0"/>
              </w:rPr>
            </w:pPr>
            <w:r>
              <w:rPr>
                <w:b w:val="0"/>
              </w:rPr>
              <w:t>Other activities</w:t>
            </w:r>
          </w:p>
        </w:tc>
        <w:tc>
          <w:tcPr>
            <w:tcW w:w="1811" w:type="dxa"/>
            <w:vAlign w:val="center"/>
          </w:tcPr>
          <w:p w:rsidR="00795271" w:rsidRDefault="00795271" w:rsidP="009A75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7.9</w:t>
            </w:r>
          </w:p>
          <w:p w:rsidR="00795271" w:rsidRDefault="00795271" w:rsidP="007F319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(5.4 – 11.2)</w:t>
            </w:r>
          </w:p>
        </w:tc>
        <w:tc>
          <w:tcPr>
            <w:tcW w:w="1678" w:type="dxa"/>
            <w:vAlign w:val="center"/>
          </w:tcPr>
          <w:p w:rsidR="00795271" w:rsidRDefault="00795271" w:rsidP="009A757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13.1</w:t>
            </w:r>
          </w:p>
          <w:p w:rsidR="00795271" w:rsidRDefault="00795271" w:rsidP="007F319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 – 17.0)</w:t>
            </w:r>
          </w:p>
        </w:tc>
      </w:tr>
      <w:tr w:rsidR="00795271" w:rsidRPr="007B759B" w:rsidTr="007952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vAlign w:val="center"/>
          </w:tcPr>
          <w:p w:rsidR="00795271" w:rsidRDefault="009E4CF3" w:rsidP="00795271">
            <w:pPr>
              <w:pStyle w:val="FSTableColumnRowheading"/>
              <w:rPr>
                <w:b/>
              </w:rPr>
            </w:pPr>
            <w:r>
              <w:rPr>
                <w:b/>
              </w:rPr>
              <w:t>Derived estimate</w:t>
            </w:r>
          </w:p>
        </w:tc>
        <w:tc>
          <w:tcPr>
            <w:tcW w:w="2980" w:type="dxa"/>
            <w:vAlign w:val="center"/>
          </w:tcPr>
          <w:p w:rsidR="00795271" w:rsidRDefault="00795271" w:rsidP="009A757F">
            <w:pPr>
              <w:pStyle w:val="FSTableColumnRowheading"/>
              <w:cnfStyle w:val="000000100000" w:firstRow="0" w:lastRow="0" w:firstColumn="0" w:lastColumn="0" w:oddVBand="0" w:evenVBand="0" w:oddHBand="1" w:evenHBand="0" w:firstRowFirstColumn="0" w:firstRowLastColumn="0" w:lastRowFirstColumn="0" w:lastRowLastColumn="0"/>
              <w:rPr>
                <w:b w:val="0"/>
              </w:rPr>
            </w:pPr>
            <w:r>
              <w:rPr>
                <w:b w:val="0"/>
              </w:rPr>
              <w:t>Exercise-type activities</w:t>
            </w:r>
          </w:p>
        </w:tc>
        <w:tc>
          <w:tcPr>
            <w:tcW w:w="1811" w:type="dxa"/>
            <w:vAlign w:val="center"/>
          </w:tcPr>
          <w:p w:rsidR="00795271" w:rsidRDefault="00795271" w:rsidP="009A75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57.7</w:t>
            </w:r>
          </w:p>
          <w:p w:rsidR="00795271" w:rsidRDefault="00795271" w:rsidP="009A75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(52.5 – 62.8)</w:t>
            </w:r>
          </w:p>
        </w:tc>
        <w:tc>
          <w:tcPr>
            <w:tcW w:w="1678" w:type="dxa"/>
            <w:vAlign w:val="center"/>
          </w:tcPr>
          <w:p w:rsidR="00795271" w:rsidRDefault="00795271" w:rsidP="009A75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63.6</w:t>
            </w:r>
          </w:p>
          <w:p w:rsidR="00795271" w:rsidRDefault="00795271" w:rsidP="009A757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(58.7 – 68.3)</w:t>
            </w:r>
          </w:p>
        </w:tc>
      </w:tr>
    </w:tbl>
    <w:p w:rsidR="00C377AF" w:rsidRDefault="00C377AF" w:rsidP="00C377AF"/>
    <w:p w:rsidR="00662CFC" w:rsidRDefault="00D57BCE" w:rsidP="008F7A11">
      <w:r w:rsidRPr="00315F95">
        <w:t xml:space="preserve">Table </w:t>
      </w:r>
      <w:r w:rsidR="002D5F91">
        <w:t>4</w:t>
      </w:r>
      <w:r w:rsidR="002D0B9E" w:rsidRPr="00315F95">
        <w:t>.1</w:t>
      </w:r>
      <w:r w:rsidRPr="00315F95">
        <w:t xml:space="preserve"> shows that there are n</w:t>
      </w:r>
      <w:r w:rsidR="008F7A11" w:rsidRPr="00315F95">
        <w:t>o differences between Australia and New Zealand</w:t>
      </w:r>
      <w:r w:rsidRPr="00315F95">
        <w:t xml:space="preserve"> for the</w:t>
      </w:r>
      <w:r>
        <w:t xml:space="preserve"> </w:t>
      </w:r>
      <w:r w:rsidR="005A25B1">
        <w:t xml:space="preserve">activity </w:t>
      </w:r>
      <w:r w:rsidR="007F3196">
        <w:t xml:space="preserve">that respondents </w:t>
      </w:r>
      <w:r w:rsidR="005A25B1">
        <w:t>associated with</w:t>
      </w:r>
      <w:r>
        <w:t xml:space="preserve"> most recent use.</w:t>
      </w:r>
      <w:r w:rsidR="008F7A11">
        <w:t xml:space="preserve"> </w:t>
      </w:r>
      <w:r w:rsidR="00662CFC" w:rsidRPr="002D0B9E">
        <w:t>Gym</w:t>
      </w:r>
      <w:r w:rsidR="00662CFC">
        <w:t xml:space="preserve"> related activities, including weight training, and weight loss/ snack / diet supplement were the most common activities given. However, as noted earlier, the survey was conducted in winter, and the timing may have affected the results for certain activities. For example, if fewer people take walks in the </w:t>
      </w:r>
      <w:r w:rsidR="00662CFC">
        <w:lastRenderedPageBreak/>
        <w:t>winter compared to the summer, and do not substitute an alternative activity, then there was less opportunity for such activity-based use to be captured in this survey.</w:t>
      </w:r>
    </w:p>
    <w:p w:rsidR="00662CFC" w:rsidRDefault="00662CFC" w:rsidP="008F7A11"/>
    <w:p w:rsidR="00F97056" w:rsidRDefault="00D57BCE" w:rsidP="008F7A11">
      <w:r>
        <w:t xml:space="preserve">The results show that supplementary foods are used </w:t>
      </w:r>
      <w:r w:rsidR="007F3196">
        <w:t xml:space="preserve">in circumstances clearly identifiable as an activity, </w:t>
      </w:r>
      <w:r>
        <w:t xml:space="preserve">such as running, and </w:t>
      </w:r>
      <w:r w:rsidR="007F3196">
        <w:t>in circumstances that appear</w:t>
      </w:r>
      <w:r>
        <w:t xml:space="preserve"> unrelated to activity, such as snacking. </w:t>
      </w:r>
      <w:r w:rsidR="002B4447">
        <w:t xml:space="preserve">For some respondents their physical activity is consistent with the appropriate use of formulated supplementary sports foods. Other uses, such as snacking, may not be consistent with the appropriate use of formulated supplementary sports foods. However, as the activities are related to supplementary foods, which </w:t>
      </w:r>
      <w:r w:rsidR="00DB4AB4">
        <w:t>are designed to provide a supplement to the diet</w:t>
      </w:r>
      <w:r w:rsidR="002B4447">
        <w:t>, such activities may originate from these consumers.</w:t>
      </w:r>
    </w:p>
    <w:p w:rsidR="00F97056" w:rsidRDefault="00F97056" w:rsidP="008F7A11"/>
    <w:p w:rsidR="00252B1C" w:rsidRDefault="00F97056" w:rsidP="008F7A11">
      <w:r>
        <w:t xml:space="preserve">The activities associated with use, as represented in Table </w:t>
      </w:r>
      <w:r w:rsidR="002D5F91">
        <w:t>4</w:t>
      </w:r>
      <w:r>
        <w:t>.1, were categorised into an exercise / not exercise dichotomy</w:t>
      </w:r>
      <w:r w:rsidR="00795271">
        <w:t>. The results for exercise-type activities are shown in Table 4.1</w:t>
      </w:r>
      <w:r>
        <w:t xml:space="preserve">. </w:t>
      </w:r>
      <w:r w:rsidR="00252B1C" w:rsidRPr="00DF09DD">
        <w:t xml:space="preserve">Overall, </w:t>
      </w:r>
      <w:r w:rsidR="00795271">
        <w:t xml:space="preserve">around 60% of </w:t>
      </w:r>
      <w:r w:rsidR="00252B1C">
        <w:t xml:space="preserve">Australian </w:t>
      </w:r>
      <w:r>
        <w:t xml:space="preserve">and </w:t>
      </w:r>
      <w:r w:rsidR="00252B1C">
        <w:t>of New Zealand supplementary foods users indicated that they last consumed the product in an exercise-related context.</w:t>
      </w:r>
    </w:p>
    <w:p w:rsidR="00252B1C" w:rsidRDefault="00252B1C" w:rsidP="008F7A11"/>
    <w:p w:rsidR="008F7A11" w:rsidRDefault="00925240" w:rsidP="008F7A11">
      <w:r>
        <w:t xml:space="preserve">However, some caution is required in interpreting these results. Because the question only asked about when the person </w:t>
      </w:r>
      <w:r w:rsidRPr="00925240">
        <w:rPr>
          <w:b/>
        </w:rPr>
        <w:t>last</w:t>
      </w:r>
      <w:r>
        <w:t xml:space="preserve"> used the product, respondents who last consumed the supplementary food outside of a sporting or exercise occasion may still be physically active.</w:t>
      </w:r>
      <w:r w:rsidR="00A045AC">
        <w:t xml:space="preserve"> Again, as the activities are related to supplementary foods which include weight-loss products, some consumption unrelated to exercise is expected.</w:t>
      </w:r>
    </w:p>
    <w:p w:rsidR="00997F16" w:rsidRDefault="00997F16" w:rsidP="008F7A11"/>
    <w:p w:rsidR="0096427E" w:rsidRPr="00A57D3C" w:rsidRDefault="0096427E" w:rsidP="0096427E">
      <w:pPr>
        <w:pStyle w:val="FSTableFigureHeading"/>
      </w:pPr>
      <w:r w:rsidRPr="002D0B9E">
        <w:t xml:space="preserve">Table </w:t>
      </w:r>
      <w:r>
        <w:t>4.2</w:t>
      </w:r>
      <w:r w:rsidRPr="002D0B9E">
        <w:t xml:space="preserve"> Activity associated with </w:t>
      </w:r>
      <w:r>
        <w:t>last</w:t>
      </w:r>
      <w:r w:rsidRPr="00B22AFC">
        <w:t xml:space="preserve"> </w:t>
      </w:r>
      <w:r>
        <w:t>product type</w:t>
      </w:r>
      <w:r w:rsidRPr="002D0B9E">
        <w:t xml:space="preserve"> use</w:t>
      </w:r>
      <w:r w:rsidR="00806EDB">
        <w:t>*</w:t>
      </w:r>
    </w:p>
    <w:tbl>
      <w:tblPr>
        <w:tblStyle w:val="LightShading-Accent5"/>
        <w:tblW w:w="0" w:type="auto"/>
        <w:tblLook w:val="04A0" w:firstRow="1" w:lastRow="0" w:firstColumn="1" w:lastColumn="0" w:noHBand="0" w:noVBand="1"/>
      </w:tblPr>
      <w:tblGrid>
        <w:gridCol w:w="3369"/>
        <w:gridCol w:w="1984"/>
        <w:gridCol w:w="1843"/>
        <w:gridCol w:w="1843"/>
      </w:tblGrid>
      <w:tr w:rsidR="0096427E" w:rsidRPr="0016422D" w:rsidTr="003446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96427E" w:rsidRPr="0016422D" w:rsidRDefault="0096427E" w:rsidP="00344676">
            <w:pPr>
              <w:pStyle w:val="FSTableColumnRowheading"/>
              <w:rPr>
                <w:b/>
              </w:rPr>
            </w:pPr>
            <w:r>
              <w:rPr>
                <w:b/>
              </w:rPr>
              <w:t>Activity associated with last use</w:t>
            </w:r>
          </w:p>
        </w:tc>
        <w:tc>
          <w:tcPr>
            <w:tcW w:w="1984" w:type="dxa"/>
            <w:vAlign w:val="center"/>
          </w:tcPr>
          <w:p w:rsidR="0096427E" w:rsidRDefault="0096427E" w:rsidP="00344676">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Pr>
                <w:b/>
              </w:rPr>
              <w:t>Protein (%)</w:t>
            </w:r>
          </w:p>
          <w:p w:rsidR="0096427E" w:rsidRPr="0016422D" w:rsidRDefault="0096427E" w:rsidP="00344676">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Pr>
                <w:b/>
              </w:rPr>
              <w:t>(n=</w:t>
            </w:r>
            <w:r w:rsidR="006E6615">
              <w:rPr>
                <w:b/>
              </w:rPr>
              <w:t>592</w:t>
            </w:r>
            <w:r>
              <w:rPr>
                <w:b/>
              </w:rPr>
              <w:t>)</w:t>
            </w:r>
          </w:p>
        </w:tc>
        <w:tc>
          <w:tcPr>
            <w:tcW w:w="1843" w:type="dxa"/>
            <w:vAlign w:val="center"/>
          </w:tcPr>
          <w:p w:rsidR="0096427E" w:rsidRDefault="0096427E" w:rsidP="00344676">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Pr>
                <w:b/>
              </w:rPr>
              <w:t>Energy (%)</w:t>
            </w:r>
          </w:p>
          <w:p w:rsidR="0096427E" w:rsidRPr="0016422D" w:rsidRDefault="0096427E" w:rsidP="00344676">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Pr>
                <w:b/>
              </w:rPr>
              <w:t>(n=</w:t>
            </w:r>
            <w:r w:rsidR="007009D8">
              <w:rPr>
                <w:b/>
              </w:rPr>
              <w:t>98</w:t>
            </w:r>
            <w:r>
              <w:rPr>
                <w:b/>
              </w:rPr>
              <w:t>)</w:t>
            </w:r>
          </w:p>
        </w:tc>
        <w:tc>
          <w:tcPr>
            <w:tcW w:w="1843" w:type="dxa"/>
          </w:tcPr>
          <w:p w:rsidR="0096427E" w:rsidRDefault="0044306F" w:rsidP="00344676">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Pr>
                <w:b/>
              </w:rPr>
              <w:t>Miscellaneous</w:t>
            </w:r>
            <w:r w:rsidR="0096427E" w:rsidRPr="007676AB">
              <w:rPr>
                <w:b/>
              </w:rPr>
              <w:t>+ Pre-workout</w:t>
            </w:r>
            <w:r w:rsidR="0096427E">
              <w:rPr>
                <w:b/>
              </w:rPr>
              <w:t xml:space="preserve"> (%)</w:t>
            </w:r>
          </w:p>
          <w:p w:rsidR="0096427E" w:rsidRPr="0016422D" w:rsidRDefault="0096427E" w:rsidP="00344676">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Pr>
                <w:b/>
              </w:rPr>
              <w:t>(n=</w:t>
            </w:r>
            <w:r w:rsidR="007009D8">
              <w:rPr>
                <w:b/>
              </w:rPr>
              <w:t>33</w:t>
            </w:r>
            <w:r>
              <w:rPr>
                <w:b/>
              </w:rPr>
              <w:t>)</w:t>
            </w:r>
          </w:p>
        </w:tc>
      </w:tr>
      <w:tr w:rsidR="0096427E" w:rsidRPr="007B759B" w:rsidTr="00344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rsidR="0096427E" w:rsidRDefault="0096427E" w:rsidP="00344676">
            <w:pPr>
              <w:pStyle w:val="FSTableColumnRowheading"/>
              <w:rPr>
                <w:b/>
              </w:rPr>
            </w:pPr>
            <w:r>
              <w:rPr>
                <w:b/>
              </w:rPr>
              <w:t>Gym not elsewhere classified</w:t>
            </w:r>
          </w:p>
        </w:tc>
        <w:tc>
          <w:tcPr>
            <w:tcW w:w="1984" w:type="dxa"/>
            <w:vAlign w:val="center"/>
          </w:tcPr>
          <w:p w:rsidR="0096427E" w:rsidRDefault="007009D8"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w:t>
            </w:r>
          </w:p>
          <w:p w:rsidR="007009D8" w:rsidRDefault="007009D8"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(17.0 – 23.6)</w:t>
            </w:r>
          </w:p>
        </w:tc>
        <w:tc>
          <w:tcPr>
            <w:tcW w:w="1843" w:type="dxa"/>
            <w:vAlign w:val="center"/>
          </w:tcPr>
          <w:p w:rsidR="0096427E" w:rsidRDefault="007009D8"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w:t>
            </w:r>
          </w:p>
          <w:p w:rsidR="007009D8" w:rsidRDefault="007009D8"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(0.8 – 9.3)**</w:t>
            </w:r>
          </w:p>
        </w:tc>
        <w:tc>
          <w:tcPr>
            <w:tcW w:w="1843" w:type="dxa"/>
          </w:tcPr>
          <w:p w:rsidR="0096427E" w:rsidRDefault="007009D8"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30.3</w:t>
            </w:r>
          </w:p>
          <w:p w:rsidR="007009D8" w:rsidRDefault="007009D8"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(16.2 – 48.9)**</w:t>
            </w:r>
          </w:p>
        </w:tc>
      </w:tr>
      <w:tr w:rsidR="0096427E" w:rsidRPr="007B759B" w:rsidTr="00344676">
        <w:tc>
          <w:tcPr>
            <w:cnfStyle w:val="001000000000" w:firstRow="0" w:lastRow="0" w:firstColumn="1" w:lastColumn="0" w:oddVBand="0" w:evenVBand="0" w:oddHBand="0" w:evenHBand="0" w:firstRowFirstColumn="0" w:firstRowLastColumn="0" w:lastRowFirstColumn="0" w:lastRowLastColumn="0"/>
            <w:tcW w:w="3369" w:type="dxa"/>
            <w:vAlign w:val="center"/>
          </w:tcPr>
          <w:p w:rsidR="0096427E" w:rsidRDefault="0096427E" w:rsidP="00344676">
            <w:pPr>
              <w:pStyle w:val="FSTableColumnRowheading"/>
              <w:rPr>
                <w:b/>
              </w:rPr>
            </w:pPr>
            <w:r>
              <w:rPr>
                <w:b/>
              </w:rPr>
              <w:t>Weight control</w:t>
            </w:r>
          </w:p>
        </w:tc>
        <w:tc>
          <w:tcPr>
            <w:tcW w:w="1984" w:type="dxa"/>
            <w:vAlign w:val="center"/>
          </w:tcPr>
          <w:p w:rsidR="0096427E" w:rsidRDefault="00033BAF"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13.5</w:t>
            </w:r>
          </w:p>
          <w:p w:rsidR="00033BAF" w:rsidRDefault="00033BAF"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(10.9 – 16.6)</w:t>
            </w:r>
          </w:p>
        </w:tc>
        <w:tc>
          <w:tcPr>
            <w:tcW w:w="1843" w:type="dxa"/>
            <w:vAlign w:val="center"/>
          </w:tcPr>
          <w:p w:rsidR="0096427E" w:rsidRDefault="00033BAF"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p w:rsidR="00033BAF" w:rsidRDefault="00033BAF"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 – 6.4)**</w:t>
            </w:r>
          </w:p>
        </w:tc>
        <w:tc>
          <w:tcPr>
            <w:tcW w:w="1843" w:type="dxa"/>
          </w:tcPr>
          <w:p w:rsidR="0096427E" w:rsidRDefault="00033BAF"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6.1</w:t>
            </w:r>
          </w:p>
          <w:p w:rsidR="00033BAF" w:rsidRDefault="00033BAF"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 – 21.0)**</w:t>
            </w:r>
          </w:p>
        </w:tc>
      </w:tr>
      <w:tr w:rsidR="0096427E" w:rsidRPr="007B759B" w:rsidTr="00344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rsidR="0096427E" w:rsidRDefault="0096427E" w:rsidP="00344676">
            <w:pPr>
              <w:pStyle w:val="FSTableColumnRowheading"/>
              <w:rPr>
                <w:b/>
              </w:rPr>
            </w:pPr>
            <w:r>
              <w:rPr>
                <w:b/>
              </w:rPr>
              <w:t>Snack</w:t>
            </w:r>
          </w:p>
        </w:tc>
        <w:tc>
          <w:tcPr>
            <w:tcW w:w="1984" w:type="dxa"/>
            <w:vAlign w:val="center"/>
          </w:tcPr>
          <w:p w:rsidR="0096427E" w:rsidRDefault="00E94AF6"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10.5</w:t>
            </w:r>
          </w:p>
          <w:p w:rsidR="00E94AF6" w:rsidRDefault="00E94AF6"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(8.2 – 13.3)</w:t>
            </w:r>
          </w:p>
        </w:tc>
        <w:tc>
          <w:tcPr>
            <w:tcW w:w="1843" w:type="dxa"/>
            <w:vAlign w:val="center"/>
          </w:tcPr>
          <w:p w:rsidR="0096427E" w:rsidRDefault="00E94AF6"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9.2</w:t>
            </w:r>
          </w:p>
          <w:p w:rsidR="00E94AF6" w:rsidRDefault="00E94AF6"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(4.5 – 17.2)**</w:t>
            </w:r>
          </w:p>
        </w:tc>
        <w:tc>
          <w:tcPr>
            <w:tcW w:w="1843" w:type="dxa"/>
          </w:tcPr>
          <w:p w:rsidR="0096427E" w:rsidRDefault="00E94AF6"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24.2</w:t>
            </w:r>
          </w:p>
          <w:p w:rsidR="00E94AF6" w:rsidRDefault="00E94AF6"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(11.7 – 42.6)**</w:t>
            </w:r>
          </w:p>
        </w:tc>
      </w:tr>
      <w:tr w:rsidR="0096427E" w:rsidRPr="007B759B" w:rsidTr="00344676">
        <w:tc>
          <w:tcPr>
            <w:cnfStyle w:val="001000000000" w:firstRow="0" w:lastRow="0" w:firstColumn="1" w:lastColumn="0" w:oddVBand="0" w:evenVBand="0" w:oddHBand="0" w:evenHBand="0" w:firstRowFirstColumn="0" w:firstRowLastColumn="0" w:lastRowFirstColumn="0" w:lastRowLastColumn="0"/>
            <w:tcW w:w="3369" w:type="dxa"/>
            <w:vAlign w:val="center"/>
          </w:tcPr>
          <w:p w:rsidR="0096427E" w:rsidRDefault="0096427E" w:rsidP="00344676">
            <w:pPr>
              <w:pStyle w:val="FSTableColumnRowheading"/>
              <w:rPr>
                <w:b/>
              </w:rPr>
            </w:pPr>
            <w:r>
              <w:rPr>
                <w:b/>
              </w:rPr>
              <w:t>Weight training</w:t>
            </w:r>
          </w:p>
        </w:tc>
        <w:tc>
          <w:tcPr>
            <w:tcW w:w="1984" w:type="dxa"/>
            <w:vAlign w:val="center"/>
          </w:tcPr>
          <w:p w:rsidR="0096427E" w:rsidRDefault="00E94AF6"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12.0</w:t>
            </w:r>
          </w:p>
          <w:p w:rsidR="00E94AF6" w:rsidRDefault="00E94AF6"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(9.5 – 15.0)</w:t>
            </w:r>
          </w:p>
        </w:tc>
        <w:tc>
          <w:tcPr>
            <w:tcW w:w="1843" w:type="dxa"/>
            <w:vAlign w:val="center"/>
          </w:tcPr>
          <w:p w:rsidR="0096427E" w:rsidRDefault="00E94AF6"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p w:rsidR="00E94AF6" w:rsidRDefault="00E94AF6"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 – 6.4)**</w:t>
            </w:r>
          </w:p>
        </w:tc>
        <w:tc>
          <w:tcPr>
            <w:tcW w:w="1843" w:type="dxa"/>
          </w:tcPr>
          <w:p w:rsidR="0096427E" w:rsidRDefault="00E94AF6"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12.1</w:t>
            </w:r>
          </w:p>
          <w:p w:rsidR="00E94AF6" w:rsidRDefault="00E94AF6"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 – 29.1)</w:t>
            </w:r>
          </w:p>
        </w:tc>
      </w:tr>
      <w:tr w:rsidR="0096427E" w:rsidRPr="007B759B" w:rsidTr="00344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rsidR="0096427E" w:rsidRDefault="0096427E" w:rsidP="00344676">
            <w:pPr>
              <w:pStyle w:val="FSTableColumnRowheading"/>
              <w:rPr>
                <w:b/>
              </w:rPr>
            </w:pPr>
            <w:r>
              <w:rPr>
                <w:b/>
              </w:rPr>
              <w:t>Supplement</w:t>
            </w:r>
          </w:p>
        </w:tc>
        <w:tc>
          <w:tcPr>
            <w:tcW w:w="1984" w:type="dxa"/>
            <w:vAlign w:val="center"/>
          </w:tcPr>
          <w:p w:rsidR="0096427E" w:rsidRDefault="002611A2"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8.3</w:t>
            </w:r>
          </w:p>
          <w:p w:rsidR="002611A2" w:rsidRDefault="002611A2"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(6.2 – 10.9)</w:t>
            </w:r>
          </w:p>
        </w:tc>
        <w:tc>
          <w:tcPr>
            <w:tcW w:w="1843" w:type="dxa"/>
            <w:vAlign w:val="center"/>
          </w:tcPr>
          <w:p w:rsidR="0096427E" w:rsidRDefault="002611A2"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9.2</w:t>
            </w:r>
          </w:p>
          <w:p w:rsidR="002611A2" w:rsidRDefault="002611A2"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(4.5 – 17.2)</w:t>
            </w:r>
            <w:r w:rsidR="00A35E2E">
              <w:rPr>
                <w:sz w:val="20"/>
                <w:szCs w:val="20"/>
              </w:rPr>
              <w:t>**</w:t>
            </w:r>
          </w:p>
        </w:tc>
        <w:tc>
          <w:tcPr>
            <w:tcW w:w="1843" w:type="dxa"/>
          </w:tcPr>
          <w:p w:rsidR="0096427E" w:rsidRDefault="002611A2"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w:t>
            </w:r>
          </w:p>
          <w:p w:rsidR="002611A2" w:rsidRDefault="002611A2"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 – 13.0)</w:t>
            </w:r>
            <w:r w:rsidR="00A35E2E">
              <w:rPr>
                <w:sz w:val="20"/>
                <w:szCs w:val="20"/>
              </w:rPr>
              <w:t>**</w:t>
            </w:r>
          </w:p>
        </w:tc>
      </w:tr>
      <w:tr w:rsidR="0096427E" w:rsidRPr="007B759B" w:rsidTr="00344676">
        <w:tc>
          <w:tcPr>
            <w:cnfStyle w:val="001000000000" w:firstRow="0" w:lastRow="0" w:firstColumn="1" w:lastColumn="0" w:oddVBand="0" w:evenVBand="0" w:oddHBand="0" w:evenHBand="0" w:firstRowFirstColumn="0" w:firstRowLastColumn="0" w:lastRowFirstColumn="0" w:lastRowLastColumn="0"/>
            <w:tcW w:w="3369" w:type="dxa"/>
            <w:vAlign w:val="center"/>
          </w:tcPr>
          <w:p w:rsidR="0096427E" w:rsidRDefault="0096427E" w:rsidP="00344676">
            <w:pPr>
              <w:pStyle w:val="FSTableColumnRowheading"/>
              <w:rPr>
                <w:b/>
              </w:rPr>
            </w:pPr>
            <w:r>
              <w:rPr>
                <w:b/>
              </w:rPr>
              <w:t>Meal replacement</w:t>
            </w:r>
          </w:p>
        </w:tc>
        <w:tc>
          <w:tcPr>
            <w:tcW w:w="1984" w:type="dxa"/>
            <w:vAlign w:val="center"/>
          </w:tcPr>
          <w:p w:rsidR="0096427E" w:rsidRDefault="00A77134"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7.4</w:t>
            </w:r>
          </w:p>
          <w:p w:rsidR="00A77134" w:rsidRDefault="00A77134"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(5.5 – 9.9)</w:t>
            </w:r>
          </w:p>
        </w:tc>
        <w:tc>
          <w:tcPr>
            <w:tcW w:w="1843" w:type="dxa"/>
            <w:vAlign w:val="center"/>
          </w:tcPr>
          <w:p w:rsidR="0096427E" w:rsidRDefault="00A77134"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p>
          <w:p w:rsidR="00A77134" w:rsidRDefault="00A77134"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(0.4 – 7.9)**</w:t>
            </w:r>
          </w:p>
        </w:tc>
        <w:tc>
          <w:tcPr>
            <w:tcW w:w="1843" w:type="dxa"/>
          </w:tcPr>
          <w:p w:rsidR="0096427E" w:rsidRDefault="00A77134"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p w:rsidR="00A77134" w:rsidRDefault="00A77134"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 – 17.5)**</w:t>
            </w:r>
          </w:p>
        </w:tc>
      </w:tr>
      <w:tr w:rsidR="0096427E" w:rsidRPr="007B759B" w:rsidTr="00344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rsidR="0096427E" w:rsidRDefault="0096427E" w:rsidP="00344676">
            <w:pPr>
              <w:pStyle w:val="FSTableColumnRowheading"/>
              <w:rPr>
                <w:b/>
              </w:rPr>
            </w:pPr>
            <w:r>
              <w:rPr>
                <w:b/>
              </w:rPr>
              <w:t>Running</w:t>
            </w:r>
          </w:p>
        </w:tc>
        <w:tc>
          <w:tcPr>
            <w:tcW w:w="1984" w:type="dxa"/>
            <w:vAlign w:val="center"/>
          </w:tcPr>
          <w:p w:rsidR="0096427E" w:rsidRDefault="0014729D"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4.7</w:t>
            </w:r>
          </w:p>
          <w:p w:rsidR="0014729D" w:rsidRDefault="0014729D"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(3.2 – 6.8)</w:t>
            </w:r>
          </w:p>
        </w:tc>
        <w:tc>
          <w:tcPr>
            <w:tcW w:w="1843" w:type="dxa"/>
            <w:vAlign w:val="center"/>
          </w:tcPr>
          <w:p w:rsidR="0096427E" w:rsidRDefault="0014729D"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20.4</w:t>
            </w:r>
          </w:p>
          <w:p w:rsidR="0014729D" w:rsidRDefault="0014729D"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(13.2 – 30.0)**</w:t>
            </w:r>
          </w:p>
        </w:tc>
        <w:tc>
          <w:tcPr>
            <w:tcW w:w="1843" w:type="dxa"/>
          </w:tcPr>
          <w:p w:rsidR="0096427E" w:rsidRDefault="0014729D"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w:t>
            </w:r>
          </w:p>
          <w:p w:rsidR="0014729D" w:rsidRDefault="0014729D"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 – 13.0)**</w:t>
            </w:r>
          </w:p>
        </w:tc>
      </w:tr>
      <w:tr w:rsidR="0096427E" w:rsidRPr="007B759B" w:rsidTr="00344676">
        <w:tc>
          <w:tcPr>
            <w:cnfStyle w:val="001000000000" w:firstRow="0" w:lastRow="0" w:firstColumn="1" w:lastColumn="0" w:oddVBand="0" w:evenVBand="0" w:oddHBand="0" w:evenHBand="0" w:firstRowFirstColumn="0" w:firstRowLastColumn="0" w:lastRowFirstColumn="0" w:lastRowLastColumn="0"/>
            <w:tcW w:w="3369" w:type="dxa"/>
            <w:vAlign w:val="center"/>
          </w:tcPr>
          <w:p w:rsidR="0096427E" w:rsidRPr="0059700B" w:rsidRDefault="0096427E" w:rsidP="00344676">
            <w:pPr>
              <w:pStyle w:val="FSTableColumnRowheading"/>
              <w:rPr>
                <w:b/>
              </w:rPr>
            </w:pPr>
            <w:r>
              <w:rPr>
                <w:b/>
              </w:rPr>
              <w:t>Cycling</w:t>
            </w:r>
          </w:p>
        </w:tc>
        <w:tc>
          <w:tcPr>
            <w:tcW w:w="1984" w:type="dxa"/>
            <w:vAlign w:val="center"/>
          </w:tcPr>
          <w:p w:rsidR="0096427E" w:rsidRDefault="0014729D"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w:t>
            </w:r>
          </w:p>
          <w:p w:rsidR="0014729D" w:rsidRPr="0059700B" w:rsidRDefault="0014729D"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 – 3.4)</w:t>
            </w:r>
          </w:p>
        </w:tc>
        <w:tc>
          <w:tcPr>
            <w:tcW w:w="1843" w:type="dxa"/>
            <w:vAlign w:val="center"/>
          </w:tcPr>
          <w:p w:rsidR="0096427E" w:rsidRDefault="0014729D"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27.6</w:t>
            </w:r>
          </w:p>
          <w:p w:rsidR="0014729D" w:rsidRPr="0059700B" w:rsidRDefault="0014729D"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(19.2 – 37.7)**</w:t>
            </w:r>
          </w:p>
        </w:tc>
        <w:tc>
          <w:tcPr>
            <w:tcW w:w="1843" w:type="dxa"/>
          </w:tcPr>
          <w:p w:rsidR="0096427E" w:rsidRDefault="0014729D"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p w:rsidR="0014729D" w:rsidRPr="0059700B" w:rsidRDefault="0014729D" w:rsidP="0034467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 – 17.5)**</w:t>
            </w:r>
          </w:p>
        </w:tc>
      </w:tr>
      <w:tr w:rsidR="0096427E" w:rsidRPr="007B759B" w:rsidTr="00344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rsidR="0096427E" w:rsidRDefault="0096427E" w:rsidP="00344676">
            <w:pPr>
              <w:pStyle w:val="FSTableColumnRowheading"/>
              <w:rPr>
                <w:b/>
              </w:rPr>
            </w:pPr>
            <w:r>
              <w:rPr>
                <w:b/>
              </w:rPr>
              <w:t>Field ball sports</w:t>
            </w:r>
          </w:p>
        </w:tc>
        <w:tc>
          <w:tcPr>
            <w:tcW w:w="1984" w:type="dxa"/>
            <w:vAlign w:val="center"/>
          </w:tcPr>
          <w:p w:rsidR="0096427E" w:rsidRDefault="00B879D1"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4.2</w:t>
            </w:r>
          </w:p>
          <w:p w:rsidR="00B879D1" w:rsidRDefault="00B879D1"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(2.8 – 6.3)</w:t>
            </w:r>
          </w:p>
        </w:tc>
        <w:tc>
          <w:tcPr>
            <w:tcW w:w="1843" w:type="dxa"/>
            <w:vAlign w:val="center"/>
          </w:tcPr>
          <w:p w:rsidR="0096427E" w:rsidRDefault="00B879D1"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4.1</w:t>
            </w:r>
          </w:p>
          <w:p w:rsidR="00B879D1" w:rsidRDefault="00B879D1"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 – 10.7)**</w:t>
            </w:r>
          </w:p>
        </w:tc>
        <w:tc>
          <w:tcPr>
            <w:tcW w:w="1843" w:type="dxa"/>
          </w:tcPr>
          <w:p w:rsidR="0096427E" w:rsidRDefault="00B879D1"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p w:rsidR="00B879D1" w:rsidRDefault="00B879D1"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(0.2 – 17.5)**</w:t>
            </w:r>
          </w:p>
        </w:tc>
      </w:tr>
      <w:tr w:rsidR="00BA6EDA" w:rsidRPr="007B759B" w:rsidTr="009B1194">
        <w:tc>
          <w:tcPr>
            <w:cnfStyle w:val="001000000000" w:firstRow="0" w:lastRow="0" w:firstColumn="1" w:lastColumn="0" w:oddVBand="0" w:evenVBand="0" w:oddHBand="0" w:evenHBand="0" w:firstRowFirstColumn="0" w:firstRowLastColumn="0" w:lastRowFirstColumn="0" w:lastRowLastColumn="0"/>
            <w:tcW w:w="9039" w:type="dxa"/>
            <w:gridSpan w:val="4"/>
            <w:vAlign w:val="center"/>
          </w:tcPr>
          <w:p w:rsidR="00BA6EDA" w:rsidRDefault="006D743C" w:rsidP="006D743C">
            <w:pPr>
              <w:spacing w:before="120" w:after="120"/>
              <w:jc w:val="center"/>
              <w:rPr>
                <w:sz w:val="20"/>
                <w:szCs w:val="20"/>
              </w:rPr>
            </w:pPr>
            <w:r>
              <w:rPr>
                <w:sz w:val="20"/>
                <w:szCs w:val="20"/>
              </w:rPr>
              <w:t>Derived estimate</w:t>
            </w:r>
          </w:p>
        </w:tc>
      </w:tr>
      <w:tr w:rsidR="00BA6EDA" w:rsidRPr="007B759B" w:rsidTr="00344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rsidR="00BA6EDA" w:rsidRDefault="006D743C" w:rsidP="00344676">
            <w:pPr>
              <w:pStyle w:val="FSTableColumnRowheading"/>
              <w:rPr>
                <w:b/>
              </w:rPr>
            </w:pPr>
            <w:r>
              <w:rPr>
                <w:b/>
              </w:rPr>
              <w:t>Exercise-type activities***</w:t>
            </w:r>
          </w:p>
        </w:tc>
        <w:tc>
          <w:tcPr>
            <w:tcW w:w="1984" w:type="dxa"/>
            <w:vAlign w:val="center"/>
          </w:tcPr>
          <w:p w:rsidR="006D743C" w:rsidRDefault="006D743C" w:rsidP="006D743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57.9</w:t>
            </w:r>
          </w:p>
          <w:p w:rsidR="006D743C" w:rsidRDefault="006D743C" w:rsidP="006D743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(53.8 – 61.9)</w:t>
            </w:r>
          </w:p>
        </w:tc>
        <w:tc>
          <w:tcPr>
            <w:tcW w:w="1843" w:type="dxa"/>
            <w:vAlign w:val="center"/>
          </w:tcPr>
          <w:p w:rsidR="006D743C" w:rsidRDefault="006D743C" w:rsidP="006D743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77.6</w:t>
            </w:r>
          </w:p>
          <w:p w:rsidR="00BA6EDA" w:rsidRDefault="006D743C"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(67.8 – 85.1)</w:t>
            </w:r>
          </w:p>
        </w:tc>
        <w:tc>
          <w:tcPr>
            <w:tcW w:w="1843" w:type="dxa"/>
          </w:tcPr>
          <w:p w:rsidR="00BA6EDA" w:rsidRDefault="006D743C"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66.7</w:t>
            </w:r>
          </w:p>
          <w:p w:rsidR="006D743C" w:rsidRDefault="006D743C" w:rsidP="0034467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(48.1 – 81.4)</w:t>
            </w:r>
          </w:p>
        </w:tc>
      </w:tr>
    </w:tbl>
    <w:p w:rsidR="00997F16" w:rsidRDefault="00344676" w:rsidP="00344676">
      <w:r>
        <w:t xml:space="preserve">* </w:t>
      </w:r>
      <w:r w:rsidR="00806EDB">
        <w:t xml:space="preserve">Some product type and </w:t>
      </w:r>
      <w:r w:rsidR="00E94AF6">
        <w:t xml:space="preserve">activity </w:t>
      </w:r>
      <w:r w:rsidR="00806EDB">
        <w:t>categories have been omitted due to small sample size.</w:t>
      </w:r>
    </w:p>
    <w:p w:rsidR="007009D8" w:rsidRPr="00647FA7" w:rsidRDefault="007009D8" w:rsidP="007009D8">
      <w:r>
        <w:t>** The confidence interval is wide due to small expected counts.</w:t>
      </w:r>
    </w:p>
    <w:p w:rsidR="00997F16" w:rsidRDefault="006D743C" w:rsidP="008F7A11">
      <w:r>
        <w:t>*** Base includes activities not included in the previous part of the table.</w:t>
      </w:r>
    </w:p>
    <w:p w:rsidR="00566F35" w:rsidRDefault="006D743C" w:rsidP="008F7A11">
      <w:r>
        <w:t>Table 4.2 shows how the product type use is associated with the different activities. Protein type products were most often used for gym activities (1 in 5 consumption occasions). Around half of last energy</w:t>
      </w:r>
      <w:r w:rsidR="00CE5001">
        <w:t>-</w:t>
      </w:r>
      <w:r>
        <w:t xml:space="preserve">type product use was in the context of cycling or running. Around </w:t>
      </w:r>
      <w:r>
        <w:lastRenderedPageBreak/>
        <w:t xml:space="preserve">30% of last </w:t>
      </w:r>
      <w:r w:rsidR="0044306F">
        <w:t>miscellaneous</w:t>
      </w:r>
      <w:r>
        <w:t xml:space="preserve"> product use was for gym activities, with almost 25% associated with snacking. </w:t>
      </w:r>
      <w:r w:rsidR="006B07D2">
        <w:t xml:space="preserve">Energy product users appeared to be slightly more likely to consume their product in an exercise context. </w:t>
      </w:r>
    </w:p>
    <w:p w:rsidR="00E27339" w:rsidRDefault="00E27339" w:rsidP="000E2F13">
      <w:pPr>
        <w:pStyle w:val="Heading2"/>
      </w:pPr>
      <w:bookmarkStart w:id="43" w:name="_Toc378848851"/>
      <w:r>
        <w:t>How much do people usually consume?</w:t>
      </w:r>
      <w:bookmarkEnd w:id="43"/>
    </w:p>
    <w:p w:rsidR="004E6C51" w:rsidRDefault="004E6C51" w:rsidP="00521D47">
      <w:pPr>
        <w:pStyle w:val="Heading3"/>
      </w:pPr>
      <w:bookmarkStart w:id="44" w:name="_Toc378848852"/>
      <w:r>
        <w:t>Usual</w:t>
      </w:r>
      <w:r w:rsidR="000C7C24">
        <w:t xml:space="preserve"> amount of</w:t>
      </w:r>
      <w:r>
        <w:t xml:space="preserve"> consumption</w:t>
      </w:r>
      <w:bookmarkEnd w:id="44"/>
    </w:p>
    <w:p w:rsidR="004E6C51" w:rsidRDefault="00F66CDE" w:rsidP="004E6C51">
      <w:pPr>
        <w:rPr>
          <w:lang w:eastAsia="en-AU"/>
        </w:rPr>
      </w:pPr>
      <w:r w:rsidRPr="00315F95">
        <w:rPr>
          <w:lang w:eastAsia="en-AU"/>
        </w:rPr>
        <w:t xml:space="preserve">Table </w:t>
      </w:r>
      <w:r w:rsidR="002D5F91">
        <w:rPr>
          <w:lang w:eastAsia="en-AU"/>
        </w:rPr>
        <w:t>4</w:t>
      </w:r>
      <w:r w:rsidR="00315F95" w:rsidRPr="00315F95">
        <w:rPr>
          <w:lang w:eastAsia="en-AU"/>
        </w:rPr>
        <w:t>.</w:t>
      </w:r>
      <w:r w:rsidR="0096427E">
        <w:rPr>
          <w:lang w:eastAsia="en-AU"/>
        </w:rPr>
        <w:t>3</w:t>
      </w:r>
      <w:r w:rsidR="0096427E" w:rsidRPr="00315F95">
        <w:rPr>
          <w:lang w:eastAsia="en-AU"/>
        </w:rPr>
        <w:t xml:space="preserve"> </w:t>
      </w:r>
      <w:r w:rsidRPr="00315F95">
        <w:rPr>
          <w:lang w:eastAsia="en-AU"/>
        </w:rPr>
        <w:t>shows the amount usually consumed, for the last supplementary food</w:t>
      </w:r>
      <w:r>
        <w:rPr>
          <w:lang w:eastAsia="en-AU"/>
        </w:rPr>
        <w:t xml:space="preserve"> used. </w:t>
      </w:r>
      <w:r w:rsidR="0041611A">
        <w:rPr>
          <w:lang w:eastAsia="en-AU"/>
        </w:rPr>
        <w:t>In both countries</w:t>
      </w:r>
      <w:r w:rsidR="00DF09DD">
        <w:rPr>
          <w:lang w:eastAsia="en-AU"/>
        </w:rPr>
        <w:t xml:space="preserve">, </w:t>
      </w:r>
      <w:r w:rsidR="0041611A">
        <w:rPr>
          <w:lang w:eastAsia="en-AU"/>
        </w:rPr>
        <w:t>over half of respondents reported that they usually consume the recommended amount of the product (as indicated by the product label).</w:t>
      </w:r>
      <w:r w:rsidR="00DF09DD">
        <w:rPr>
          <w:lang w:eastAsia="en-AU"/>
        </w:rPr>
        <w:t xml:space="preserve"> Roughly equal proportions of respondents consume</w:t>
      </w:r>
      <w:r w:rsidR="00662CFC">
        <w:rPr>
          <w:lang w:eastAsia="en-AU"/>
        </w:rPr>
        <w:t>d</w:t>
      </w:r>
      <w:r w:rsidR="00DF09DD">
        <w:rPr>
          <w:lang w:eastAsia="en-AU"/>
        </w:rPr>
        <w:t xml:space="preserve"> either less than the recommended amount or their use varies</w:t>
      </w:r>
      <w:r w:rsidR="002574E5">
        <w:rPr>
          <w:lang w:eastAsia="en-AU"/>
        </w:rPr>
        <w:t xml:space="preserve"> </w:t>
      </w:r>
      <w:r w:rsidR="00CE5001">
        <w:rPr>
          <w:lang w:eastAsia="en-AU"/>
        </w:rPr>
        <w:t xml:space="preserve">or </w:t>
      </w:r>
      <w:r w:rsidR="0088263C">
        <w:rPr>
          <w:lang w:eastAsia="en-AU"/>
        </w:rPr>
        <w:t>the consumption level relative to the recommended amount was unknown</w:t>
      </w:r>
      <w:r w:rsidR="00DF09DD">
        <w:rPr>
          <w:lang w:eastAsia="en-AU"/>
        </w:rPr>
        <w:t>.</w:t>
      </w:r>
      <w:r w:rsidR="0041611A">
        <w:rPr>
          <w:lang w:eastAsia="en-AU"/>
        </w:rPr>
        <w:t xml:space="preserve"> </w:t>
      </w:r>
      <w:r w:rsidR="00DF09DD">
        <w:rPr>
          <w:lang w:eastAsia="en-AU"/>
        </w:rPr>
        <w:t>A</w:t>
      </w:r>
      <w:r w:rsidR="0041611A">
        <w:rPr>
          <w:lang w:eastAsia="en-AU"/>
        </w:rPr>
        <w:t xml:space="preserve"> small </w:t>
      </w:r>
      <w:r w:rsidR="00B75DFC">
        <w:rPr>
          <w:lang w:eastAsia="en-AU"/>
        </w:rPr>
        <w:t>group</w:t>
      </w:r>
      <w:r w:rsidR="0041611A">
        <w:rPr>
          <w:lang w:eastAsia="en-AU"/>
        </w:rPr>
        <w:t xml:space="preserve"> of supplementary foods users report</w:t>
      </w:r>
      <w:r w:rsidR="00DF09DD">
        <w:rPr>
          <w:lang w:eastAsia="en-AU"/>
        </w:rPr>
        <w:t>ed</w:t>
      </w:r>
      <w:r w:rsidR="0041611A">
        <w:rPr>
          <w:lang w:eastAsia="en-AU"/>
        </w:rPr>
        <w:t xml:space="preserve"> that they usually consume more than the recommended amount.</w:t>
      </w:r>
    </w:p>
    <w:p w:rsidR="0041611A" w:rsidRPr="00A57D3C" w:rsidRDefault="0041611A" w:rsidP="0041611A">
      <w:pPr>
        <w:pStyle w:val="FSTableFigureHeading"/>
      </w:pPr>
      <w:r w:rsidRPr="00315F95">
        <w:t xml:space="preserve">Table </w:t>
      </w:r>
      <w:r w:rsidR="002D5F91">
        <w:t>4</w:t>
      </w:r>
      <w:r w:rsidR="00315F95" w:rsidRPr="00315F95">
        <w:t>.</w:t>
      </w:r>
      <w:r w:rsidR="0096427E">
        <w:t>3</w:t>
      </w:r>
      <w:r w:rsidRPr="00315F95">
        <w:t xml:space="preserve"> Amount usually consumed, last supplementary food used</w:t>
      </w:r>
    </w:p>
    <w:tbl>
      <w:tblPr>
        <w:tblStyle w:val="LightShading-Accent5"/>
        <w:tblW w:w="0" w:type="auto"/>
        <w:tblLook w:val="04A0" w:firstRow="1" w:lastRow="0" w:firstColumn="1" w:lastColumn="0" w:noHBand="0" w:noVBand="1"/>
      </w:tblPr>
      <w:tblGrid>
        <w:gridCol w:w="4503"/>
        <w:gridCol w:w="2693"/>
        <w:gridCol w:w="1843"/>
      </w:tblGrid>
      <w:tr w:rsidR="004E6C51" w:rsidRPr="0016422D" w:rsidTr="002176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4E6C51" w:rsidRPr="0016422D" w:rsidRDefault="004E6C51" w:rsidP="004E6C51">
            <w:pPr>
              <w:pStyle w:val="FSTableColumnRowheading"/>
              <w:rPr>
                <w:b/>
              </w:rPr>
            </w:pPr>
            <w:r>
              <w:rPr>
                <w:b/>
              </w:rPr>
              <w:t>Amount usually consumed, compared to product label</w:t>
            </w:r>
          </w:p>
        </w:tc>
        <w:tc>
          <w:tcPr>
            <w:tcW w:w="2693" w:type="dxa"/>
            <w:vAlign w:val="center"/>
          </w:tcPr>
          <w:p w:rsidR="004E6C51" w:rsidRPr="0016422D" w:rsidRDefault="004E6C51" w:rsidP="004E6C51">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6422D">
              <w:rPr>
                <w:b/>
              </w:rPr>
              <w:t>Australia (%)</w:t>
            </w:r>
          </w:p>
          <w:p w:rsidR="004E6C51" w:rsidRPr="0016422D" w:rsidRDefault="004E6C51" w:rsidP="004E6C51">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6422D">
              <w:rPr>
                <w:b/>
              </w:rPr>
              <w:t>(n=</w:t>
            </w:r>
            <w:r>
              <w:rPr>
                <w:b/>
              </w:rPr>
              <w:t>373</w:t>
            </w:r>
            <w:r w:rsidRPr="0016422D">
              <w:rPr>
                <w:b/>
              </w:rPr>
              <w:t>)</w:t>
            </w:r>
          </w:p>
        </w:tc>
        <w:tc>
          <w:tcPr>
            <w:tcW w:w="1843" w:type="dxa"/>
            <w:vAlign w:val="center"/>
          </w:tcPr>
          <w:p w:rsidR="004E6C51" w:rsidRPr="0016422D" w:rsidRDefault="004E6C51" w:rsidP="004E6C51">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6422D">
              <w:rPr>
                <w:b/>
              </w:rPr>
              <w:t>New Zealand (%)</w:t>
            </w:r>
          </w:p>
          <w:p w:rsidR="004E6C51" w:rsidRPr="0016422D" w:rsidRDefault="004E6C51" w:rsidP="004E6C51">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Pr>
                <w:b/>
              </w:rPr>
              <w:t>(n=</w:t>
            </w:r>
            <w:r w:rsidR="0041611A">
              <w:rPr>
                <w:b/>
              </w:rPr>
              <w:t>397</w:t>
            </w:r>
            <w:r w:rsidRPr="0016422D">
              <w:rPr>
                <w:b/>
              </w:rPr>
              <w:t>)</w:t>
            </w:r>
          </w:p>
        </w:tc>
      </w:tr>
      <w:tr w:rsidR="004E6C51" w:rsidRPr="007B759B" w:rsidTr="00217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vAlign w:val="center"/>
          </w:tcPr>
          <w:p w:rsidR="004E6C51" w:rsidRDefault="004E6C51" w:rsidP="004E6C51">
            <w:pPr>
              <w:pStyle w:val="FSTableColumnRowheading"/>
              <w:rPr>
                <w:b/>
              </w:rPr>
            </w:pPr>
            <w:r>
              <w:rPr>
                <w:b/>
              </w:rPr>
              <w:t>Less than the recommended amount</w:t>
            </w:r>
          </w:p>
        </w:tc>
        <w:tc>
          <w:tcPr>
            <w:tcW w:w="2693" w:type="dxa"/>
            <w:vAlign w:val="center"/>
          </w:tcPr>
          <w:p w:rsidR="004E6C51" w:rsidRDefault="004E6C51" w:rsidP="004E6C5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19.0</w:t>
            </w:r>
          </w:p>
          <w:p w:rsidR="004E6C51" w:rsidRDefault="004E6C51" w:rsidP="004E6C5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(15.3 – 23.5)</w:t>
            </w:r>
          </w:p>
        </w:tc>
        <w:tc>
          <w:tcPr>
            <w:tcW w:w="1843" w:type="dxa"/>
            <w:vAlign w:val="center"/>
          </w:tcPr>
          <w:p w:rsidR="004E6C51" w:rsidRDefault="0041611A" w:rsidP="004E6C5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17.6</w:t>
            </w:r>
          </w:p>
          <w:p w:rsidR="0041611A" w:rsidRDefault="0041611A" w:rsidP="004E6C5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(14.1 – 21.8)</w:t>
            </w:r>
          </w:p>
        </w:tc>
      </w:tr>
      <w:tr w:rsidR="004E6C51" w:rsidRPr="007B759B" w:rsidTr="00217696">
        <w:tc>
          <w:tcPr>
            <w:cnfStyle w:val="001000000000" w:firstRow="0" w:lastRow="0" w:firstColumn="1" w:lastColumn="0" w:oddVBand="0" w:evenVBand="0" w:oddHBand="0" w:evenHBand="0" w:firstRowFirstColumn="0" w:firstRowLastColumn="0" w:lastRowFirstColumn="0" w:lastRowLastColumn="0"/>
            <w:tcW w:w="4503" w:type="dxa"/>
            <w:vAlign w:val="center"/>
          </w:tcPr>
          <w:p w:rsidR="004E6C51" w:rsidRDefault="004E6C51" w:rsidP="004E6C51">
            <w:pPr>
              <w:pStyle w:val="FSTableColumnRowheading"/>
              <w:rPr>
                <w:b/>
              </w:rPr>
            </w:pPr>
            <w:r>
              <w:rPr>
                <w:b/>
              </w:rPr>
              <w:t>The recommended amount</w:t>
            </w:r>
          </w:p>
        </w:tc>
        <w:tc>
          <w:tcPr>
            <w:tcW w:w="2693" w:type="dxa"/>
            <w:vAlign w:val="center"/>
          </w:tcPr>
          <w:p w:rsidR="004E6C51" w:rsidRDefault="004E6C51" w:rsidP="004E6C5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60.1</w:t>
            </w:r>
          </w:p>
          <w:p w:rsidR="004E6C51" w:rsidRDefault="004E6C51" w:rsidP="004E6C5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(54.9 – 65.0)</w:t>
            </w:r>
          </w:p>
        </w:tc>
        <w:tc>
          <w:tcPr>
            <w:tcW w:w="1843" w:type="dxa"/>
            <w:vAlign w:val="center"/>
          </w:tcPr>
          <w:p w:rsidR="004E6C51" w:rsidRDefault="0041611A" w:rsidP="004E6C5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53.4</w:t>
            </w:r>
          </w:p>
          <w:p w:rsidR="0041611A" w:rsidRDefault="0041611A" w:rsidP="004E6C5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(48.4 – 58.4)</w:t>
            </w:r>
          </w:p>
        </w:tc>
      </w:tr>
      <w:tr w:rsidR="004E6C51" w:rsidRPr="007B759B" w:rsidTr="00217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vAlign w:val="center"/>
          </w:tcPr>
          <w:p w:rsidR="004E6C51" w:rsidRDefault="004E6C51" w:rsidP="004E6C51">
            <w:pPr>
              <w:pStyle w:val="FSTableColumnRowheading"/>
              <w:rPr>
                <w:b/>
              </w:rPr>
            </w:pPr>
            <w:r>
              <w:rPr>
                <w:b/>
              </w:rPr>
              <w:t>More than the recommended amount</w:t>
            </w:r>
          </w:p>
        </w:tc>
        <w:tc>
          <w:tcPr>
            <w:tcW w:w="2693" w:type="dxa"/>
            <w:vAlign w:val="center"/>
          </w:tcPr>
          <w:p w:rsidR="004E6C51" w:rsidRDefault="004E6C51" w:rsidP="004E6C5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6.7</w:t>
            </w:r>
          </w:p>
          <w:p w:rsidR="004E6C51" w:rsidRDefault="004E6C51" w:rsidP="004E6C5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(4.5 – 9.7)</w:t>
            </w:r>
          </w:p>
        </w:tc>
        <w:tc>
          <w:tcPr>
            <w:tcW w:w="1843" w:type="dxa"/>
            <w:vAlign w:val="center"/>
          </w:tcPr>
          <w:p w:rsidR="004E6C51" w:rsidRDefault="0041611A" w:rsidP="004E6C5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6.8</w:t>
            </w:r>
          </w:p>
          <w:p w:rsidR="0041611A" w:rsidRDefault="0041611A" w:rsidP="004E6C5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(4.6 – 9.9)</w:t>
            </w:r>
          </w:p>
        </w:tc>
      </w:tr>
      <w:tr w:rsidR="004E6C51" w:rsidRPr="007B759B" w:rsidTr="00217696">
        <w:tc>
          <w:tcPr>
            <w:cnfStyle w:val="001000000000" w:firstRow="0" w:lastRow="0" w:firstColumn="1" w:lastColumn="0" w:oddVBand="0" w:evenVBand="0" w:oddHBand="0" w:evenHBand="0" w:firstRowFirstColumn="0" w:firstRowLastColumn="0" w:lastRowFirstColumn="0" w:lastRowLastColumn="0"/>
            <w:tcW w:w="4503" w:type="dxa"/>
            <w:vAlign w:val="center"/>
          </w:tcPr>
          <w:p w:rsidR="004E6C51" w:rsidRDefault="00081629" w:rsidP="004E6C51">
            <w:pPr>
              <w:pStyle w:val="FSTableColumnRowheading"/>
              <w:rPr>
                <w:b/>
              </w:rPr>
            </w:pPr>
            <w:r>
              <w:rPr>
                <w:b/>
              </w:rPr>
              <w:t>V</w:t>
            </w:r>
            <w:r w:rsidR="004E6C51">
              <w:rPr>
                <w:b/>
              </w:rPr>
              <w:t>aries</w:t>
            </w:r>
          </w:p>
        </w:tc>
        <w:tc>
          <w:tcPr>
            <w:tcW w:w="2693" w:type="dxa"/>
            <w:vAlign w:val="center"/>
          </w:tcPr>
          <w:p w:rsidR="004E6C51" w:rsidRDefault="00682140" w:rsidP="004E6C5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0.8</w:t>
            </w:r>
          </w:p>
          <w:p w:rsidR="00682140" w:rsidRDefault="00682140" w:rsidP="004E6C5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 – 2.5)</w:t>
            </w:r>
          </w:p>
        </w:tc>
        <w:tc>
          <w:tcPr>
            <w:tcW w:w="1843" w:type="dxa"/>
            <w:vAlign w:val="center"/>
          </w:tcPr>
          <w:p w:rsidR="0041611A" w:rsidRDefault="00682140" w:rsidP="004E6C5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w:t>
            </w:r>
          </w:p>
          <w:p w:rsidR="00682140" w:rsidRDefault="00682140" w:rsidP="004E6C5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(0.8 – 3.8)</w:t>
            </w:r>
          </w:p>
        </w:tc>
      </w:tr>
      <w:tr w:rsidR="00081629" w:rsidRPr="007B759B" w:rsidTr="00217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vAlign w:val="center"/>
          </w:tcPr>
          <w:p w:rsidR="00081629" w:rsidRDefault="0088263C" w:rsidP="0088263C">
            <w:pPr>
              <w:pStyle w:val="FSTableColumnRowheading"/>
              <w:rPr>
                <w:b/>
              </w:rPr>
            </w:pPr>
            <w:r>
              <w:rPr>
                <w:b/>
              </w:rPr>
              <w:t>Relative consumption level unknown</w:t>
            </w:r>
          </w:p>
        </w:tc>
        <w:tc>
          <w:tcPr>
            <w:tcW w:w="2693" w:type="dxa"/>
            <w:vAlign w:val="center"/>
          </w:tcPr>
          <w:p w:rsidR="00682140" w:rsidRDefault="00682140" w:rsidP="0068214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13.4</w:t>
            </w:r>
          </w:p>
          <w:p w:rsidR="00081629" w:rsidRDefault="00682140" w:rsidP="0068214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(10.2 – 17.4)</w:t>
            </w:r>
          </w:p>
        </w:tc>
        <w:tc>
          <w:tcPr>
            <w:tcW w:w="1843" w:type="dxa"/>
            <w:vAlign w:val="center"/>
          </w:tcPr>
          <w:p w:rsidR="00682140" w:rsidRDefault="00682140" w:rsidP="0068214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20.4</w:t>
            </w:r>
          </w:p>
          <w:p w:rsidR="00081629" w:rsidRDefault="00682140" w:rsidP="0068214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(16.6 – 24.8)</w:t>
            </w:r>
          </w:p>
        </w:tc>
      </w:tr>
    </w:tbl>
    <w:p w:rsidR="004E6C51" w:rsidRDefault="004E6C51" w:rsidP="004E6C51">
      <w:pPr>
        <w:rPr>
          <w:lang w:eastAsia="en-AU"/>
        </w:rPr>
      </w:pPr>
    </w:p>
    <w:p w:rsidR="00D71782" w:rsidRDefault="004D6A40" w:rsidP="00196DE5">
      <w:pPr>
        <w:pStyle w:val="Heading2"/>
      </w:pPr>
      <w:bookmarkStart w:id="45" w:name="_Toc378848853"/>
      <w:r>
        <w:t>How does frequency of exercise affect frequency of consumption</w:t>
      </w:r>
      <w:r w:rsidR="00196DE5">
        <w:t>?</w:t>
      </w:r>
      <w:bookmarkEnd w:id="45"/>
    </w:p>
    <w:p w:rsidR="00315F95" w:rsidRDefault="00315F95" w:rsidP="00D71782">
      <w:pPr>
        <w:rPr>
          <w:lang w:eastAsia="en-AU"/>
        </w:rPr>
      </w:pPr>
      <w:r>
        <w:rPr>
          <w:lang w:eastAsia="en-AU"/>
        </w:rPr>
        <w:t xml:space="preserve">Supplementary foods users </w:t>
      </w:r>
      <w:r w:rsidR="00BE59D7">
        <w:rPr>
          <w:lang w:eastAsia="en-AU"/>
        </w:rPr>
        <w:t xml:space="preserve">who provided an exercise type activity </w:t>
      </w:r>
      <w:r>
        <w:rPr>
          <w:lang w:eastAsia="en-AU"/>
        </w:rPr>
        <w:t xml:space="preserve">(“exercising </w:t>
      </w:r>
      <w:r w:rsidR="0042347C">
        <w:rPr>
          <w:lang w:eastAsia="en-AU"/>
        </w:rPr>
        <w:t>supplementary foods users</w:t>
      </w:r>
      <w:r>
        <w:rPr>
          <w:lang w:eastAsia="en-AU"/>
        </w:rPr>
        <w:t xml:space="preserve">”) </w:t>
      </w:r>
      <w:r w:rsidR="00BE59D7">
        <w:rPr>
          <w:lang w:eastAsia="en-AU"/>
        </w:rPr>
        <w:t xml:space="preserve">were also asked to </w:t>
      </w:r>
      <w:r w:rsidR="00195358">
        <w:rPr>
          <w:lang w:eastAsia="en-AU"/>
        </w:rPr>
        <w:t>indicate</w:t>
      </w:r>
      <w:r w:rsidR="00835496">
        <w:rPr>
          <w:lang w:eastAsia="en-AU"/>
        </w:rPr>
        <w:t xml:space="preserve"> the frequency</w:t>
      </w:r>
      <w:r w:rsidR="00665F18">
        <w:rPr>
          <w:lang w:eastAsia="en-AU"/>
        </w:rPr>
        <w:t xml:space="preserve"> of</w:t>
      </w:r>
      <w:r>
        <w:rPr>
          <w:lang w:eastAsia="en-AU"/>
        </w:rPr>
        <w:t>:</w:t>
      </w:r>
    </w:p>
    <w:p w:rsidR="00315F95" w:rsidRDefault="00196DE5" w:rsidP="00315F95">
      <w:pPr>
        <w:pStyle w:val="FSBullet1"/>
        <w:rPr>
          <w:lang w:eastAsia="en-AU"/>
        </w:rPr>
      </w:pPr>
      <w:r>
        <w:rPr>
          <w:lang w:eastAsia="en-AU"/>
        </w:rPr>
        <w:t>the activity associated with last consumption</w:t>
      </w:r>
      <w:r w:rsidR="00315F95">
        <w:rPr>
          <w:lang w:eastAsia="en-AU"/>
        </w:rPr>
        <w:t>,</w:t>
      </w:r>
      <w:r>
        <w:rPr>
          <w:lang w:eastAsia="en-AU"/>
        </w:rPr>
        <w:t xml:space="preserve"> and </w:t>
      </w:r>
    </w:p>
    <w:p w:rsidR="00315F95" w:rsidRDefault="00196DE5" w:rsidP="00315F95">
      <w:pPr>
        <w:pStyle w:val="FSBullet1"/>
        <w:rPr>
          <w:lang w:eastAsia="en-AU"/>
        </w:rPr>
      </w:pPr>
      <w:proofErr w:type="gramStart"/>
      <w:r>
        <w:rPr>
          <w:lang w:eastAsia="en-AU"/>
        </w:rPr>
        <w:t>consumption</w:t>
      </w:r>
      <w:proofErr w:type="gramEnd"/>
      <w:r>
        <w:rPr>
          <w:lang w:eastAsia="en-AU"/>
        </w:rPr>
        <w:t xml:space="preserve"> in association with th</w:t>
      </w:r>
      <w:r w:rsidR="00BE59D7">
        <w:rPr>
          <w:lang w:eastAsia="en-AU"/>
        </w:rPr>
        <w:t>at activity</w:t>
      </w:r>
      <w:r w:rsidR="00665F18">
        <w:rPr>
          <w:lang w:eastAsia="en-AU"/>
        </w:rPr>
        <w:t xml:space="preserve"> (only for those exercising at least 1-3 days per month)</w:t>
      </w:r>
      <w:r>
        <w:rPr>
          <w:lang w:eastAsia="en-AU"/>
        </w:rPr>
        <w:t>.</w:t>
      </w:r>
      <w:r w:rsidR="00BE59D7">
        <w:rPr>
          <w:lang w:eastAsia="en-AU"/>
        </w:rPr>
        <w:t xml:space="preserve"> </w:t>
      </w:r>
    </w:p>
    <w:p w:rsidR="00196DE5" w:rsidRDefault="00BE59D7" w:rsidP="00315F95">
      <w:pPr>
        <w:rPr>
          <w:lang w:eastAsia="en-AU"/>
        </w:rPr>
      </w:pPr>
      <w:r w:rsidRPr="00315F95">
        <w:rPr>
          <w:lang w:eastAsia="en-AU"/>
        </w:rPr>
        <w:t xml:space="preserve">The results are shown in Figure </w:t>
      </w:r>
      <w:r w:rsidR="0032246E">
        <w:rPr>
          <w:lang w:eastAsia="en-AU"/>
        </w:rPr>
        <w:t>4</w:t>
      </w:r>
      <w:r w:rsidR="00315F95" w:rsidRPr="00315F95">
        <w:rPr>
          <w:lang w:eastAsia="en-AU"/>
        </w:rPr>
        <w:t>.</w:t>
      </w:r>
      <w:r w:rsidR="00354093">
        <w:rPr>
          <w:lang w:eastAsia="en-AU"/>
        </w:rPr>
        <w:t>1</w:t>
      </w:r>
      <w:r w:rsidRPr="00315F95">
        <w:rPr>
          <w:lang w:eastAsia="en-AU"/>
        </w:rPr>
        <w:t>, and are combined for both countries.</w:t>
      </w:r>
      <w:r w:rsidR="007F1DF3">
        <w:rPr>
          <w:lang w:eastAsia="en-AU"/>
        </w:rPr>
        <w:t xml:space="preserve"> The base count of respondents is </w:t>
      </w:r>
      <w:r w:rsidR="00071308">
        <w:rPr>
          <w:lang w:eastAsia="en-AU"/>
        </w:rPr>
        <w:t>423</w:t>
      </w:r>
      <w:r w:rsidR="007F1DF3">
        <w:rPr>
          <w:lang w:eastAsia="en-AU"/>
        </w:rPr>
        <w:t>.</w:t>
      </w:r>
    </w:p>
    <w:p w:rsidR="005D3260" w:rsidRDefault="005D3260" w:rsidP="00D71782">
      <w:pPr>
        <w:rPr>
          <w:lang w:eastAsia="en-AU"/>
        </w:rPr>
      </w:pPr>
    </w:p>
    <w:p w:rsidR="00BE59D7" w:rsidRDefault="0073612A" w:rsidP="00D71782">
      <w:pPr>
        <w:rPr>
          <w:lang w:eastAsia="en-AU"/>
        </w:rPr>
      </w:pPr>
      <w:r>
        <w:rPr>
          <w:noProof/>
          <w:lang w:eastAsia="en-GB"/>
        </w:rPr>
        <w:lastRenderedPageBreak/>
        <w:drawing>
          <wp:inline distT="0" distB="0" distL="0" distR="0" wp14:anchorId="79B53615" wp14:editId="37E8CB66">
            <wp:extent cx="5560229" cy="349567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8449" cy="3494556"/>
                    </a:xfrm>
                    <a:prstGeom prst="rect">
                      <a:avLst/>
                    </a:prstGeom>
                    <a:noFill/>
                  </pic:spPr>
                </pic:pic>
              </a:graphicData>
            </a:graphic>
          </wp:inline>
        </w:drawing>
      </w:r>
    </w:p>
    <w:p w:rsidR="00BE59D7" w:rsidRDefault="00BE59D7" w:rsidP="00BE59D7">
      <w:pPr>
        <w:pStyle w:val="FSTableFigureHeading"/>
        <w:rPr>
          <w:lang w:eastAsia="en-AU"/>
        </w:rPr>
      </w:pPr>
      <w:r w:rsidRPr="0042347C">
        <w:rPr>
          <w:lang w:eastAsia="en-AU"/>
        </w:rPr>
        <w:t xml:space="preserve">Figure </w:t>
      </w:r>
      <w:r w:rsidR="0032246E">
        <w:rPr>
          <w:lang w:eastAsia="en-AU"/>
        </w:rPr>
        <w:t>4</w:t>
      </w:r>
      <w:r w:rsidR="00315F95" w:rsidRPr="0042347C">
        <w:rPr>
          <w:lang w:eastAsia="en-AU"/>
        </w:rPr>
        <w:t>.</w:t>
      </w:r>
      <w:r w:rsidR="00354093">
        <w:rPr>
          <w:lang w:eastAsia="en-AU"/>
        </w:rPr>
        <w:t>1</w:t>
      </w:r>
      <w:r w:rsidRPr="00315F95">
        <w:rPr>
          <w:lang w:eastAsia="en-AU"/>
        </w:rPr>
        <w:t xml:space="preserve"> Frequency of consumption in association with frequency of activity</w:t>
      </w:r>
    </w:p>
    <w:p w:rsidR="00530586" w:rsidRPr="00D71782" w:rsidRDefault="004E530F" w:rsidP="00D71782">
      <w:pPr>
        <w:rPr>
          <w:lang w:eastAsia="en-AU"/>
        </w:rPr>
      </w:pPr>
      <w:r>
        <w:rPr>
          <w:lang w:eastAsia="en-AU"/>
        </w:rPr>
        <w:t>Just over 50%</w:t>
      </w:r>
      <w:r w:rsidR="002405D3">
        <w:rPr>
          <w:lang w:eastAsia="en-AU"/>
        </w:rPr>
        <w:t xml:space="preserve"> of exercising supplementary foods users</w:t>
      </w:r>
      <w:r w:rsidR="002405D3" w:rsidDel="0042347C">
        <w:rPr>
          <w:lang w:eastAsia="en-AU"/>
        </w:rPr>
        <w:t xml:space="preserve"> </w:t>
      </w:r>
      <w:r w:rsidR="002405D3">
        <w:rPr>
          <w:lang w:eastAsia="en-AU"/>
        </w:rPr>
        <w:t>usually undertook their mentioned exercise activity two to four days a week. This group, and those who undertook their mentioned exercise for five to six days a week, contained a sizeable subset who consumed the same supplementary food every time they performed that same exercise. Across all exercise frequencies, exercising supplementary foods users</w:t>
      </w:r>
      <w:r w:rsidR="002405D3" w:rsidDel="0042347C">
        <w:rPr>
          <w:lang w:eastAsia="en-AU"/>
        </w:rPr>
        <w:t xml:space="preserve"> </w:t>
      </w:r>
      <w:r w:rsidR="002405D3">
        <w:rPr>
          <w:lang w:eastAsia="en-AU"/>
        </w:rPr>
        <w:t>appeared to consistently consume the supplementary food: the smallest group of respondents were the ones who said that their use varies.</w:t>
      </w:r>
      <w:r w:rsidR="00130015">
        <w:rPr>
          <w:lang w:eastAsia="en-AU"/>
        </w:rPr>
        <w:t xml:space="preserve"> Given that these exercising respondents represent around 60% of supplementary foods </w:t>
      </w:r>
      <w:r w:rsidR="00130015">
        <w:t xml:space="preserve">consumers, these results suggest that </w:t>
      </w:r>
      <w:r w:rsidR="00720BE1">
        <w:t>supplementary foods consumers have a pattern of consumption consistent with that intended by regulation.</w:t>
      </w:r>
    </w:p>
    <w:p w:rsidR="004D6A40" w:rsidRDefault="004D6A40" w:rsidP="004D6A40">
      <w:pPr>
        <w:pStyle w:val="Heading2"/>
      </w:pPr>
      <w:bookmarkStart w:id="46" w:name="_Toc378848854"/>
      <w:r>
        <w:t>What is the relative timing of exercise-related consumption?</w:t>
      </w:r>
      <w:bookmarkEnd w:id="46"/>
    </w:p>
    <w:p w:rsidR="0042347C" w:rsidRDefault="006D743C" w:rsidP="0042347C">
      <w:r>
        <w:t>The relative timing of exercise-related consumption was analysed for respondents who used the supplementary food at least every 2</w:t>
      </w:r>
      <w:r w:rsidRPr="00D767B9">
        <w:rPr>
          <w:vertAlign w:val="superscript"/>
        </w:rPr>
        <w:t>nd</w:t>
      </w:r>
      <w:r>
        <w:t xml:space="preserve"> or 3</w:t>
      </w:r>
      <w:r w:rsidRPr="00195358">
        <w:rPr>
          <w:vertAlign w:val="superscript"/>
        </w:rPr>
        <w:t>rd</w:t>
      </w:r>
      <w:r>
        <w:t xml:space="preserve"> time they undertook the exercise activity. This limits the analysis to exercising respondents who have a reasonably frequent pattern of product use in association with the activity (“active supplementary foods users”). Respondents</w:t>
      </w:r>
      <w:r w:rsidR="0042347C" w:rsidDel="0042347C">
        <w:t xml:space="preserve"> </w:t>
      </w:r>
      <w:r w:rsidR="0042347C">
        <w:t xml:space="preserve">could provide more than </w:t>
      </w:r>
      <w:r w:rsidR="0042347C" w:rsidRPr="0042347C">
        <w:t xml:space="preserve">one answer, and Figure </w:t>
      </w:r>
      <w:r w:rsidR="0032246E">
        <w:t>4</w:t>
      </w:r>
      <w:r w:rsidR="0042347C" w:rsidRPr="0042347C">
        <w:t>.</w:t>
      </w:r>
      <w:r w:rsidR="00354093">
        <w:t>2</w:t>
      </w:r>
      <w:r w:rsidR="00354093" w:rsidRPr="0042347C">
        <w:t xml:space="preserve"> </w:t>
      </w:r>
      <w:r w:rsidR="0042347C" w:rsidRPr="0042347C">
        <w:t xml:space="preserve">shows the results. </w:t>
      </w:r>
      <w:r w:rsidR="00DE0D81">
        <w:t xml:space="preserve">The base count of respondents is 307. </w:t>
      </w:r>
      <w:r w:rsidR="0042347C" w:rsidRPr="0042347C">
        <w:t>The most common timing of use was after</w:t>
      </w:r>
      <w:r w:rsidR="0042347C">
        <w:t xml:space="preserve"> the active supplementary foods user</w:t>
      </w:r>
      <w:r w:rsidR="0042347C" w:rsidDel="0042347C">
        <w:t xml:space="preserve"> </w:t>
      </w:r>
      <w:r w:rsidR="0042347C">
        <w:t xml:space="preserve">had finished the activity. </w:t>
      </w:r>
    </w:p>
    <w:p w:rsidR="0042347C" w:rsidRPr="0042347C" w:rsidRDefault="0042347C" w:rsidP="0042347C"/>
    <w:p w:rsidR="00D767B9" w:rsidRDefault="00C95EDA" w:rsidP="004D6A40">
      <w:r>
        <w:rPr>
          <w:noProof/>
          <w:lang w:eastAsia="en-GB"/>
        </w:rPr>
        <w:lastRenderedPageBreak/>
        <w:drawing>
          <wp:inline distT="0" distB="0" distL="0" distR="0" wp14:anchorId="78CFE6FC" wp14:editId="5ADD5711">
            <wp:extent cx="5581650" cy="38528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5955" cy="3855798"/>
                    </a:xfrm>
                    <a:prstGeom prst="rect">
                      <a:avLst/>
                    </a:prstGeom>
                    <a:noFill/>
                  </pic:spPr>
                </pic:pic>
              </a:graphicData>
            </a:graphic>
          </wp:inline>
        </w:drawing>
      </w:r>
    </w:p>
    <w:p w:rsidR="00D767B9" w:rsidRDefault="00D767B9" w:rsidP="00D767B9">
      <w:pPr>
        <w:pStyle w:val="FSTableFigureHeading"/>
      </w:pPr>
      <w:r w:rsidRPr="0042347C">
        <w:t xml:space="preserve">Figure </w:t>
      </w:r>
      <w:r w:rsidR="0032246E">
        <w:t>4</w:t>
      </w:r>
      <w:r w:rsidR="0042347C" w:rsidRPr="0042347C">
        <w:t>.</w:t>
      </w:r>
      <w:r w:rsidR="00354093">
        <w:t>2</w:t>
      </w:r>
      <w:r w:rsidRPr="0042347C">
        <w:t xml:space="preserve"> Timing of consumption in relation to exercise</w:t>
      </w:r>
    </w:p>
    <w:p w:rsidR="0042347C" w:rsidRDefault="0042347C" w:rsidP="0042347C"/>
    <w:p w:rsidR="00A162CF" w:rsidRDefault="00A162CF" w:rsidP="00A162CF">
      <w:pPr>
        <w:pStyle w:val="Heading2"/>
      </w:pPr>
      <w:bookmarkStart w:id="47" w:name="_Toc378848855"/>
      <w:r>
        <w:t>Conclusions on consumption</w:t>
      </w:r>
      <w:r w:rsidR="005D03F0">
        <w:t xml:space="preserve"> patterns</w:t>
      </w:r>
      <w:bookmarkEnd w:id="47"/>
    </w:p>
    <w:p w:rsidR="00065B36" w:rsidRDefault="001F0ADD" w:rsidP="000E2F13">
      <w:r>
        <w:t xml:space="preserve">There did not appear to be any major differences in the pattern of consumption </w:t>
      </w:r>
      <w:r w:rsidR="00065B36">
        <w:t>between Australia and New Zealand, based on last supplementary food consumption. In both countries, around 60% of last use was in an exercise-related context, with gym-based exercise being the most commonly mentioned exercise activity. The relative popularity of the gym may be somewhat influenced by the winter timing of the survey. The most common non-exercise reasons for last use were consumption for weight loss / snack / diet supplement motives. However, because the survey only asked about last use, at least some respondents who provided a non-exercise context could still be physically active.</w:t>
      </w:r>
      <w:r w:rsidR="0042347C">
        <w:t xml:space="preserve"> These findings are also affected by the inclusion of weight loss and meal replacement foods in the </w:t>
      </w:r>
      <w:r w:rsidR="00846E76">
        <w:t>category of supplementary foods.</w:t>
      </w:r>
      <w:r w:rsidR="00846E76" w:rsidDel="00846E76">
        <w:t xml:space="preserve"> </w:t>
      </w:r>
    </w:p>
    <w:p w:rsidR="008B62AE" w:rsidRDefault="008B62AE" w:rsidP="000E2F13"/>
    <w:p w:rsidR="00065B36" w:rsidRDefault="00065B36" w:rsidP="000E2F13">
      <w:r>
        <w:t>Looking at the level of consumption, in both countries over half stated they usually consume the recommended amount of the supplementary food. Around 7% of supplementary foods users in both Australia and New Zealand indicated that they normally use more than the recommended amount.</w:t>
      </w:r>
    </w:p>
    <w:p w:rsidR="007C3A0E" w:rsidRDefault="007C3A0E" w:rsidP="000E2F13"/>
    <w:p w:rsidR="007C3A0E" w:rsidRDefault="0042347C" w:rsidP="000E2F13">
      <w:r>
        <w:t xml:space="preserve">Supplementary foods users </w:t>
      </w:r>
      <w:r w:rsidR="007C3A0E">
        <w:t xml:space="preserve">who provided an exercise-related activity as their context for last use of the supplementary food were asked further consumption-related questions. Most commonly, the specific exercise mentioned was undertaken two to four days a week, with five to six days a week as the next most common category. Use of the supplementary food in association with the exercise was consistent for </w:t>
      </w:r>
      <w:r w:rsidR="00984516">
        <w:t xml:space="preserve">most users, and for these two groups the most common use was every time the exercise was performed. </w:t>
      </w:r>
    </w:p>
    <w:p w:rsidR="00984516" w:rsidRDefault="00984516" w:rsidP="000E2F13"/>
    <w:p w:rsidR="00984516" w:rsidRDefault="00984516" w:rsidP="000E2F13">
      <w:r>
        <w:t xml:space="preserve">This last set of </w:t>
      </w:r>
      <w:r w:rsidR="0042347C">
        <w:t xml:space="preserve">supplementary foods users </w:t>
      </w:r>
      <w:r>
        <w:t>was further</w:t>
      </w:r>
      <w:r w:rsidR="00CE5001">
        <w:t xml:space="preserve"> refined</w:t>
      </w:r>
      <w:r>
        <w:t>, to contain only those who reported using the supplementary food at least every 2</w:t>
      </w:r>
      <w:r w:rsidRPr="00984516">
        <w:rPr>
          <w:vertAlign w:val="superscript"/>
        </w:rPr>
        <w:t>nd</w:t>
      </w:r>
      <w:r>
        <w:t xml:space="preserve"> or 3</w:t>
      </w:r>
      <w:r w:rsidRPr="00984516">
        <w:rPr>
          <w:vertAlign w:val="superscript"/>
        </w:rPr>
        <w:t>rd</w:t>
      </w:r>
      <w:r>
        <w:t xml:space="preserve"> time they performed the exercise. These </w:t>
      </w:r>
      <w:r w:rsidR="0042347C">
        <w:t xml:space="preserve">respondents </w:t>
      </w:r>
      <w:r>
        <w:t xml:space="preserve">were asked when they used the supplementary food in </w:t>
      </w:r>
      <w:r>
        <w:lastRenderedPageBreak/>
        <w:t>association with the exercise, and multiple responses could be provided. The most common timing of consumption was after the exercise was finished.</w:t>
      </w:r>
      <w:r w:rsidR="00917389">
        <w:t xml:space="preserve"> Gels appeared to be most commonly consumed during exercise, powders were most commonly consumed after or before exercise, and bars consumption occurred at any relative timing.</w:t>
      </w:r>
    </w:p>
    <w:p w:rsidR="00137370" w:rsidRDefault="00137370">
      <w:pPr>
        <w:spacing w:after="200" w:line="276" w:lineRule="auto"/>
        <w:rPr>
          <w:rFonts w:eastAsiaTheme="majorEastAsia" w:cs="Arial"/>
          <w:b/>
          <w:bCs/>
          <w:sz w:val="28"/>
        </w:rPr>
      </w:pPr>
      <w:r>
        <w:br w:type="page"/>
      </w:r>
    </w:p>
    <w:p w:rsidR="00045512" w:rsidRDefault="00687625" w:rsidP="002E2BF8">
      <w:pPr>
        <w:pStyle w:val="Heading1"/>
      </w:pPr>
      <w:bookmarkStart w:id="48" w:name="_Toc378848856"/>
      <w:r>
        <w:lastRenderedPageBreak/>
        <w:t>Chapter 5</w:t>
      </w:r>
      <w:r w:rsidR="00B83101">
        <w:t xml:space="preserve"> </w:t>
      </w:r>
      <w:r w:rsidR="002E2BF8">
        <w:t>Sources of information</w:t>
      </w:r>
      <w:bookmarkEnd w:id="48"/>
    </w:p>
    <w:p w:rsidR="00800499" w:rsidRDefault="00800499" w:rsidP="00662CFC">
      <w:r w:rsidRPr="00800499">
        <w:t xml:space="preserve">This chapter describes </w:t>
      </w:r>
      <w:r w:rsidR="00FE5C1D">
        <w:t>where</w:t>
      </w:r>
      <w:r w:rsidRPr="00800499">
        <w:t xml:space="preserve"> respondents r</w:t>
      </w:r>
      <w:r w:rsidR="00FE5C1D">
        <w:t xml:space="preserve">eported they obtained information about </w:t>
      </w:r>
      <w:r w:rsidR="00FE5C1D" w:rsidRPr="00FE5C1D">
        <w:rPr>
          <w:i/>
        </w:rPr>
        <w:t>consumer-identified sports foods</w:t>
      </w:r>
      <w:r w:rsidR="00FE5C1D">
        <w:t xml:space="preserve">. The main sources of information are identified. Finally, based on place of last purchase, the relative popularity of outlets </w:t>
      </w:r>
      <w:r w:rsidR="00FE5C1D" w:rsidRPr="00A80848">
        <w:t>for</w:t>
      </w:r>
      <w:r w:rsidR="00FE5C1D" w:rsidRPr="00FE5C1D">
        <w:rPr>
          <w:i/>
        </w:rPr>
        <w:t xml:space="preserve"> supplementary foods</w:t>
      </w:r>
      <w:r w:rsidR="00FE5C1D">
        <w:t xml:space="preserve"> is outlined.</w:t>
      </w:r>
    </w:p>
    <w:p w:rsidR="00F50A53" w:rsidRDefault="00F50A53" w:rsidP="00F50A53">
      <w:pPr>
        <w:pStyle w:val="Heading2"/>
      </w:pPr>
      <w:bookmarkStart w:id="49" w:name="_Toc378848857"/>
      <w:r>
        <w:t xml:space="preserve">What information sources about the risks and benefits of </w:t>
      </w:r>
      <w:r w:rsidR="00667277">
        <w:t>consumer-identified sports foods</w:t>
      </w:r>
      <w:r>
        <w:t xml:space="preserve"> are used?</w:t>
      </w:r>
      <w:bookmarkEnd w:id="49"/>
    </w:p>
    <w:p w:rsidR="00DF1BC4" w:rsidRDefault="004D39D1" w:rsidP="008A617B">
      <w:r>
        <w:t>Supplementary foods users were asked to indicate</w:t>
      </w:r>
      <w:r w:rsidR="006F10A8">
        <w:t>, from a list</w:t>
      </w:r>
      <w:r w:rsidR="00BE1F6A">
        <w:t xml:space="preserve"> read out by the interviewer</w:t>
      </w:r>
      <w:r w:rsidR="006F10A8">
        <w:t>,</w:t>
      </w:r>
      <w:r>
        <w:t xml:space="preserve"> all sources of information</w:t>
      </w:r>
      <w:r w:rsidR="005D03F0">
        <w:t xml:space="preserve"> </w:t>
      </w:r>
      <w:r w:rsidR="006F10A8">
        <w:t xml:space="preserve">they had been exposed to </w:t>
      </w:r>
      <w:r w:rsidR="005D03F0">
        <w:t xml:space="preserve">about </w:t>
      </w:r>
      <w:r w:rsidR="00A772CD">
        <w:t>consumer-identified sports foods</w:t>
      </w:r>
      <w:r>
        <w:t>.</w:t>
      </w:r>
      <w:r w:rsidR="00A772CD">
        <w:rPr>
          <w:rStyle w:val="FootnoteReference"/>
        </w:rPr>
        <w:footnoteReference w:id="9"/>
      </w:r>
      <w:r>
        <w:t xml:space="preserve"> </w:t>
      </w:r>
      <w:r w:rsidR="00DF1BC4">
        <w:t xml:space="preserve">As </w:t>
      </w:r>
      <w:r w:rsidR="00DF1BC4" w:rsidRPr="00054EF9">
        <w:t xml:space="preserve">shown in </w:t>
      </w:r>
      <w:r w:rsidR="00054EF9" w:rsidRPr="00054EF9">
        <w:t>T</w:t>
      </w:r>
      <w:r w:rsidR="00DF1BC4" w:rsidRPr="00054EF9">
        <w:t xml:space="preserve">able </w:t>
      </w:r>
      <w:r w:rsidR="0032246E">
        <w:t>5</w:t>
      </w:r>
      <w:r w:rsidR="00054EF9" w:rsidRPr="00054EF9">
        <w:t>.1</w:t>
      </w:r>
      <w:r w:rsidR="00DF1BC4" w:rsidRPr="00054EF9">
        <w:t>, some information sources are much more popular than</w:t>
      </w:r>
      <w:r w:rsidR="00DF1BC4">
        <w:t xml:space="preserve"> others. In both countries, product labels, peers (family, friends, workmates), print media (books, newspapers, magazines) and the internet were the most </w:t>
      </w:r>
      <w:r w:rsidR="00D871B7">
        <w:t xml:space="preserve">common </w:t>
      </w:r>
      <w:r w:rsidR="00DF1BC4">
        <w:t xml:space="preserve">avenues that respondents identified for learning about the benefits </w:t>
      </w:r>
      <w:r w:rsidR="009D7E47">
        <w:t>and</w:t>
      </w:r>
      <w:r w:rsidR="00DF1BC4">
        <w:t xml:space="preserve"> risks of </w:t>
      </w:r>
      <w:r w:rsidR="00667277">
        <w:t xml:space="preserve">consumer-identified sports foods </w:t>
      </w:r>
      <w:r w:rsidR="00DF1BC4">
        <w:t xml:space="preserve">consumption. </w:t>
      </w:r>
    </w:p>
    <w:p w:rsidR="008A617B" w:rsidRDefault="00B83101" w:rsidP="008A617B">
      <w:pPr>
        <w:pStyle w:val="FSTableFigureHeading"/>
      </w:pPr>
      <w:r w:rsidRPr="00054EF9">
        <w:t xml:space="preserve">Table </w:t>
      </w:r>
      <w:r w:rsidR="0032246E">
        <w:t>5</w:t>
      </w:r>
      <w:r w:rsidR="00054EF9" w:rsidRPr="00054EF9">
        <w:t>.1</w:t>
      </w:r>
      <w:r w:rsidR="008A617B" w:rsidRPr="00054EF9">
        <w:t xml:space="preserve"> </w:t>
      </w:r>
      <w:proofErr w:type="gramStart"/>
      <w:r w:rsidR="003038B0" w:rsidRPr="00054EF9">
        <w:t>All</w:t>
      </w:r>
      <w:proofErr w:type="gramEnd"/>
      <w:r w:rsidR="003038B0" w:rsidRPr="00054EF9">
        <w:t xml:space="preserve"> i</w:t>
      </w:r>
      <w:r w:rsidR="008A617B" w:rsidRPr="00054EF9">
        <w:t>nformation source</w:t>
      </w:r>
      <w:r w:rsidR="003038B0" w:rsidRPr="00054EF9">
        <w:t>s mentioned</w:t>
      </w:r>
      <w:r w:rsidR="008A617B" w:rsidRPr="00054EF9">
        <w:t xml:space="preserve">, </w:t>
      </w:r>
      <w:r w:rsidR="003038B0" w:rsidRPr="00054EF9">
        <w:t>supplementary foods users, by</w:t>
      </w:r>
      <w:r w:rsidR="003038B0">
        <w:t xml:space="preserve"> country</w:t>
      </w:r>
    </w:p>
    <w:tbl>
      <w:tblPr>
        <w:tblStyle w:val="LightShading-Accent5"/>
        <w:tblW w:w="0" w:type="auto"/>
        <w:tblLook w:val="04A0" w:firstRow="1" w:lastRow="0" w:firstColumn="1" w:lastColumn="0" w:noHBand="0" w:noVBand="1"/>
      </w:tblPr>
      <w:tblGrid>
        <w:gridCol w:w="4608"/>
        <w:gridCol w:w="1800"/>
        <w:gridCol w:w="1890"/>
      </w:tblGrid>
      <w:tr w:rsidR="004E2600" w:rsidRPr="0016422D" w:rsidTr="004E26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Pr>
          <w:p w:rsidR="004E2600" w:rsidRPr="0016422D" w:rsidRDefault="003038B0" w:rsidP="004E2600">
            <w:pPr>
              <w:pStyle w:val="FSTableColumnRowheading"/>
              <w:rPr>
                <w:b/>
              </w:rPr>
            </w:pPr>
            <w:r>
              <w:rPr>
                <w:b/>
              </w:rPr>
              <w:t>I</w:t>
            </w:r>
            <w:r w:rsidR="004E2600" w:rsidRPr="00036DB9">
              <w:rPr>
                <w:b/>
              </w:rPr>
              <w:t>nformation source</w:t>
            </w:r>
            <w:r w:rsidR="00A80848">
              <w:rPr>
                <w:b/>
              </w:rPr>
              <w:t>*</w:t>
            </w:r>
          </w:p>
        </w:tc>
        <w:tc>
          <w:tcPr>
            <w:tcW w:w="1800" w:type="dxa"/>
          </w:tcPr>
          <w:p w:rsidR="004E2600" w:rsidRPr="0016422D" w:rsidRDefault="004E2600" w:rsidP="004E2600">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6422D">
              <w:rPr>
                <w:b/>
              </w:rPr>
              <w:t>Australia (%)</w:t>
            </w:r>
          </w:p>
          <w:p w:rsidR="004E2600" w:rsidRPr="0016422D" w:rsidRDefault="004E2600" w:rsidP="004E2600">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6422D">
              <w:rPr>
                <w:b/>
              </w:rPr>
              <w:t>(n=</w:t>
            </w:r>
            <w:r w:rsidR="003038B0">
              <w:rPr>
                <w:b/>
              </w:rPr>
              <w:t>366</w:t>
            </w:r>
            <w:r w:rsidRPr="0016422D">
              <w:rPr>
                <w:b/>
              </w:rPr>
              <w:t>)</w:t>
            </w:r>
          </w:p>
        </w:tc>
        <w:tc>
          <w:tcPr>
            <w:tcW w:w="1890" w:type="dxa"/>
          </w:tcPr>
          <w:p w:rsidR="004E2600" w:rsidRPr="0016422D" w:rsidRDefault="004E2600" w:rsidP="004E2600">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6422D">
              <w:rPr>
                <w:b/>
              </w:rPr>
              <w:t>New Zealand (%)</w:t>
            </w:r>
          </w:p>
          <w:p w:rsidR="004E2600" w:rsidRPr="0016422D" w:rsidRDefault="004E2600" w:rsidP="004E2600">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Pr>
                <w:b/>
              </w:rPr>
              <w:t>(n=</w:t>
            </w:r>
            <w:r w:rsidR="003038B0">
              <w:rPr>
                <w:b/>
              </w:rPr>
              <w:t>385</w:t>
            </w:r>
            <w:r w:rsidRPr="0016422D">
              <w:rPr>
                <w:b/>
              </w:rPr>
              <w:t>)</w:t>
            </w:r>
          </w:p>
        </w:tc>
      </w:tr>
      <w:tr w:rsidR="004E2600" w:rsidRPr="007B759B" w:rsidTr="004E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Pr>
          <w:p w:rsidR="004E2600" w:rsidRDefault="004E2600" w:rsidP="004E2600">
            <w:pPr>
              <w:pStyle w:val="FSTableColumnRowheading"/>
              <w:rPr>
                <w:b/>
              </w:rPr>
            </w:pPr>
            <w:r w:rsidRPr="00036DB9">
              <w:rPr>
                <w:b/>
              </w:rPr>
              <w:t>Product labels</w:t>
            </w:r>
          </w:p>
        </w:tc>
        <w:tc>
          <w:tcPr>
            <w:tcW w:w="1800" w:type="dxa"/>
          </w:tcPr>
          <w:p w:rsidR="004E2600" w:rsidRPr="009B1740" w:rsidRDefault="009B1740" w:rsidP="004E260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9B1740">
              <w:rPr>
                <w:b/>
                <w:sz w:val="20"/>
                <w:szCs w:val="20"/>
              </w:rPr>
              <w:t>71.9</w:t>
            </w:r>
          </w:p>
          <w:p w:rsidR="009B1740" w:rsidRPr="009B1740" w:rsidRDefault="009B1740" w:rsidP="004E260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9B1740">
              <w:rPr>
                <w:b/>
                <w:sz w:val="20"/>
                <w:szCs w:val="20"/>
              </w:rPr>
              <w:t>(66.9 – 76.3)</w:t>
            </w:r>
          </w:p>
        </w:tc>
        <w:tc>
          <w:tcPr>
            <w:tcW w:w="1890" w:type="dxa"/>
          </w:tcPr>
          <w:p w:rsidR="004E2600" w:rsidRPr="009B1740" w:rsidRDefault="009B1740" w:rsidP="004E260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9B1740">
              <w:rPr>
                <w:b/>
                <w:sz w:val="20"/>
                <w:szCs w:val="20"/>
              </w:rPr>
              <w:t>34.0</w:t>
            </w:r>
          </w:p>
          <w:p w:rsidR="009B1740" w:rsidRPr="009B1740" w:rsidRDefault="009B1740" w:rsidP="004E260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9B1740">
              <w:rPr>
                <w:b/>
                <w:sz w:val="20"/>
                <w:szCs w:val="20"/>
              </w:rPr>
              <w:t>(29.3 – 39.0)</w:t>
            </w:r>
          </w:p>
        </w:tc>
      </w:tr>
      <w:tr w:rsidR="004B2066" w:rsidRPr="005D4C56" w:rsidTr="00DF1BC4">
        <w:trPr>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4B2066" w:rsidRPr="00036DB9" w:rsidRDefault="004B2066" w:rsidP="00DF1BC4">
            <w:pPr>
              <w:pStyle w:val="FSTableColumnRowheading"/>
              <w:rPr>
                <w:b/>
              </w:rPr>
            </w:pPr>
            <w:r w:rsidRPr="00036DB9">
              <w:rPr>
                <w:b/>
              </w:rPr>
              <w:t>Family, friends, workmates</w:t>
            </w:r>
          </w:p>
        </w:tc>
        <w:tc>
          <w:tcPr>
            <w:tcW w:w="1800" w:type="dxa"/>
            <w:vAlign w:val="center"/>
          </w:tcPr>
          <w:p w:rsidR="004B2066" w:rsidRPr="00F301AC" w:rsidRDefault="004B2066" w:rsidP="00DF1BC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F301AC">
              <w:rPr>
                <w:b/>
                <w:sz w:val="20"/>
                <w:szCs w:val="20"/>
              </w:rPr>
              <w:t>54.4</w:t>
            </w:r>
          </w:p>
          <w:p w:rsidR="004B2066" w:rsidRPr="00F301AC" w:rsidRDefault="004B2066" w:rsidP="00DF1BC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F301AC">
              <w:rPr>
                <w:b/>
                <w:sz w:val="20"/>
                <w:szCs w:val="20"/>
              </w:rPr>
              <w:t>(49.1 – 59.5)</w:t>
            </w:r>
          </w:p>
        </w:tc>
        <w:tc>
          <w:tcPr>
            <w:tcW w:w="1890" w:type="dxa"/>
            <w:vAlign w:val="center"/>
          </w:tcPr>
          <w:p w:rsidR="004B2066" w:rsidRPr="00F301AC" w:rsidRDefault="004B2066" w:rsidP="00DF1BC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F301AC">
              <w:rPr>
                <w:b/>
                <w:sz w:val="20"/>
                <w:szCs w:val="20"/>
              </w:rPr>
              <w:t>38.7</w:t>
            </w:r>
          </w:p>
          <w:p w:rsidR="004B2066" w:rsidRPr="00F301AC" w:rsidRDefault="004B2066" w:rsidP="00DF1BC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F301AC">
              <w:rPr>
                <w:b/>
                <w:sz w:val="20"/>
                <w:szCs w:val="20"/>
              </w:rPr>
              <w:t>(33.8 – 43.8)</w:t>
            </w:r>
          </w:p>
        </w:tc>
      </w:tr>
      <w:tr w:rsidR="004E2600" w:rsidRPr="005D4C56" w:rsidTr="004E260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4E2600" w:rsidRPr="00036DB9" w:rsidRDefault="004E2600" w:rsidP="004E2600">
            <w:pPr>
              <w:pStyle w:val="FSTableColumnRowheading"/>
              <w:rPr>
                <w:b/>
              </w:rPr>
            </w:pPr>
            <w:r w:rsidRPr="00036DB9">
              <w:rPr>
                <w:b/>
              </w:rPr>
              <w:t>Books</w:t>
            </w:r>
            <w:r>
              <w:rPr>
                <w:b/>
              </w:rPr>
              <w:t>, newspapers, magazines</w:t>
            </w:r>
          </w:p>
        </w:tc>
        <w:tc>
          <w:tcPr>
            <w:tcW w:w="1800" w:type="dxa"/>
            <w:vAlign w:val="center"/>
          </w:tcPr>
          <w:p w:rsidR="004E2600" w:rsidRPr="00F301AC" w:rsidRDefault="00F301AC" w:rsidP="004E260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301AC">
              <w:rPr>
                <w:b/>
                <w:sz w:val="20"/>
                <w:szCs w:val="20"/>
              </w:rPr>
              <w:t>51.6</w:t>
            </w:r>
          </w:p>
          <w:p w:rsidR="00F301AC" w:rsidRPr="00F301AC" w:rsidRDefault="00F301AC" w:rsidP="004E260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301AC">
              <w:rPr>
                <w:b/>
                <w:sz w:val="20"/>
                <w:szCs w:val="20"/>
              </w:rPr>
              <w:t>(46.4 – 56.9)</w:t>
            </w:r>
          </w:p>
        </w:tc>
        <w:tc>
          <w:tcPr>
            <w:tcW w:w="1890" w:type="dxa"/>
            <w:vAlign w:val="center"/>
          </w:tcPr>
          <w:p w:rsidR="004E2600" w:rsidRPr="00F301AC" w:rsidRDefault="00F301AC" w:rsidP="004E260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301AC">
              <w:rPr>
                <w:b/>
                <w:sz w:val="20"/>
                <w:szCs w:val="20"/>
              </w:rPr>
              <w:t>27.5</w:t>
            </w:r>
          </w:p>
          <w:p w:rsidR="00F301AC" w:rsidRPr="00F301AC" w:rsidRDefault="00F301AC" w:rsidP="004E260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301AC">
              <w:rPr>
                <w:b/>
                <w:sz w:val="20"/>
                <w:szCs w:val="20"/>
              </w:rPr>
              <w:t>(23.2 – 32.3)</w:t>
            </w:r>
          </w:p>
        </w:tc>
      </w:tr>
      <w:tr w:rsidR="004B2066" w:rsidRPr="005D4C56" w:rsidTr="00DF1BC4">
        <w:trPr>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4B2066" w:rsidRPr="00036DB9" w:rsidRDefault="004B2066" w:rsidP="00DF1BC4">
            <w:pPr>
              <w:pStyle w:val="FSTableColumnRowheading"/>
              <w:rPr>
                <w:b/>
              </w:rPr>
            </w:pPr>
            <w:r w:rsidRPr="00036DB9">
              <w:rPr>
                <w:b/>
              </w:rPr>
              <w:t>Internet, websites</w:t>
            </w:r>
          </w:p>
        </w:tc>
        <w:tc>
          <w:tcPr>
            <w:tcW w:w="1800" w:type="dxa"/>
            <w:vAlign w:val="center"/>
          </w:tcPr>
          <w:p w:rsidR="004B2066" w:rsidRPr="009B1740" w:rsidRDefault="004B2066" w:rsidP="00DF1BC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9B1740">
              <w:rPr>
                <w:b/>
                <w:sz w:val="20"/>
                <w:szCs w:val="20"/>
              </w:rPr>
              <w:t>48.9</w:t>
            </w:r>
          </w:p>
          <w:p w:rsidR="004B2066" w:rsidRPr="009B1740" w:rsidRDefault="004B2066" w:rsidP="00DF1BC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9B1740">
              <w:rPr>
                <w:b/>
                <w:sz w:val="20"/>
                <w:szCs w:val="20"/>
              </w:rPr>
              <w:t>(43.7 – 54.1)</w:t>
            </w:r>
          </w:p>
        </w:tc>
        <w:tc>
          <w:tcPr>
            <w:tcW w:w="1890" w:type="dxa"/>
            <w:vAlign w:val="center"/>
          </w:tcPr>
          <w:p w:rsidR="004B2066" w:rsidRPr="009B1740" w:rsidRDefault="004B2066" w:rsidP="00DF1BC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9B1740">
              <w:rPr>
                <w:b/>
                <w:sz w:val="20"/>
                <w:szCs w:val="20"/>
              </w:rPr>
              <w:t>34.3</w:t>
            </w:r>
          </w:p>
          <w:p w:rsidR="004B2066" w:rsidRPr="009B1740" w:rsidRDefault="004B2066" w:rsidP="00DF1BC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9B1740">
              <w:rPr>
                <w:b/>
                <w:sz w:val="20"/>
                <w:szCs w:val="20"/>
              </w:rPr>
              <w:t>(30.0 – 39.3)</w:t>
            </w:r>
          </w:p>
        </w:tc>
      </w:tr>
      <w:tr w:rsidR="004E2600" w:rsidRPr="007B759B" w:rsidTr="004E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Pr>
          <w:p w:rsidR="004E2600" w:rsidRPr="007955AF" w:rsidRDefault="004E2600" w:rsidP="004E2600">
            <w:pPr>
              <w:pStyle w:val="FSTableColumnRowheading"/>
              <w:rPr>
                <w:b/>
              </w:rPr>
            </w:pPr>
            <w:r w:rsidRPr="007955AF">
              <w:rPr>
                <w:b/>
              </w:rPr>
              <w:t>Product brochures, pamphlets, billboards</w:t>
            </w:r>
          </w:p>
        </w:tc>
        <w:tc>
          <w:tcPr>
            <w:tcW w:w="1800" w:type="dxa"/>
          </w:tcPr>
          <w:p w:rsidR="009B1740" w:rsidRPr="009B1740" w:rsidRDefault="009B1740" w:rsidP="009B174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9B1740">
              <w:rPr>
                <w:b/>
                <w:sz w:val="20"/>
                <w:szCs w:val="20"/>
              </w:rPr>
              <w:t>39.6</w:t>
            </w:r>
          </w:p>
          <w:p w:rsidR="004E2600" w:rsidRPr="009B1740" w:rsidRDefault="009B1740" w:rsidP="009B174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9B1740">
              <w:rPr>
                <w:b/>
                <w:sz w:val="20"/>
                <w:szCs w:val="20"/>
              </w:rPr>
              <w:t>(34.6 – 44.8)</w:t>
            </w:r>
          </w:p>
        </w:tc>
        <w:tc>
          <w:tcPr>
            <w:tcW w:w="1890" w:type="dxa"/>
          </w:tcPr>
          <w:p w:rsidR="004E2600" w:rsidRPr="009B1740" w:rsidRDefault="009B1740" w:rsidP="004E260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9B1740">
              <w:rPr>
                <w:b/>
                <w:sz w:val="20"/>
                <w:szCs w:val="20"/>
              </w:rPr>
              <w:t>20.0</w:t>
            </w:r>
          </w:p>
          <w:p w:rsidR="009B1740" w:rsidRPr="009B1740" w:rsidRDefault="009B1740" w:rsidP="009B174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9B1740">
              <w:rPr>
                <w:b/>
                <w:sz w:val="20"/>
                <w:szCs w:val="20"/>
              </w:rPr>
              <w:t>(16.2 – 24.4)</w:t>
            </w:r>
          </w:p>
        </w:tc>
      </w:tr>
      <w:tr w:rsidR="004B2066" w:rsidRPr="005D4C56" w:rsidTr="00DF1BC4">
        <w:trPr>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4B2066" w:rsidRPr="00036DB9" w:rsidRDefault="004B2066" w:rsidP="00DF1BC4">
            <w:pPr>
              <w:pStyle w:val="FSTableColumnRowheading"/>
              <w:rPr>
                <w:b/>
              </w:rPr>
            </w:pPr>
            <w:r>
              <w:rPr>
                <w:b/>
              </w:rPr>
              <w:t>Academic sources, eg l</w:t>
            </w:r>
            <w:r w:rsidRPr="00036DB9">
              <w:rPr>
                <w:b/>
              </w:rPr>
              <w:t>ectures, seminars</w:t>
            </w:r>
            <w:r>
              <w:rPr>
                <w:b/>
              </w:rPr>
              <w:t>, s</w:t>
            </w:r>
            <w:r w:rsidRPr="00036DB9">
              <w:rPr>
                <w:b/>
              </w:rPr>
              <w:t>chool, university, TAFE, tech</w:t>
            </w:r>
            <w:r>
              <w:rPr>
                <w:b/>
              </w:rPr>
              <w:t>, journal articles</w:t>
            </w:r>
          </w:p>
        </w:tc>
        <w:tc>
          <w:tcPr>
            <w:tcW w:w="1800" w:type="dxa"/>
            <w:vAlign w:val="center"/>
          </w:tcPr>
          <w:p w:rsidR="004B2066" w:rsidRPr="00F301AC" w:rsidRDefault="004B2066" w:rsidP="00DF1BC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F301AC">
              <w:rPr>
                <w:b/>
                <w:sz w:val="20"/>
                <w:szCs w:val="20"/>
              </w:rPr>
              <w:t>36.1</w:t>
            </w:r>
          </w:p>
          <w:p w:rsidR="004B2066" w:rsidRPr="00F301AC" w:rsidRDefault="004B2066" w:rsidP="00DF1BC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F301AC">
              <w:rPr>
                <w:b/>
                <w:sz w:val="20"/>
                <w:szCs w:val="20"/>
              </w:rPr>
              <w:t>(31.2 – 41.2)</w:t>
            </w:r>
          </w:p>
        </w:tc>
        <w:tc>
          <w:tcPr>
            <w:tcW w:w="1890" w:type="dxa"/>
            <w:vAlign w:val="center"/>
          </w:tcPr>
          <w:p w:rsidR="004B2066" w:rsidRPr="00F301AC" w:rsidRDefault="004B2066" w:rsidP="00DF1BC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F301AC">
              <w:rPr>
                <w:b/>
                <w:sz w:val="20"/>
                <w:szCs w:val="20"/>
              </w:rPr>
              <w:t>13.8</w:t>
            </w:r>
          </w:p>
          <w:p w:rsidR="004B2066" w:rsidRPr="00F301AC" w:rsidRDefault="004B2066" w:rsidP="00DF1BC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F301AC">
              <w:rPr>
                <w:b/>
                <w:sz w:val="20"/>
                <w:szCs w:val="20"/>
              </w:rPr>
              <w:t>(10.6 – 17.7)</w:t>
            </w:r>
          </w:p>
        </w:tc>
      </w:tr>
      <w:tr w:rsidR="004B2066" w:rsidRPr="005D4C56" w:rsidTr="00DF1B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4B2066" w:rsidRPr="00036DB9" w:rsidRDefault="004B2066" w:rsidP="00DF1BC4">
            <w:pPr>
              <w:pStyle w:val="FSTableColumnRowheading"/>
              <w:rPr>
                <w:b/>
              </w:rPr>
            </w:pPr>
            <w:r w:rsidRPr="00036DB9">
              <w:rPr>
                <w:b/>
              </w:rPr>
              <w:t>Shop assistant</w:t>
            </w:r>
            <w:r>
              <w:rPr>
                <w:b/>
              </w:rPr>
              <w:t>, pharmacy assistant</w:t>
            </w:r>
          </w:p>
        </w:tc>
        <w:tc>
          <w:tcPr>
            <w:tcW w:w="1800" w:type="dxa"/>
            <w:vAlign w:val="center"/>
          </w:tcPr>
          <w:p w:rsidR="004B2066" w:rsidRPr="009B1740" w:rsidRDefault="004B2066" w:rsidP="00DF1BC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9B1740">
              <w:rPr>
                <w:b/>
                <w:sz w:val="20"/>
                <w:szCs w:val="20"/>
              </w:rPr>
              <w:t>27.0</w:t>
            </w:r>
          </w:p>
          <w:p w:rsidR="004B2066" w:rsidRPr="009B1740" w:rsidRDefault="004B2066" w:rsidP="00DF1BC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9B1740">
              <w:rPr>
                <w:b/>
                <w:sz w:val="20"/>
                <w:szCs w:val="20"/>
              </w:rPr>
              <w:t>(22.6 – 32.0)</w:t>
            </w:r>
          </w:p>
        </w:tc>
        <w:tc>
          <w:tcPr>
            <w:tcW w:w="1890" w:type="dxa"/>
            <w:vAlign w:val="center"/>
          </w:tcPr>
          <w:p w:rsidR="004B2066" w:rsidRPr="009B1740" w:rsidRDefault="004B2066" w:rsidP="00DF1BC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9B1740">
              <w:rPr>
                <w:b/>
                <w:sz w:val="20"/>
                <w:szCs w:val="20"/>
              </w:rPr>
              <w:t>13.5</w:t>
            </w:r>
          </w:p>
          <w:p w:rsidR="004B2066" w:rsidRPr="009B1740" w:rsidRDefault="004B2066" w:rsidP="00DF1BC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9B1740">
              <w:rPr>
                <w:b/>
                <w:sz w:val="20"/>
                <w:szCs w:val="20"/>
              </w:rPr>
              <w:t>(10.3 – 17.4)</w:t>
            </w:r>
          </w:p>
        </w:tc>
      </w:tr>
      <w:tr w:rsidR="004B2066" w:rsidRPr="005D4C56" w:rsidTr="00DF1BC4">
        <w:trPr>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4B2066" w:rsidRPr="00036DB9" w:rsidRDefault="004B2066" w:rsidP="00DF1BC4">
            <w:pPr>
              <w:pStyle w:val="FSTableColumnRowheading"/>
              <w:rPr>
                <w:b/>
              </w:rPr>
            </w:pPr>
            <w:r w:rsidRPr="00036DB9">
              <w:rPr>
                <w:b/>
              </w:rPr>
              <w:t>Dietitian, nutritionist</w:t>
            </w:r>
          </w:p>
        </w:tc>
        <w:tc>
          <w:tcPr>
            <w:tcW w:w="1800" w:type="dxa"/>
            <w:vAlign w:val="center"/>
          </w:tcPr>
          <w:p w:rsidR="004B2066" w:rsidRPr="009B1740" w:rsidRDefault="004B2066" w:rsidP="00DF1BC4">
            <w:pPr>
              <w:jc w:val="center"/>
              <w:cnfStyle w:val="000000000000" w:firstRow="0" w:lastRow="0" w:firstColumn="0" w:lastColumn="0" w:oddVBand="0" w:evenVBand="0" w:oddHBand="0" w:evenHBand="0" w:firstRowFirstColumn="0" w:firstRowLastColumn="0" w:lastRowFirstColumn="0" w:lastRowLastColumn="0"/>
              <w:rPr>
                <w:sz w:val="20"/>
                <w:szCs w:val="20"/>
              </w:rPr>
            </w:pPr>
            <w:r w:rsidRPr="009B1740">
              <w:rPr>
                <w:sz w:val="20"/>
                <w:szCs w:val="20"/>
              </w:rPr>
              <w:t>22.1</w:t>
            </w:r>
          </w:p>
          <w:p w:rsidR="004B2066" w:rsidRPr="009B1740" w:rsidRDefault="004B2066" w:rsidP="00DF1BC4">
            <w:pPr>
              <w:jc w:val="center"/>
              <w:cnfStyle w:val="000000000000" w:firstRow="0" w:lastRow="0" w:firstColumn="0" w:lastColumn="0" w:oddVBand="0" w:evenVBand="0" w:oddHBand="0" w:evenHBand="0" w:firstRowFirstColumn="0" w:firstRowLastColumn="0" w:lastRowFirstColumn="0" w:lastRowLastColumn="0"/>
              <w:rPr>
                <w:sz w:val="20"/>
                <w:szCs w:val="20"/>
              </w:rPr>
            </w:pPr>
            <w:r w:rsidRPr="009B1740">
              <w:rPr>
                <w:sz w:val="20"/>
                <w:szCs w:val="20"/>
              </w:rPr>
              <w:t>(18.1 – 26.8)</w:t>
            </w:r>
          </w:p>
        </w:tc>
        <w:tc>
          <w:tcPr>
            <w:tcW w:w="1890" w:type="dxa"/>
            <w:vAlign w:val="center"/>
          </w:tcPr>
          <w:p w:rsidR="004B2066" w:rsidRPr="009B1740" w:rsidRDefault="004B2066" w:rsidP="00DF1BC4">
            <w:pPr>
              <w:jc w:val="center"/>
              <w:cnfStyle w:val="000000000000" w:firstRow="0" w:lastRow="0" w:firstColumn="0" w:lastColumn="0" w:oddVBand="0" w:evenVBand="0" w:oddHBand="0" w:evenHBand="0" w:firstRowFirstColumn="0" w:firstRowLastColumn="0" w:lastRowFirstColumn="0" w:lastRowLastColumn="0"/>
              <w:rPr>
                <w:sz w:val="20"/>
                <w:szCs w:val="20"/>
              </w:rPr>
            </w:pPr>
            <w:r w:rsidRPr="009B1740">
              <w:rPr>
                <w:sz w:val="20"/>
                <w:szCs w:val="20"/>
              </w:rPr>
              <w:t>23.6</w:t>
            </w:r>
          </w:p>
          <w:p w:rsidR="004B2066" w:rsidRPr="009B1740" w:rsidRDefault="004B2066" w:rsidP="00DF1BC4">
            <w:pPr>
              <w:jc w:val="center"/>
              <w:cnfStyle w:val="000000000000" w:firstRow="0" w:lastRow="0" w:firstColumn="0" w:lastColumn="0" w:oddVBand="0" w:evenVBand="0" w:oddHBand="0" w:evenHBand="0" w:firstRowFirstColumn="0" w:firstRowLastColumn="0" w:lastRowFirstColumn="0" w:lastRowLastColumn="0"/>
              <w:rPr>
                <w:sz w:val="20"/>
                <w:szCs w:val="20"/>
              </w:rPr>
            </w:pPr>
            <w:r w:rsidRPr="009B1740">
              <w:rPr>
                <w:sz w:val="20"/>
                <w:szCs w:val="20"/>
              </w:rPr>
              <w:t>(19.5 – 28.3)</w:t>
            </w:r>
          </w:p>
        </w:tc>
      </w:tr>
      <w:tr w:rsidR="004E2600" w:rsidRPr="005D4C56" w:rsidTr="004E260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4E2600" w:rsidRPr="00036DB9" w:rsidRDefault="004E2600" w:rsidP="004E2600">
            <w:pPr>
              <w:pStyle w:val="FSTableColumnRowheading"/>
              <w:rPr>
                <w:b/>
              </w:rPr>
            </w:pPr>
            <w:r w:rsidRPr="00036DB9">
              <w:rPr>
                <w:b/>
              </w:rPr>
              <w:t>TV, radio</w:t>
            </w:r>
          </w:p>
        </w:tc>
        <w:tc>
          <w:tcPr>
            <w:tcW w:w="1800" w:type="dxa"/>
            <w:vAlign w:val="center"/>
          </w:tcPr>
          <w:p w:rsidR="004E2600" w:rsidRPr="00F301AC" w:rsidRDefault="00F301AC" w:rsidP="004E260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301AC">
              <w:rPr>
                <w:b/>
                <w:sz w:val="20"/>
                <w:szCs w:val="20"/>
              </w:rPr>
              <w:t>18.6</w:t>
            </w:r>
          </w:p>
          <w:p w:rsidR="00F301AC" w:rsidRPr="00F301AC" w:rsidRDefault="00F301AC" w:rsidP="004E260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301AC">
              <w:rPr>
                <w:b/>
                <w:sz w:val="20"/>
                <w:szCs w:val="20"/>
              </w:rPr>
              <w:t>(14.8 – 23.0)</w:t>
            </w:r>
          </w:p>
        </w:tc>
        <w:tc>
          <w:tcPr>
            <w:tcW w:w="1890" w:type="dxa"/>
            <w:vAlign w:val="center"/>
          </w:tcPr>
          <w:p w:rsidR="004E2600" w:rsidRPr="00F301AC" w:rsidRDefault="00F301AC" w:rsidP="004E260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301AC">
              <w:rPr>
                <w:b/>
                <w:sz w:val="20"/>
                <w:szCs w:val="20"/>
              </w:rPr>
              <w:t>7.3</w:t>
            </w:r>
          </w:p>
          <w:p w:rsidR="00F301AC" w:rsidRPr="00F301AC" w:rsidRDefault="00F301AC" w:rsidP="004E260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301AC">
              <w:rPr>
                <w:b/>
                <w:sz w:val="20"/>
                <w:szCs w:val="20"/>
              </w:rPr>
              <w:t>(5.0 – 10.5)</w:t>
            </w:r>
          </w:p>
        </w:tc>
      </w:tr>
      <w:tr w:rsidR="004B2066" w:rsidRPr="005D4C56" w:rsidTr="00DF1BC4">
        <w:trPr>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4B2066" w:rsidRPr="00036DB9" w:rsidRDefault="004B2066" w:rsidP="00DF1BC4">
            <w:pPr>
              <w:pStyle w:val="FSTableColumnRowheading"/>
              <w:rPr>
                <w:b/>
              </w:rPr>
            </w:pPr>
            <w:r w:rsidRPr="00036DB9">
              <w:rPr>
                <w:b/>
              </w:rPr>
              <w:t>Doctor</w:t>
            </w:r>
            <w:r>
              <w:rPr>
                <w:b/>
              </w:rPr>
              <w:t>, pharmacist</w:t>
            </w:r>
            <w:r w:rsidR="00071581">
              <w:rPr>
                <w:b/>
              </w:rPr>
              <w:t>, nurse, midwife</w:t>
            </w:r>
          </w:p>
        </w:tc>
        <w:tc>
          <w:tcPr>
            <w:tcW w:w="1800" w:type="dxa"/>
            <w:vAlign w:val="center"/>
          </w:tcPr>
          <w:p w:rsidR="004B2066" w:rsidRDefault="004B2066" w:rsidP="00DF1BC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w:t>
            </w:r>
            <w:r w:rsidR="00071581">
              <w:rPr>
                <w:sz w:val="20"/>
                <w:szCs w:val="20"/>
              </w:rPr>
              <w:t>7</w:t>
            </w:r>
          </w:p>
          <w:p w:rsidR="004B2066" w:rsidRPr="007955AF" w:rsidRDefault="004B2066" w:rsidP="0007158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r w:rsidR="00071581">
              <w:rPr>
                <w:sz w:val="20"/>
                <w:szCs w:val="20"/>
              </w:rPr>
              <w:t>4 – 17.7</w:t>
            </w:r>
            <w:r>
              <w:rPr>
                <w:sz w:val="20"/>
                <w:szCs w:val="20"/>
              </w:rPr>
              <w:t>)</w:t>
            </w:r>
          </w:p>
        </w:tc>
        <w:tc>
          <w:tcPr>
            <w:tcW w:w="1890" w:type="dxa"/>
            <w:vAlign w:val="center"/>
          </w:tcPr>
          <w:p w:rsidR="004B2066" w:rsidRDefault="004B2066" w:rsidP="00DF1BC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9.6</w:t>
            </w:r>
          </w:p>
          <w:p w:rsidR="004B2066" w:rsidRPr="007955AF" w:rsidRDefault="004B2066" w:rsidP="00DF1BC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(6.9 – 13.1)</w:t>
            </w:r>
          </w:p>
        </w:tc>
      </w:tr>
      <w:tr w:rsidR="004B2066" w:rsidRPr="005D4C56" w:rsidTr="004E260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4E2600" w:rsidRPr="00036DB9" w:rsidRDefault="004E2600" w:rsidP="004E2600">
            <w:pPr>
              <w:pStyle w:val="FSTableColumnRowheading"/>
              <w:rPr>
                <w:b/>
              </w:rPr>
            </w:pPr>
            <w:r w:rsidRPr="00036DB9">
              <w:rPr>
                <w:b/>
              </w:rPr>
              <w:t>Government agencies</w:t>
            </w:r>
          </w:p>
        </w:tc>
        <w:tc>
          <w:tcPr>
            <w:tcW w:w="1800" w:type="dxa"/>
            <w:vAlign w:val="center"/>
          </w:tcPr>
          <w:p w:rsidR="004E2600" w:rsidRDefault="00F301AC" w:rsidP="004E260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6.3</w:t>
            </w:r>
          </w:p>
          <w:p w:rsidR="00F301AC" w:rsidRPr="007955AF" w:rsidRDefault="00F301AC" w:rsidP="004E260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(4.1 – 9.4)</w:t>
            </w:r>
          </w:p>
        </w:tc>
        <w:tc>
          <w:tcPr>
            <w:tcW w:w="1890" w:type="dxa"/>
            <w:vAlign w:val="center"/>
          </w:tcPr>
          <w:p w:rsidR="004E2600" w:rsidRDefault="00F301AC" w:rsidP="004E260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2.6</w:t>
            </w:r>
          </w:p>
          <w:p w:rsidR="00F301AC" w:rsidRPr="007955AF" w:rsidRDefault="00F301AC" w:rsidP="004E260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 – 4.9)</w:t>
            </w:r>
          </w:p>
        </w:tc>
      </w:tr>
      <w:tr w:rsidR="004B2066" w:rsidRPr="005D4C56" w:rsidTr="00DF1BC4">
        <w:trPr>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4B2066" w:rsidRPr="00DD2936" w:rsidRDefault="004B2066" w:rsidP="00DF1BC4">
            <w:pPr>
              <w:pStyle w:val="FSTableColumnRowheading"/>
              <w:rPr>
                <w:b/>
              </w:rPr>
            </w:pPr>
            <w:r w:rsidRPr="00DD2936">
              <w:rPr>
                <w:b/>
              </w:rPr>
              <w:t>Coach</w:t>
            </w:r>
          </w:p>
        </w:tc>
        <w:tc>
          <w:tcPr>
            <w:tcW w:w="1800" w:type="dxa"/>
            <w:vAlign w:val="center"/>
          </w:tcPr>
          <w:p w:rsidR="004B2066" w:rsidRDefault="00071581" w:rsidP="00DF1BC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4.9</w:t>
            </w:r>
          </w:p>
          <w:p w:rsidR="004B2066" w:rsidRPr="007955AF" w:rsidRDefault="00071581" w:rsidP="00DF1BC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 – 7.7</w:t>
            </w:r>
            <w:r w:rsidR="004B2066">
              <w:rPr>
                <w:sz w:val="20"/>
                <w:szCs w:val="20"/>
              </w:rPr>
              <w:t>)</w:t>
            </w:r>
          </w:p>
        </w:tc>
        <w:tc>
          <w:tcPr>
            <w:tcW w:w="1890" w:type="dxa"/>
            <w:vAlign w:val="center"/>
          </w:tcPr>
          <w:p w:rsidR="004B2066" w:rsidRDefault="004B2066" w:rsidP="00DF1BC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7.5</w:t>
            </w:r>
          </w:p>
          <w:p w:rsidR="004B2066" w:rsidRPr="007955AF" w:rsidRDefault="004B2066" w:rsidP="00DF1BC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(5.2 – 10.8)</w:t>
            </w:r>
          </w:p>
        </w:tc>
      </w:tr>
      <w:tr w:rsidR="004B2066" w:rsidRPr="005D4C56" w:rsidTr="00DF1B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4B2066" w:rsidRPr="00DD2936" w:rsidRDefault="004B2066" w:rsidP="00DF1BC4">
            <w:pPr>
              <w:pStyle w:val="FSTableColumnRowheading"/>
              <w:rPr>
                <w:b/>
              </w:rPr>
            </w:pPr>
            <w:r w:rsidRPr="00DD2936">
              <w:rPr>
                <w:b/>
              </w:rPr>
              <w:t>Gym</w:t>
            </w:r>
          </w:p>
        </w:tc>
        <w:tc>
          <w:tcPr>
            <w:tcW w:w="1800" w:type="dxa"/>
            <w:vAlign w:val="center"/>
          </w:tcPr>
          <w:p w:rsidR="004B2066" w:rsidRDefault="004B2066" w:rsidP="00DF1BC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w:t>
            </w:r>
          </w:p>
          <w:p w:rsidR="004B2066" w:rsidRPr="007955AF" w:rsidRDefault="004B2066" w:rsidP="00DF1BC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 – 5.1)</w:t>
            </w:r>
          </w:p>
        </w:tc>
        <w:tc>
          <w:tcPr>
            <w:tcW w:w="1890" w:type="dxa"/>
            <w:vAlign w:val="center"/>
          </w:tcPr>
          <w:p w:rsidR="004B2066" w:rsidRDefault="004B2066" w:rsidP="00DF1BC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4.2</w:t>
            </w:r>
          </w:p>
          <w:p w:rsidR="004B2066" w:rsidRPr="007955AF" w:rsidRDefault="004B2066" w:rsidP="00DF1BC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 – 6.8)</w:t>
            </w:r>
          </w:p>
        </w:tc>
      </w:tr>
      <w:tr w:rsidR="004B2066" w:rsidRPr="005D4C56" w:rsidTr="004E2600">
        <w:trPr>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4E2600" w:rsidRPr="00DD2936" w:rsidRDefault="004E2600" w:rsidP="004E2600">
            <w:pPr>
              <w:pStyle w:val="FSTableColumnRowheading"/>
              <w:rPr>
                <w:b/>
              </w:rPr>
            </w:pPr>
            <w:r>
              <w:rPr>
                <w:b/>
              </w:rPr>
              <w:t>Other</w:t>
            </w:r>
          </w:p>
        </w:tc>
        <w:tc>
          <w:tcPr>
            <w:tcW w:w="1800" w:type="dxa"/>
            <w:vAlign w:val="center"/>
          </w:tcPr>
          <w:p w:rsidR="004E2600" w:rsidRDefault="00071581" w:rsidP="004E26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w:t>
            </w:r>
          </w:p>
          <w:p w:rsidR="00F301AC" w:rsidRPr="007955AF" w:rsidRDefault="00F301AC" w:rsidP="0007158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00071581">
              <w:rPr>
                <w:sz w:val="20"/>
                <w:szCs w:val="20"/>
              </w:rPr>
              <w:t>2.4 – 6.8</w:t>
            </w:r>
            <w:r>
              <w:rPr>
                <w:sz w:val="20"/>
                <w:szCs w:val="20"/>
              </w:rPr>
              <w:t>)</w:t>
            </w:r>
          </w:p>
        </w:tc>
        <w:tc>
          <w:tcPr>
            <w:tcW w:w="1890" w:type="dxa"/>
            <w:vAlign w:val="center"/>
          </w:tcPr>
          <w:p w:rsidR="004E2600" w:rsidRDefault="00071581" w:rsidP="004E26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3.6</w:t>
            </w:r>
          </w:p>
          <w:p w:rsidR="004B2066" w:rsidRPr="007955AF" w:rsidRDefault="00071581" w:rsidP="004E26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 – 6.2</w:t>
            </w:r>
            <w:r w:rsidR="004B2066">
              <w:rPr>
                <w:sz w:val="20"/>
                <w:szCs w:val="20"/>
              </w:rPr>
              <w:t>)</w:t>
            </w:r>
          </w:p>
        </w:tc>
      </w:tr>
    </w:tbl>
    <w:p w:rsidR="00A772CD" w:rsidRDefault="00A80848" w:rsidP="00A772CD">
      <w:r>
        <w:t>* R</w:t>
      </w:r>
      <w:r w:rsidRPr="00A80848">
        <w:t xml:space="preserve">espondents could identify </w:t>
      </w:r>
      <w:proofErr w:type="gramStart"/>
      <w:r w:rsidRPr="00A80848">
        <w:t xml:space="preserve">more than one </w:t>
      </w:r>
      <w:r w:rsidR="00BE1F6A">
        <w:t>information</w:t>
      </w:r>
      <w:proofErr w:type="gramEnd"/>
      <w:r w:rsidR="00BE1F6A">
        <w:t xml:space="preserve"> source</w:t>
      </w:r>
      <w:r w:rsidRPr="00A80848">
        <w:t>, so the percentages sum to more than 100%.</w:t>
      </w:r>
    </w:p>
    <w:p w:rsidR="00A80848" w:rsidRDefault="00A80848" w:rsidP="00A772CD"/>
    <w:p w:rsidR="00A772CD" w:rsidRDefault="00A772CD" w:rsidP="00A772CD">
      <w:r>
        <w:lastRenderedPageBreak/>
        <w:t>There appear</w:t>
      </w:r>
      <w:r w:rsidR="00CE5001">
        <w:t>s</w:t>
      </w:r>
      <w:r>
        <w:t xml:space="preserve"> to be a number of statistically significant differences between Australia and New Zealand, and in all cases a higher proportion of Australian supplementary foods users mentioned the source. However, the interpretation of these differences is not clear cut </w:t>
      </w:r>
      <w:r w:rsidR="00CE5001">
        <w:t xml:space="preserve">since </w:t>
      </w:r>
      <w:r w:rsidRPr="00F6512F">
        <w:t>Australian respondents mentioned twice as many sources compared to New Zealand respondents: a median of 4 sources compared to a median of 2.</w:t>
      </w:r>
      <w:r w:rsidR="007560DA" w:rsidRPr="00F6512F">
        <w:t xml:space="preserve"> The reduction to a shorter</w:t>
      </w:r>
      <w:r w:rsidR="007560DA">
        <w:t xml:space="preserve"> list of 14 sources in Table </w:t>
      </w:r>
      <w:r w:rsidR="0032246E">
        <w:t>5</w:t>
      </w:r>
      <w:r w:rsidR="007560DA">
        <w:t>.1 retained the same median values.</w:t>
      </w:r>
      <w:r>
        <w:t xml:space="preserve"> It is not clear why this difference occurred as respondents in both countries were read the same list of 17 information sources in its entirety plus an “other” category. </w:t>
      </w:r>
    </w:p>
    <w:p w:rsidR="00ED0621" w:rsidRDefault="00ED0621" w:rsidP="00ED0621">
      <w:pPr>
        <w:pStyle w:val="Heading2"/>
      </w:pPr>
      <w:bookmarkStart w:id="50" w:name="_Toc378848858"/>
      <w:r>
        <w:t>What is the main information source that influenced use?</w:t>
      </w:r>
      <w:bookmarkEnd w:id="50"/>
    </w:p>
    <w:p w:rsidR="00166A66" w:rsidRDefault="00ED0621" w:rsidP="00ED0621">
      <w:r w:rsidRPr="00166A66">
        <w:t xml:space="preserve">Table </w:t>
      </w:r>
      <w:r w:rsidR="0032246E">
        <w:t>5</w:t>
      </w:r>
      <w:r w:rsidR="00166A66" w:rsidRPr="00166A66">
        <w:t>.2</w:t>
      </w:r>
      <w:r w:rsidRPr="00166A66">
        <w:t xml:space="preserve"> shows the percentage of supplementary foods users who identified each</w:t>
      </w:r>
      <w:r>
        <w:t xml:space="preserve"> type of information source as the single largest influence on their decision to use </w:t>
      </w:r>
      <w:r w:rsidR="00A772CD">
        <w:t>consumer-identified sports foods</w:t>
      </w:r>
      <w:r>
        <w:t>.</w:t>
      </w:r>
      <w:r w:rsidR="00A772CD">
        <w:rPr>
          <w:rStyle w:val="FootnoteReference"/>
        </w:rPr>
        <w:footnoteReference w:id="10"/>
      </w:r>
      <w:r>
        <w:t xml:space="preserve"> </w:t>
      </w:r>
      <w:r w:rsidR="004D39D1">
        <w:t xml:space="preserve">In both countries, the most commonly mentioned </w:t>
      </w:r>
      <w:r w:rsidR="004D39D1" w:rsidRPr="00BC2F91">
        <w:rPr>
          <w:b/>
        </w:rPr>
        <w:t>main</w:t>
      </w:r>
      <w:r w:rsidR="004D39D1">
        <w:t xml:space="preserve"> source of information about </w:t>
      </w:r>
      <w:r w:rsidR="00A772CD">
        <w:t xml:space="preserve">these </w:t>
      </w:r>
      <w:r w:rsidR="004D39D1">
        <w:t xml:space="preserve">foods was family, friends, and workmates. Around 1 in 4 supplementary foods users identified these people as the </w:t>
      </w:r>
      <w:r w:rsidR="004D39D1" w:rsidRPr="00BC2F91">
        <w:rPr>
          <w:b/>
        </w:rPr>
        <w:t>main</w:t>
      </w:r>
      <w:r w:rsidR="004D39D1">
        <w:t xml:space="preserve"> influence on their decision to use </w:t>
      </w:r>
      <w:r w:rsidR="00A772CD">
        <w:t>consumer-identified sports foods</w:t>
      </w:r>
      <w:r w:rsidR="004D39D1">
        <w:t xml:space="preserve">. Other commonly identified influential sources were internet / websites and product labels. </w:t>
      </w:r>
    </w:p>
    <w:p w:rsidR="00ED0621" w:rsidRDefault="00ED0621" w:rsidP="00ED0621">
      <w:pPr>
        <w:pStyle w:val="FSTableFigureHeading"/>
      </w:pPr>
      <w:r w:rsidRPr="00166A66">
        <w:t xml:space="preserve">Table </w:t>
      </w:r>
      <w:r w:rsidR="0032246E">
        <w:t>5</w:t>
      </w:r>
      <w:r w:rsidR="00166A66" w:rsidRPr="00166A66">
        <w:t>.2</w:t>
      </w:r>
      <w:r w:rsidRPr="00166A66">
        <w:t xml:space="preserve"> Information source that was most influential, supplementary foods users,</w:t>
      </w:r>
      <w:r>
        <w:t xml:space="preserve"> by country</w:t>
      </w:r>
    </w:p>
    <w:tbl>
      <w:tblPr>
        <w:tblStyle w:val="LightShading-Accent5"/>
        <w:tblW w:w="0" w:type="auto"/>
        <w:tblLook w:val="04A0" w:firstRow="1" w:lastRow="0" w:firstColumn="1" w:lastColumn="0" w:noHBand="0" w:noVBand="1"/>
      </w:tblPr>
      <w:tblGrid>
        <w:gridCol w:w="4608"/>
        <w:gridCol w:w="1800"/>
        <w:gridCol w:w="1890"/>
      </w:tblGrid>
      <w:tr w:rsidR="00ED0621" w:rsidRPr="0016422D" w:rsidTr="00ED06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Pr>
          <w:p w:rsidR="00ED0621" w:rsidRPr="0016422D" w:rsidRDefault="00ED0621" w:rsidP="00ED0621">
            <w:pPr>
              <w:pStyle w:val="FSTableColumnRowheading"/>
              <w:rPr>
                <w:b/>
              </w:rPr>
            </w:pPr>
            <w:r w:rsidRPr="00036DB9">
              <w:rPr>
                <w:b/>
              </w:rPr>
              <w:t>Main information source</w:t>
            </w:r>
          </w:p>
        </w:tc>
        <w:tc>
          <w:tcPr>
            <w:tcW w:w="1800" w:type="dxa"/>
          </w:tcPr>
          <w:p w:rsidR="00ED0621" w:rsidRPr="0016422D" w:rsidRDefault="00ED0621" w:rsidP="00ED0621">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6422D">
              <w:rPr>
                <w:b/>
              </w:rPr>
              <w:t>Australia (%)</w:t>
            </w:r>
          </w:p>
          <w:p w:rsidR="00ED0621" w:rsidRPr="0016422D" w:rsidRDefault="00ED0621" w:rsidP="00ED0621">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6422D">
              <w:rPr>
                <w:b/>
              </w:rPr>
              <w:t>(n=</w:t>
            </w:r>
            <w:r>
              <w:rPr>
                <w:b/>
              </w:rPr>
              <w:t>350</w:t>
            </w:r>
            <w:r w:rsidRPr="0016422D">
              <w:rPr>
                <w:b/>
              </w:rPr>
              <w:t>)</w:t>
            </w:r>
          </w:p>
        </w:tc>
        <w:tc>
          <w:tcPr>
            <w:tcW w:w="1890" w:type="dxa"/>
          </w:tcPr>
          <w:p w:rsidR="00ED0621" w:rsidRPr="0016422D" w:rsidRDefault="00ED0621" w:rsidP="00ED0621">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16422D">
              <w:rPr>
                <w:b/>
              </w:rPr>
              <w:t>New Zealand (%)</w:t>
            </w:r>
          </w:p>
          <w:p w:rsidR="00ED0621" w:rsidRPr="0016422D" w:rsidRDefault="00ED0621" w:rsidP="00ED0621">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Pr>
                <w:b/>
              </w:rPr>
              <w:t>(n=361</w:t>
            </w:r>
            <w:r w:rsidRPr="0016422D">
              <w:rPr>
                <w:b/>
              </w:rPr>
              <w:t>)</w:t>
            </w:r>
          </w:p>
        </w:tc>
      </w:tr>
      <w:tr w:rsidR="00ED0621" w:rsidRPr="005D4C56" w:rsidTr="00ED06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ED0621" w:rsidRPr="00036DB9" w:rsidRDefault="00ED0621" w:rsidP="00ED0621">
            <w:pPr>
              <w:pStyle w:val="FSTableColumnRowheading"/>
              <w:rPr>
                <w:b/>
              </w:rPr>
            </w:pPr>
            <w:r w:rsidRPr="00036DB9">
              <w:rPr>
                <w:b/>
              </w:rPr>
              <w:t>Family, friends, workmates</w:t>
            </w:r>
          </w:p>
        </w:tc>
        <w:tc>
          <w:tcPr>
            <w:tcW w:w="1800" w:type="dxa"/>
            <w:vAlign w:val="center"/>
          </w:tcPr>
          <w:p w:rsidR="00ED0621" w:rsidRPr="007955AF"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55AF">
              <w:rPr>
                <w:sz w:val="20"/>
                <w:szCs w:val="20"/>
              </w:rPr>
              <w:t>27.1</w:t>
            </w:r>
          </w:p>
          <w:p w:rsidR="00ED0621" w:rsidRPr="007955AF"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55AF">
              <w:rPr>
                <w:sz w:val="20"/>
                <w:szCs w:val="20"/>
              </w:rPr>
              <w:t>(22.6 – 32.2)</w:t>
            </w:r>
          </w:p>
        </w:tc>
        <w:tc>
          <w:tcPr>
            <w:tcW w:w="1890" w:type="dxa"/>
            <w:vAlign w:val="center"/>
          </w:tcPr>
          <w:p w:rsidR="00ED0621"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24.1</w:t>
            </w:r>
          </w:p>
          <w:p w:rsidR="00ED0621" w:rsidRPr="007955AF"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(19.8 – 28.9)</w:t>
            </w:r>
          </w:p>
        </w:tc>
      </w:tr>
      <w:tr w:rsidR="00ED0621" w:rsidRPr="005D4C56" w:rsidTr="00ED0621">
        <w:trPr>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ED0621" w:rsidRPr="00036DB9" w:rsidRDefault="00ED0621" w:rsidP="00ED0621">
            <w:pPr>
              <w:pStyle w:val="FSTableColumnRowheading"/>
              <w:rPr>
                <w:b/>
              </w:rPr>
            </w:pPr>
            <w:r w:rsidRPr="00036DB9">
              <w:rPr>
                <w:b/>
              </w:rPr>
              <w:t>Internet, websites</w:t>
            </w:r>
          </w:p>
        </w:tc>
        <w:tc>
          <w:tcPr>
            <w:tcW w:w="1800" w:type="dxa"/>
            <w:vAlign w:val="center"/>
          </w:tcPr>
          <w:p w:rsidR="00ED0621" w:rsidRPr="007955AF" w:rsidRDefault="00ED0621"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7955AF">
              <w:rPr>
                <w:sz w:val="20"/>
                <w:szCs w:val="20"/>
              </w:rPr>
              <w:t>15.1</w:t>
            </w:r>
          </w:p>
          <w:p w:rsidR="00ED0621" w:rsidRPr="007955AF" w:rsidRDefault="00ED0621"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7955AF">
              <w:rPr>
                <w:sz w:val="20"/>
                <w:szCs w:val="20"/>
              </w:rPr>
              <w:t>(11.6 – 19.4)</w:t>
            </w:r>
          </w:p>
        </w:tc>
        <w:tc>
          <w:tcPr>
            <w:tcW w:w="1890" w:type="dxa"/>
            <w:vAlign w:val="center"/>
          </w:tcPr>
          <w:p w:rsidR="00ED0621" w:rsidRDefault="00ED0621"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14.1</w:t>
            </w:r>
          </w:p>
          <w:p w:rsidR="00ED0621" w:rsidRPr="007955AF" w:rsidRDefault="00ED0621"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(10.8 – 18.3)</w:t>
            </w:r>
          </w:p>
        </w:tc>
      </w:tr>
      <w:tr w:rsidR="00ED0621" w:rsidRPr="007B759B" w:rsidTr="00ED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Pr>
          <w:p w:rsidR="00ED0621" w:rsidRDefault="00ED0621" w:rsidP="00ED0621">
            <w:pPr>
              <w:pStyle w:val="FSTableColumnRowheading"/>
              <w:rPr>
                <w:b/>
              </w:rPr>
            </w:pPr>
            <w:r w:rsidRPr="00036DB9">
              <w:rPr>
                <w:b/>
              </w:rPr>
              <w:t>Product labels</w:t>
            </w:r>
          </w:p>
        </w:tc>
        <w:tc>
          <w:tcPr>
            <w:tcW w:w="1800" w:type="dxa"/>
          </w:tcPr>
          <w:p w:rsidR="00ED0621" w:rsidRPr="007955AF"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55AF">
              <w:rPr>
                <w:sz w:val="20"/>
                <w:szCs w:val="20"/>
              </w:rPr>
              <w:t>10.9</w:t>
            </w:r>
          </w:p>
          <w:p w:rsidR="00ED0621"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55AF">
              <w:rPr>
                <w:sz w:val="20"/>
                <w:szCs w:val="20"/>
              </w:rPr>
              <w:t>(7.9 – 14.7)</w:t>
            </w:r>
          </w:p>
        </w:tc>
        <w:tc>
          <w:tcPr>
            <w:tcW w:w="1890" w:type="dxa"/>
          </w:tcPr>
          <w:p w:rsidR="00ED0621"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11.9</w:t>
            </w:r>
          </w:p>
          <w:p w:rsidR="00ED0621"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(8.8 – 15.8)</w:t>
            </w:r>
          </w:p>
        </w:tc>
      </w:tr>
      <w:tr w:rsidR="00ED0621" w:rsidRPr="005D4C56" w:rsidTr="00ED0621">
        <w:trPr>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ED0621" w:rsidRPr="00036DB9" w:rsidRDefault="00ED0621" w:rsidP="00ED0621">
            <w:pPr>
              <w:pStyle w:val="FSTableColumnRowheading"/>
              <w:rPr>
                <w:b/>
              </w:rPr>
            </w:pPr>
            <w:r w:rsidRPr="00036DB9">
              <w:rPr>
                <w:b/>
              </w:rPr>
              <w:t>Books</w:t>
            </w:r>
            <w:r>
              <w:rPr>
                <w:b/>
              </w:rPr>
              <w:t>, newspapers, magazines</w:t>
            </w:r>
          </w:p>
        </w:tc>
        <w:tc>
          <w:tcPr>
            <w:tcW w:w="1800" w:type="dxa"/>
            <w:vAlign w:val="center"/>
          </w:tcPr>
          <w:p w:rsidR="00ED0621" w:rsidRPr="007955AF" w:rsidRDefault="00ED0621"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7955AF">
              <w:rPr>
                <w:sz w:val="20"/>
                <w:szCs w:val="20"/>
              </w:rPr>
              <w:t>10.3</w:t>
            </w:r>
          </w:p>
          <w:p w:rsidR="00ED0621" w:rsidRPr="007955AF" w:rsidRDefault="00ED0621"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7955AF">
              <w:rPr>
                <w:sz w:val="20"/>
                <w:szCs w:val="20"/>
              </w:rPr>
              <w:t>(7.4 – 14.1)</w:t>
            </w:r>
          </w:p>
        </w:tc>
        <w:tc>
          <w:tcPr>
            <w:tcW w:w="1890" w:type="dxa"/>
            <w:vAlign w:val="center"/>
          </w:tcPr>
          <w:p w:rsidR="00ED0621" w:rsidRDefault="00ED0621"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7.8</w:t>
            </w:r>
          </w:p>
          <w:p w:rsidR="00ED0621" w:rsidRPr="007955AF" w:rsidRDefault="00ED0621"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 – 11.1)</w:t>
            </w:r>
          </w:p>
        </w:tc>
      </w:tr>
      <w:tr w:rsidR="00ED0621" w:rsidRPr="005D4C56" w:rsidTr="00ED06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ED0621" w:rsidRPr="00036DB9" w:rsidRDefault="00ED0621" w:rsidP="00ED0621">
            <w:pPr>
              <w:pStyle w:val="FSTableColumnRowheading"/>
              <w:rPr>
                <w:b/>
              </w:rPr>
            </w:pPr>
            <w:r w:rsidRPr="00036DB9">
              <w:rPr>
                <w:b/>
              </w:rPr>
              <w:t>Dietitian, nutritionist</w:t>
            </w:r>
          </w:p>
        </w:tc>
        <w:tc>
          <w:tcPr>
            <w:tcW w:w="1800" w:type="dxa"/>
            <w:vAlign w:val="center"/>
          </w:tcPr>
          <w:p w:rsidR="00ED0621" w:rsidRPr="003F5992" w:rsidRDefault="00ED0621" w:rsidP="00ED0621">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3F5992">
              <w:rPr>
                <w:b/>
                <w:sz w:val="20"/>
                <w:szCs w:val="20"/>
              </w:rPr>
              <w:t>8.3</w:t>
            </w:r>
          </w:p>
          <w:p w:rsidR="00ED0621" w:rsidRPr="003F5992" w:rsidRDefault="00ED0621" w:rsidP="00ED0621">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3F5992">
              <w:rPr>
                <w:b/>
                <w:sz w:val="20"/>
                <w:szCs w:val="20"/>
              </w:rPr>
              <w:t>(5.7 – 11.8)</w:t>
            </w:r>
          </w:p>
        </w:tc>
        <w:tc>
          <w:tcPr>
            <w:tcW w:w="1890" w:type="dxa"/>
            <w:vAlign w:val="center"/>
          </w:tcPr>
          <w:p w:rsidR="00ED0621" w:rsidRPr="003F5992" w:rsidRDefault="00ED0621" w:rsidP="00ED0621">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3F5992">
              <w:rPr>
                <w:b/>
                <w:sz w:val="20"/>
                <w:szCs w:val="20"/>
              </w:rPr>
              <w:t>15.8</w:t>
            </w:r>
          </w:p>
          <w:p w:rsidR="00ED0621" w:rsidRPr="003F5992" w:rsidRDefault="00ED0621" w:rsidP="00ED0621">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3F5992">
              <w:rPr>
                <w:b/>
                <w:sz w:val="20"/>
                <w:szCs w:val="20"/>
              </w:rPr>
              <w:t>(12.3 – 20.1)</w:t>
            </w:r>
          </w:p>
        </w:tc>
      </w:tr>
      <w:tr w:rsidR="00ED0621" w:rsidRPr="005D4C56" w:rsidTr="00ED0621">
        <w:trPr>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ED0621" w:rsidRPr="00036DB9" w:rsidRDefault="00ED0621" w:rsidP="00ED0621">
            <w:pPr>
              <w:pStyle w:val="FSTableColumnRowheading"/>
              <w:rPr>
                <w:b/>
              </w:rPr>
            </w:pPr>
            <w:r>
              <w:rPr>
                <w:b/>
              </w:rPr>
              <w:t>Academic sources, eg l</w:t>
            </w:r>
            <w:r w:rsidRPr="00036DB9">
              <w:rPr>
                <w:b/>
              </w:rPr>
              <w:t>ectures, seminars</w:t>
            </w:r>
            <w:r>
              <w:rPr>
                <w:b/>
              </w:rPr>
              <w:t>, s</w:t>
            </w:r>
            <w:r w:rsidRPr="00036DB9">
              <w:rPr>
                <w:b/>
              </w:rPr>
              <w:t>chool, university, TAFE, tech</w:t>
            </w:r>
            <w:r>
              <w:rPr>
                <w:b/>
              </w:rPr>
              <w:t>, journal articles</w:t>
            </w:r>
          </w:p>
        </w:tc>
        <w:tc>
          <w:tcPr>
            <w:tcW w:w="1800" w:type="dxa"/>
            <w:vAlign w:val="center"/>
          </w:tcPr>
          <w:p w:rsidR="00ED0621" w:rsidRPr="007955AF" w:rsidRDefault="00ED0621"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7955AF">
              <w:rPr>
                <w:sz w:val="20"/>
                <w:szCs w:val="20"/>
              </w:rPr>
              <w:t>4.9</w:t>
            </w:r>
          </w:p>
          <w:p w:rsidR="00ED0621" w:rsidRPr="007955AF" w:rsidRDefault="00ED0621"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7955AF">
              <w:rPr>
                <w:sz w:val="20"/>
                <w:szCs w:val="20"/>
              </w:rPr>
              <w:t>(2.9 – 7.8)</w:t>
            </w:r>
          </w:p>
        </w:tc>
        <w:tc>
          <w:tcPr>
            <w:tcW w:w="1890" w:type="dxa"/>
            <w:vAlign w:val="center"/>
          </w:tcPr>
          <w:p w:rsidR="00ED0621" w:rsidRDefault="00ED0621"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w:t>
            </w:r>
          </w:p>
          <w:p w:rsidR="00ED0621" w:rsidRPr="007955AF" w:rsidRDefault="00ED0621"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 – 4.8)</w:t>
            </w:r>
          </w:p>
        </w:tc>
      </w:tr>
      <w:tr w:rsidR="00ED0621" w:rsidRPr="005D4C56" w:rsidTr="00ED06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ED0621" w:rsidRPr="00036DB9" w:rsidRDefault="00ED0621" w:rsidP="00ED0621">
            <w:pPr>
              <w:pStyle w:val="FSTableColumnRowheading"/>
              <w:rPr>
                <w:b/>
              </w:rPr>
            </w:pPr>
            <w:r w:rsidRPr="00036DB9">
              <w:rPr>
                <w:b/>
              </w:rPr>
              <w:t>Shop assistant</w:t>
            </w:r>
            <w:r>
              <w:rPr>
                <w:b/>
              </w:rPr>
              <w:t>, pharmacy assistant</w:t>
            </w:r>
          </w:p>
        </w:tc>
        <w:tc>
          <w:tcPr>
            <w:tcW w:w="1800" w:type="dxa"/>
            <w:vAlign w:val="center"/>
          </w:tcPr>
          <w:p w:rsidR="00ED0621" w:rsidRPr="007955AF"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55AF">
              <w:rPr>
                <w:sz w:val="20"/>
                <w:szCs w:val="20"/>
              </w:rPr>
              <w:t>4.6</w:t>
            </w:r>
          </w:p>
          <w:p w:rsidR="00ED0621" w:rsidRPr="007955AF"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55AF">
              <w:rPr>
                <w:sz w:val="20"/>
                <w:szCs w:val="20"/>
              </w:rPr>
              <w:t>(2.7 – 7.5)</w:t>
            </w:r>
          </w:p>
        </w:tc>
        <w:tc>
          <w:tcPr>
            <w:tcW w:w="1890" w:type="dxa"/>
            <w:vAlign w:val="center"/>
          </w:tcPr>
          <w:p w:rsidR="00ED0621"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4.4</w:t>
            </w:r>
          </w:p>
          <w:p w:rsidR="00ED0621" w:rsidRPr="007955AF"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(2.6 – 7.2)</w:t>
            </w:r>
          </w:p>
        </w:tc>
      </w:tr>
      <w:tr w:rsidR="00ED0621" w:rsidRPr="005D4C56" w:rsidTr="00ED0621">
        <w:trPr>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ED0621" w:rsidRPr="00036DB9" w:rsidRDefault="00ED0621" w:rsidP="00ED0621">
            <w:pPr>
              <w:pStyle w:val="FSTableColumnRowheading"/>
              <w:rPr>
                <w:b/>
              </w:rPr>
            </w:pPr>
            <w:r w:rsidRPr="00036DB9">
              <w:rPr>
                <w:b/>
              </w:rPr>
              <w:t>Doctor</w:t>
            </w:r>
            <w:r>
              <w:rPr>
                <w:b/>
              </w:rPr>
              <w:t>, pharmacist</w:t>
            </w:r>
            <w:r w:rsidR="00F6512F">
              <w:rPr>
                <w:b/>
              </w:rPr>
              <w:t>, nurse, midwife</w:t>
            </w:r>
          </w:p>
        </w:tc>
        <w:tc>
          <w:tcPr>
            <w:tcW w:w="1800" w:type="dxa"/>
            <w:vAlign w:val="center"/>
          </w:tcPr>
          <w:p w:rsidR="00ED0621" w:rsidRPr="007955AF" w:rsidRDefault="00F6512F"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4.6</w:t>
            </w:r>
          </w:p>
          <w:p w:rsidR="00ED0621" w:rsidRPr="007955AF" w:rsidRDefault="00F6512F"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(2.7 – 7.5</w:t>
            </w:r>
            <w:r w:rsidR="00ED0621" w:rsidRPr="007955AF">
              <w:rPr>
                <w:sz w:val="20"/>
                <w:szCs w:val="20"/>
              </w:rPr>
              <w:t>)</w:t>
            </w:r>
          </w:p>
        </w:tc>
        <w:tc>
          <w:tcPr>
            <w:tcW w:w="1890" w:type="dxa"/>
            <w:vAlign w:val="center"/>
          </w:tcPr>
          <w:p w:rsidR="00ED0621" w:rsidRDefault="00FA6D8C"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3.3</w:t>
            </w:r>
          </w:p>
          <w:p w:rsidR="00ED0621" w:rsidRPr="007955AF" w:rsidRDefault="00FA6D8C"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 – 5.9</w:t>
            </w:r>
            <w:r w:rsidR="00ED0621">
              <w:rPr>
                <w:sz w:val="20"/>
                <w:szCs w:val="20"/>
              </w:rPr>
              <w:t>)</w:t>
            </w:r>
          </w:p>
        </w:tc>
      </w:tr>
      <w:tr w:rsidR="00ED0621" w:rsidRPr="007B759B" w:rsidTr="00ED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Pr>
          <w:p w:rsidR="00ED0621" w:rsidRPr="007955AF" w:rsidRDefault="00ED0621" w:rsidP="00ED0621">
            <w:pPr>
              <w:pStyle w:val="FSTableColumnRowheading"/>
              <w:rPr>
                <w:b/>
              </w:rPr>
            </w:pPr>
            <w:r w:rsidRPr="007955AF">
              <w:rPr>
                <w:b/>
              </w:rPr>
              <w:t>Product brochures, pamphlets, billboards</w:t>
            </w:r>
          </w:p>
        </w:tc>
        <w:tc>
          <w:tcPr>
            <w:tcW w:w="1800" w:type="dxa"/>
          </w:tcPr>
          <w:p w:rsidR="00ED0621" w:rsidRPr="007955AF"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55AF">
              <w:rPr>
                <w:sz w:val="20"/>
                <w:szCs w:val="20"/>
              </w:rPr>
              <w:t>2.9</w:t>
            </w:r>
          </w:p>
          <w:p w:rsidR="00ED0621" w:rsidRPr="007955AF"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55AF">
              <w:rPr>
                <w:sz w:val="20"/>
                <w:szCs w:val="20"/>
              </w:rPr>
              <w:t>(1.5 – 5.5)</w:t>
            </w:r>
          </w:p>
        </w:tc>
        <w:tc>
          <w:tcPr>
            <w:tcW w:w="1890" w:type="dxa"/>
          </w:tcPr>
          <w:p w:rsidR="00ED0621"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p w:rsidR="00ED0621"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 – 5.5)</w:t>
            </w:r>
          </w:p>
        </w:tc>
      </w:tr>
      <w:tr w:rsidR="00ED0621" w:rsidRPr="005D4C56" w:rsidTr="00ED0621">
        <w:trPr>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ED0621" w:rsidRPr="00DD2936" w:rsidRDefault="00ED0621" w:rsidP="00ED0621">
            <w:pPr>
              <w:pStyle w:val="FSTableColumnRowheading"/>
              <w:rPr>
                <w:b/>
              </w:rPr>
            </w:pPr>
            <w:r w:rsidRPr="00DD2936">
              <w:rPr>
                <w:b/>
              </w:rPr>
              <w:t>Coach</w:t>
            </w:r>
          </w:p>
        </w:tc>
        <w:tc>
          <w:tcPr>
            <w:tcW w:w="1800" w:type="dxa"/>
            <w:vAlign w:val="center"/>
          </w:tcPr>
          <w:p w:rsidR="00ED0621" w:rsidRPr="007955AF" w:rsidRDefault="00ED0621"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7955AF">
              <w:rPr>
                <w:sz w:val="20"/>
                <w:szCs w:val="20"/>
              </w:rPr>
              <w:t>2.9</w:t>
            </w:r>
          </w:p>
          <w:p w:rsidR="00ED0621" w:rsidRPr="007955AF" w:rsidRDefault="00ED0621"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7955AF">
              <w:rPr>
                <w:sz w:val="20"/>
                <w:szCs w:val="20"/>
              </w:rPr>
              <w:t>(1.5 – 5.4)</w:t>
            </w:r>
          </w:p>
        </w:tc>
        <w:tc>
          <w:tcPr>
            <w:tcW w:w="1890" w:type="dxa"/>
            <w:vAlign w:val="center"/>
          </w:tcPr>
          <w:p w:rsidR="00ED0621" w:rsidRDefault="00ED0621"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6.4</w:t>
            </w:r>
          </w:p>
          <w:p w:rsidR="00ED0621" w:rsidRPr="007955AF" w:rsidRDefault="00ED0621"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(4.2 – 9.5)</w:t>
            </w:r>
          </w:p>
        </w:tc>
      </w:tr>
      <w:tr w:rsidR="00ED0621" w:rsidRPr="005D4C56" w:rsidTr="00ED06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ED0621" w:rsidRPr="00036DB9" w:rsidRDefault="00ED0621" w:rsidP="00ED0621">
            <w:pPr>
              <w:pStyle w:val="FSTableColumnRowheading"/>
              <w:rPr>
                <w:b/>
              </w:rPr>
            </w:pPr>
            <w:r w:rsidRPr="00036DB9">
              <w:rPr>
                <w:b/>
              </w:rPr>
              <w:t>TV, radio</w:t>
            </w:r>
          </w:p>
        </w:tc>
        <w:tc>
          <w:tcPr>
            <w:tcW w:w="1800" w:type="dxa"/>
            <w:vAlign w:val="center"/>
          </w:tcPr>
          <w:p w:rsidR="00ED0621" w:rsidRPr="007955AF"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55AF">
              <w:rPr>
                <w:sz w:val="20"/>
                <w:szCs w:val="20"/>
              </w:rPr>
              <w:t>2.6</w:t>
            </w:r>
          </w:p>
          <w:p w:rsidR="00ED0621" w:rsidRPr="007955AF"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55AF">
              <w:rPr>
                <w:sz w:val="20"/>
                <w:szCs w:val="20"/>
              </w:rPr>
              <w:t>(1.3 – 5.0)</w:t>
            </w:r>
          </w:p>
        </w:tc>
        <w:tc>
          <w:tcPr>
            <w:tcW w:w="1890" w:type="dxa"/>
            <w:vAlign w:val="center"/>
          </w:tcPr>
          <w:p w:rsidR="00ED0621"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w:t>
            </w:r>
          </w:p>
          <w:p w:rsidR="00ED0621" w:rsidRPr="007955AF"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(0.7 – 3.8)</w:t>
            </w:r>
          </w:p>
        </w:tc>
      </w:tr>
      <w:tr w:rsidR="00ED0621" w:rsidRPr="005D4C56" w:rsidTr="00ED0621">
        <w:trPr>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ED0621" w:rsidRPr="00DD2936" w:rsidRDefault="00ED0621" w:rsidP="00ED0621">
            <w:pPr>
              <w:pStyle w:val="FSTableColumnRowheading"/>
              <w:rPr>
                <w:b/>
              </w:rPr>
            </w:pPr>
            <w:r w:rsidRPr="00DD2936">
              <w:rPr>
                <w:b/>
              </w:rPr>
              <w:t>Gym</w:t>
            </w:r>
          </w:p>
        </w:tc>
        <w:tc>
          <w:tcPr>
            <w:tcW w:w="1800" w:type="dxa"/>
            <w:vAlign w:val="center"/>
          </w:tcPr>
          <w:p w:rsidR="00ED0621" w:rsidRPr="007955AF" w:rsidRDefault="00ED0621"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7955AF">
              <w:rPr>
                <w:sz w:val="20"/>
                <w:szCs w:val="20"/>
              </w:rPr>
              <w:t>1.4</w:t>
            </w:r>
          </w:p>
          <w:p w:rsidR="00ED0621" w:rsidRPr="007955AF" w:rsidRDefault="00ED0621"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7955AF">
              <w:rPr>
                <w:sz w:val="20"/>
                <w:szCs w:val="20"/>
              </w:rPr>
              <w:t>(0.5 – 3.5)</w:t>
            </w:r>
          </w:p>
        </w:tc>
        <w:tc>
          <w:tcPr>
            <w:tcW w:w="1890" w:type="dxa"/>
            <w:vAlign w:val="center"/>
          </w:tcPr>
          <w:p w:rsidR="00ED0621" w:rsidRDefault="00ED0621"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3.3</w:t>
            </w:r>
          </w:p>
          <w:p w:rsidR="00ED0621" w:rsidRPr="007955AF" w:rsidRDefault="00ED0621"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 – 5.9)</w:t>
            </w:r>
          </w:p>
        </w:tc>
      </w:tr>
      <w:tr w:rsidR="00ED0621" w:rsidRPr="005D4C56" w:rsidTr="00ED06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ED0621" w:rsidRPr="00036DB9" w:rsidRDefault="00ED0621" w:rsidP="00ED0621">
            <w:pPr>
              <w:pStyle w:val="FSTableColumnRowheading"/>
              <w:rPr>
                <w:b/>
              </w:rPr>
            </w:pPr>
            <w:r w:rsidRPr="00036DB9">
              <w:rPr>
                <w:b/>
              </w:rPr>
              <w:t>Government agencies</w:t>
            </w:r>
          </w:p>
        </w:tc>
        <w:tc>
          <w:tcPr>
            <w:tcW w:w="1800" w:type="dxa"/>
            <w:vAlign w:val="center"/>
          </w:tcPr>
          <w:p w:rsidR="00ED0621" w:rsidRPr="007955AF"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55AF">
              <w:rPr>
                <w:sz w:val="20"/>
                <w:szCs w:val="20"/>
              </w:rPr>
              <w:t>0.9</w:t>
            </w:r>
          </w:p>
          <w:p w:rsidR="00ED0621" w:rsidRPr="007955AF"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55AF">
              <w:rPr>
                <w:sz w:val="20"/>
                <w:szCs w:val="20"/>
              </w:rPr>
              <w:t>(0.2 – 2.7)</w:t>
            </w:r>
          </w:p>
        </w:tc>
        <w:tc>
          <w:tcPr>
            <w:tcW w:w="1890" w:type="dxa"/>
            <w:vAlign w:val="center"/>
          </w:tcPr>
          <w:p w:rsidR="00ED0621"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p w:rsidR="00ED0621" w:rsidRPr="007955AF" w:rsidRDefault="00ED0621" w:rsidP="00ED062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 – 1.3)</w:t>
            </w:r>
          </w:p>
        </w:tc>
      </w:tr>
      <w:tr w:rsidR="00ED0621" w:rsidRPr="005D4C56" w:rsidTr="00ED0621">
        <w:trPr>
          <w:cantSplit/>
        </w:trPr>
        <w:tc>
          <w:tcPr>
            <w:cnfStyle w:val="001000000000" w:firstRow="0" w:lastRow="0" w:firstColumn="1" w:lastColumn="0" w:oddVBand="0" w:evenVBand="0" w:oddHBand="0" w:evenHBand="0" w:firstRowFirstColumn="0" w:firstRowLastColumn="0" w:lastRowFirstColumn="0" w:lastRowLastColumn="0"/>
            <w:tcW w:w="4608" w:type="dxa"/>
            <w:vAlign w:val="center"/>
          </w:tcPr>
          <w:p w:rsidR="00ED0621" w:rsidRPr="00DD2936" w:rsidRDefault="00ED0621" w:rsidP="00ED0621">
            <w:pPr>
              <w:pStyle w:val="FSTableColumnRowheading"/>
              <w:rPr>
                <w:b/>
              </w:rPr>
            </w:pPr>
            <w:r>
              <w:rPr>
                <w:b/>
              </w:rPr>
              <w:t>Other</w:t>
            </w:r>
          </w:p>
        </w:tc>
        <w:tc>
          <w:tcPr>
            <w:tcW w:w="1800" w:type="dxa"/>
            <w:vAlign w:val="center"/>
          </w:tcPr>
          <w:p w:rsidR="00ED0621" w:rsidRDefault="00F6512F"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w:t>
            </w:r>
          </w:p>
          <w:p w:rsidR="00ED0621" w:rsidRPr="007955AF" w:rsidRDefault="00ED0621" w:rsidP="00F6512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r w:rsidR="00F6512F">
              <w:rPr>
                <w:sz w:val="20"/>
                <w:szCs w:val="20"/>
              </w:rPr>
              <w:t>1 – 6.4</w:t>
            </w:r>
            <w:r>
              <w:rPr>
                <w:sz w:val="20"/>
                <w:szCs w:val="20"/>
              </w:rPr>
              <w:t>)</w:t>
            </w:r>
          </w:p>
        </w:tc>
        <w:tc>
          <w:tcPr>
            <w:tcW w:w="1890" w:type="dxa"/>
            <w:vAlign w:val="center"/>
          </w:tcPr>
          <w:p w:rsidR="00ED0621" w:rsidRDefault="00FA6D8C"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w:t>
            </w:r>
          </w:p>
          <w:p w:rsidR="00ED0621" w:rsidRPr="007955AF" w:rsidRDefault="00FA6D8C" w:rsidP="00ED062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(0.7 – 3.8</w:t>
            </w:r>
            <w:r w:rsidR="00ED0621">
              <w:rPr>
                <w:sz w:val="20"/>
                <w:szCs w:val="20"/>
              </w:rPr>
              <w:t>)</w:t>
            </w:r>
          </w:p>
        </w:tc>
      </w:tr>
    </w:tbl>
    <w:p w:rsidR="00A80848" w:rsidRDefault="00A80848" w:rsidP="00A80848"/>
    <w:p w:rsidR="00A80848" w:rsidRDefault="00A80848" w:rsidP="00A80848">
      <w:r>
        <w:lastRenderedPageBreak/>
        <w:t>The only statistically significant difference between Australia and New Zealand is that New Zealand respondents were almost twice as likely to mention dietitians or nutritionists as their single main influence.</w:t>
      </w:r>
    </w:p>
    <w:p w:rsidR="009B1194" w:rsidRDefault="009B1194" w:rsidP="00A80848"/>
    <w:p w:rsidR="009B1194" w:rsidRDefault="009B1194" w:rsidP="00A80848">
      <w:r>
        <w:t>T</w:t>
      </w:r>
      <w:r w:rsidR="003E24F7">
        <w:t>he most influential information source was analysed separately for protein and energy products. For both types of product, family/friends/workmates were the most commonly mentioned influential source</w:t>
      </w:r>
      <w:r w:rsidR="00CE2EFD">
        <w:t>, reported by just over 20% of users of this product type</w:t>
      </w:r>
      <w:r w:rsidR="003E24F7">
        <w:t>. For protein products, the other three main sources of information reported by at least 10% of users were internet/websites, dietitian/nutritionist, and product labels. For energy products, only product labels were also mentioned by at least 10%. The other product type categories were associated with small respondent numbers, and therefore could not be analysed at this level of detail.</w:t>
      </w:r>
    </w:p>
    <w:p w:rsidR="00317E8E" w:rsidRDefault="00317E8E" w:rsidP="00317E8E">
      <w:pPr>
        <w:pStyle w:val="Heading2"/>
      </w:pPr>
      <w:bookmarkStart w:id="51" w:name="_Toc378848859"/>
      <w:r>
        <w:t xml:space="preserve">Places of </w:t>
      </w:r>
      <w:r w:rsidR="004E47B1">
        <w:t xml:space="preserve">last </w:t>
      </w:r>
      <w:r>
        <w:t>supplementary foods purchase</w:t>
      </w:r>
      <w:bookmarkEnd w:id="51"/>
    </w:p>
    <w:p w:rsidR="00317E8E" w:rsidRDefault="00DF2BA9" w:rsidP="00317E8E">
      <w:r>
        <w:t xml:space="preserve">To provide a snapshot of purchase behaviour, supplementary foods users were asked to indicate the place where they had last purchased or obtained the </w:t>
      </w:r>
      <w:r w:rsidR="00F43B20">
        <w:t>product</w:t>
      </w:r>
      <w:r w:rsidR="00A20BFF">
        <w:t xml:space="preserve">. The results are </w:t>
      </w:r>
      <w:r w:rsidR="00A20BFF" w:rsidRPr="00A97C75">
        <w:t xml:space="preserve">shown in Table </w:t>
      </w:r>
      <w:r w:rsidR="0032246E">
        <w:t>5</w:t>
      </w:r>
      <w:r w:rsidR="00A97C75" w:rsidRPr="00A97C75">
        <w:t>.3</w:t>
      </w:r>
      <w:r w:rsidRPr="00A97C75">
        <w:t>. The most common places of last purchase, which were</w:t>
      </w:r>
      <w:r>
        <w:t xml:space="preserve"> identified by over half of Australian and New Zealand supplementary foods users, were a general retailer – such as a supermarket – and a “health-focussed” retailer – such as a health food shop.</w:t>
      </w:r>
      <w:r w:rsidR="00F43B20">
        <w:t xml:space="preserve"> Also of interest is that the internet</w:t>
      </w:r>
      <w:r w:rsidR="00A97C75">
        <w:t xml:space="preserve"> </w:t>
      </w:r>
      <w:r w:rsidR="00F43B20">
        <w:t>/</w:t>
      </w:r>
      <w:r w:rsidR="00A97C75">
        <w:t xml:space="preserve"> </w:t>
      </w:r>
      <w:r w:rsidR="00F43B20">
        <w:t>overseas was the most recent source for around 10% of supplementary foods users in both countries.</w:t>
      </w:r>
    </w:p>
    <w:p w:rsidR="00317E8E" w:rsidRDefault="00317E8E" w:rsidP="00317E8E">
      <w:pPr>
        <w:pStyle w:val="FSTableFigureHeading"/>
      </w:pPr>
      <w:r w:rsidRPr="00A97C75">
        <w:t xml:space="preserve">Table </w:t>
      </w:r>
      <w:r w:rsidR="0032246E">
        <w:t>5</w:t>
      </w:r>
      <w:r w:rsidR="00A97C75" w:rsidRPr="00A97C75">
        <w:t>.3</w:t>
      </w:r>
      <w:r w:rsidRPr="00A97C75">
        <w:t xml:space="preserve"> Place of last supplementary foods purchase</w:t>
      </w:r>
    </w:p>
    <w:tbl>
      <w:tblPr>
        <w:tblStyle w:val="LightShading-Accent5"/>
        <w:tblW w:w="0" w:type="auto"/>
        <w:tblLook w:val="04A0" w:firstRow="1" w:lastRow="0" w:firstColumn="1" w:lastColumn="0" w:noHBand="0" w:noVBand="1"/>
      </w:tblPr>
      <w:tblGrid>
        <w:gridCol w:w="5637"/>
        <w:gridCol w:w="1559"/>
        <w:gridCol w:w="1843"/>
      </w:tblGrid>
      <w:tr w:rsidR="00317E8E" w:rsidTr="00DF2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317E8E" w:rsidRPr="005157CA" w:rsidRDefault="00317E8E" w:rsidP="00317E8E">
            <w:pPr>
              <w:pStyle w:val="FSTableColumnRowheading"/>
              <w:rPr>
                <w:b/>
              </w:rPr>
            </w:pPr>
            <w:r w:rsidRPr="005157CA">
              <w:rPr>
                <w:b/>
              </w:rPr>
              <w:t xml:space="preserve">Place of </w:t>
            </w:r>
            <w:r w:rsidR="005157CA">
              <w:rPr>
                <w:b/>
              </w:rPr>
              <w:t xml:space="preserve">last </w:t>
            </w:r>
            <w:r w:rsidRPr="005157CA">
              <w:rPr>
                <w:b/>
              </w:rPr>
              <w:t>purchase</w:t>
            </w:r>
          </w:p>
        </w:tc>
        <w:tc>
          <w:tcPr>
            <w:tcW w:w="1559" w:type="dxa"/>
            <w:vAlign w:val="center"/>
          </w:tcPr>
          <w:p w:rsidR="00317E8E" w:rsidRPr="005157CA" w:rsidRDefault="00317E8E" w:rsidP="005157CA">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5157CA">
              <w:rPr>
                <w:b/>
              </w:rPr>
              <w:t>Australia (%)</w:t>
            </w:r>
          </w:p>
          <w:p w:rsidR="00317E8E" w:rsidRPr="005157CA" w:rsidRDefault="00317E8E" w:rsidP="00CB0E08">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5157CA">
              <w:rPr>
                <w:b/>
              </w:rPr>
              <w:t>(n=</w:t>
            </w:r>
            <w:r w:rsidR="005157CA">
              <w:rPr>
                <w:b/>
              </w:rPr>
              <w:t>37</w:t>
            </w:r>
            <w:r w:rsidR="00CB0E08">
              <w:rPr>
                <w:b/>
              </w:rPr>
              <w:t>3</w:t>
            </w:r>
            <w:r w:rsidRPr="005157CA">
              <w:rPr>
                <w:b/>
              </w:rPr>
              <w:t>)</w:t>
            </w:r>
          </w:p>
        </w:tc>
        <w:tc>
          <w:tcPr>
            <w:tcW w:w="1843" w:type="dxa"/>
            <w:vAlign w:val="center"/>
          </w:tcPr>
          <w:p w:rsidR="00317E8E" w:rsidRPr="005157CA" w:rsidRDefault="00317E8E" w:rsidP="005157CA">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5157CA">
              <w:rPr>
                <w:b/>
              </w:rPr>
              <w:t>New Zealand (%)</w:t>
            </w:r>
          </w:p>
          <w:p w:rsidR="00317E8E" w:rsidRPr="005157CA" w:rsidRDefault="00317E8E" w:rsidP="00CB0E08">
            <w:pPr>
              <w:pStyle w:val="FSTableColumnRowheading"/>
              <w:jc w:val="center"/>
              <w:cnfStyle w:val="100000000000" w:firstRow="1" w:lastRow="0" w:firstColumn="0" w:lastColumn="0" w:oddVBand="0" w:evenVBand="0" w:oddHBand="0" w:evenHBand="0" w:firstRowFirstColumn="0" w:firstRowLastColumn="0" w:lastRowFirstColumn="0" w:lastRowLastColumn="0"/>
              <w:rPr>
                <w:b/>
              </w:rPr>
            </w:pPr>
            <w:r w:rsidRPr="005157CA">
              <w:rPr>
                <w:b/>
              </w:rPr>
              <w:t>(n=</w:t>
            </w:r>
            <w:r w:rsidR="00CB0E08">
              <w:rPr>
                <w:b/>
              </w:rPr>
              <w:t>3</w:t>
            </w:r>
            <w:r w:rsidR="00C75A9A">
              <w:rPr>
                <w:b/>
              </w:rPr>
              <w:t>97</w:t>
            </w:r>
            <w:r w:rsidRPr="005157CA">
              <w:rPr>
                <w:b/>
              </w:rPr>
              <w:t>)</w:t>
            </w:r>
          </w:p>
        </w:tc>
      </w:tr>
      <w:tr w:rsidR="00DF2BA9" w:rsidTr="00DF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DF2BA9" w:rsidRPr="005157CA" w:rsidRDefault="00DF2BA9" w:rsidP="00DF2BA9">
            <w:pPr>
              <w:pStyle w:val="FSTableColumnRowheading"/>
              <w:rPr>
                <w:b/>
              </w:rPr>
            </w:pPr>
            <w:r w:rsidRPr="005157CA">
              <w:rPr>
                <w:b/>
              </w:rPr>
              <w:t>General retailer</w:t>
            </w:r>
            <w:r>
              <w:rPr>
                <w:b/>
              </w:rPr>
              <w:t>, e.g.</w:t>
            </w:r>
            <w:r w:rsidRPr="005157CA">
              <w:rPr>
                <w:b/>
              </w:rPr>
              <w:t xml:space="preserve"> supermarket, service station, dairy</w:t>
            </w:r>
          </w:p>
        </w:tc>
        <w:tc>
          <w:tcPr>
            <w:tcW w:w="1559" w:type="dxa"/>
            <w:vAlign w:val="center"/>
          </w:tcPr>
          <w:p w:rsidR="00DF2BA9" w:rsidRDefault="00DF2BA9" w:rsidP="00DF2BA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35.4</w:t>
            </w:r>
          </w:p>
          <w:p w:rsidR="00DF2BA9" w:rsidRPr="005157CA" w:rsidRDefault="00DF2BA9" w:rsidP="00DF2BA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(30.6 – 40.5)</w:t>
            </w:r>
          </w:p>
        </w:tc>
        <w:tc>
          <w:tcPr>
            <w:tcW w:w="1843" w:type="dxa"/>
            <w:vAlign w:val="center"/>
          </w:tcPr>
          <w:p w:rsidR="00DF2BA9" w:rsidRDefault="00DF2BA9" w:rsidP="00DF2BA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35.3</w:t>
            </w:r>
          </w:p>
          <w:p w:rsidR="00DF2BA9" w:rsidRPr="005157CA" w:rsidRDefault="00DF2BA9" w:rsidP="00DF2BA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(30.6 – 40.2)</w:t>
            </w:r>
          </w:p>
        </w:tc>
      </w:tr>
      <w:tr w:rsidR="00317E8E" w:rsidTr="00DF2BA9">
        <w:tc>
          <w:tcPr>
            <w:cnfStyle w:val="001000000000" w:firstRow="0" w:lastRow="0" w:firstColumn="1" w:lastColumn="0" w:oddVBand="0" w:evenVBand="0" w:oddHBand="0" w:evenHBand="0" w:firstRowFirstColumn="0" w:firstRowLastColumn="0" w:lastRowFirstColumn="0" w:lastRowLastColumn="0"/>
            <w:tcW w:w="5637" w:type="dxa"/>
          </w:tcPr>
          <w:p w:rsidR="00317E8E" w:rsidRPr="005157CA" w:rsidRDefault="00317E8E" w:rsidP="005157CA">
            <w:pPr>
              <w:pStyle w:val="FSTableColumnRowheading"/>
              <w:rPr>
                <w:b/>
              </w:rPr>
            </w:pPr>
            <w:r w:rsidRPr="005157CA">
              <w:rPr>
                <w:b/>
              </w:rPr>
              <w:t>Heath food shop, naturopath, supplement retailer</w:t>
            </w:r>
          </w:p>
        </w:tc>
        <w:tc>
          <w:tcPr>
            <w:tcW w:w="1559" w:type="dxa"/>
            <w:vAlign w:val="center"/>
          </w:tcPr>
          <w:p w:rsidR="00014278" w:rsidRDefault="00CB0E08" w:rsidP="0001427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26.3</w:t>
            </w:r>
          </w:p>
          <w:p w:rsidR="00CB0E08" w:rsidRPr="005157CA" w:rsidRDefault="00CB0E08" w:rsidP="0001427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(21.9 – 31.1)</w:t>
            </w:r>
          </w:p>
        </w:tc>
        <w:tc>
          <w:tcPr>
            <w:tcW w:w="1843" w:type="dxa"/>
            <w:vAlign w:val="center"/>
          </w:tcPr>
          <w:p w:rsidR="00317E8E" w:rsidRDefault="00C75A9A" w:rsidP="005157C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18.4</w:t>
            </w:r>
          </w:p>
          <w:p w:rsidR="00C75A9A" w:rsidRPr="005157CA" w:rsidRDefault="00C75A9A" w:rsidP="005157C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(14.8 – 22.6)</w:t>
            </w:r>
          </w:p>
        </w:tc>
      </w:tr>
      <w:tr w:rsidR="00DF2BA9" w:rsidTr="00DF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DF2BA9" w:rsidRPr="005157CA" w:rsidRDefault="00DF2BA9" w:rsidP="00DF2BA9">
            <w:pPr>
              <w:pStyle w:val="FSTableColumnRowheading"/>
              <w:rPr>
                <w:b/>
              </w:rPr>
            </w:pPr>
            <w:r w:rsidRPr="005157CA">
              <w:rPr>
                <w:b/>
              </w:rPr>
              <w:t>Pharmacy, chemist</w:t>
            </w:r>
          </w:p>
        </w:tc>
        <w:tc>
          <w:tcPr>
            <w:tcW w:w="1559" w:type="dxa"/>
            <w:vAlign w:val="center"/>
          </w:tcPr>
          <w:p w:rsidR="00DF2BA9" w:rsidRPr="00DF2BA9" w:rsidRDefault="00DF2BA9" w:rsidP="00DF2BA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F2BA9">
              <w:rPr>
                <w:b/>
                <w:sz w:val="20"/>
                <w:szCs w:val="20"/>
              </w:rPr>
              <w:t>11.3</w:t>
            </w:r>
          </w:p>
          <w:p w:rsidR="00DF2BA9" w:rsidRPr="00DF2BA9" w:rsidRDefault="00DF2BA9" w:rsidP="00DF2BA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F2BA9">
              <w:rPr>
                <w:b/>
                <w:sz w:val="20"/>
                <w:szCs w:val="20"/>
              </w:rPr>
              <w:t>(8.3 – 15.0)</w:t>
            </w:r>
          </w:p>
        </w:tc>
        <w:tc>
          <w:tcPr>
            <w:tcW w:w="1843" w:type="dxa"/>
            <w:vAlign w:val="center"/>
          </w:tcPr>
          <w:p w:rsidR="00DF2BA9" w:rsidRPr="00DF2BA9" w:rsidRDefault="00DF2BA9" w:rsidP="00DF2BA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F2BA9">
              <w:rPr>
                <w:b/>
                <w:sz w:val="20"/>
                <w:szCs w:val="20"/>
              </w:rPr>
              <w:t>5.3</w:t>
            </w:r>
          </w:p>
          <w:p w:rsidR="00DF2BA9" w:rsidRPr="00DF2BA9" w:rsidRDefault="00DF2BA9" w:rsidP="00DF2BA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F2BA9">
              <w:rPr>
                <w:b/>
                <w:sz w:val="20"/>
                <w:szCs w:val="20"/>
              </w:rPr>
              <w:t>(3.4 – 8.1)</w:t>
            </w:r>
          </w:p>
        </w:tc>
      </w:tr>
      <w:tr w:rsidR="00DF2BA9" w:rsidTr="00DF2BA9">
        <w:tc>
          <w:tcPr>
            <w:cnfStyle w:val="001000000000" w:firstRow="0" w:lastRow="0" w:firstColumn="1" w:lastColumn="0" w:oddVBand="0" w:evenVBand="0" w:oddHBand="0" w:evenHBand="0" w:firstRowFirstColumn="0" w:firstRowLastColumn="0" w:lastRowFirstColumn="0" w:lastRowLastColumn="0"/>
            <w:tcW w:w="5637" w:type="dxa"/>
          </w:tcPr>
          <w:p w:rsidR="00DF2BA9" w:rsidRPr="005157CA" w:rsidRDefault="00DF2BA9" w:rsidP="00DF2BA9">
            <w:pPr>
              <w:pStyle w:val="FSTableColumnRowheading"/>
              <w:rPr>
                <w:b/>
              </w:rPr>
            </w:pPr>
            <w:r w:rsidRPr="005157CA">
              <w:rPr>
                <w:b/>
              </w:rPr>
              <w:t>Gym, sports shop</w:t>
            </w:r>
          </w:p>
        </w:tc>
        <w:tc>
          <w:tcPr>
            <w:tcW w:w="1559" w:type="dxa"/>
            <w:vAlign w:val="center"/>
          </w:tcPr>
          <w:p w:rsidR="00DF2BA9" w:rsidRDefault="00DF2BA9" w:rsidP="00DF2BA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10.7</w:t>
            </w:r>
          </w:p>
          <w:p w:rsidR="00DF2BA9" w:rsidRPr="005157CA" w:rsidRDefault="00DF2BA9" w:rsidP="00DF2BA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(7.9 – 14.4)</w:t>
            </w:r>
          </w:p>
        </w:tc>
        <w:tc>
          <w:tcPr>
            <w:tcW w:w="1843" w:type="dxa"/>
            <w:vAlign w:val="center"/>
          </w:tcPr>
          <w:p w:rsidR="00DF2BA9" w:rsidRDefault="00DF2BA9" w:rsidP="00DF2BA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16.6</w:t>
            </w:r>
          </w:p>
          <w:p w:rsidR="00DF2BA9" w:rsidRPr="005157CA" w:rsidRDefault="00DF2BA9" w:rsidP="00DF2BA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(13.2 – 20.7)</w:t>
            </w:r>
          </w:p>
        </w:tc>
      </w:tr>
      <w:tr w:rsidR="00317E8E" w:rsidTr="00DF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317E8E" w:rsidRPr="005157CA" w:rsidRDefault="00317E8E" w:rsidP="005157CA">
            <w:pPr>
              <w:pStyle w:val="FSTableColumnRowheading"/>
              <w:rPr>
                <w:b/>
              </w:rPr>
            </w:pPr>
            <w:r w:rsidRPr="005157CA">
              <w:rPr>
                <w:b/>
              </w:rPr>
              <w:t>Internet or overseas</w:t>
            </w:r>
          </w:p>
        </w:tc>
        <w:tc>
          <w:tcPr>
            <w:tcW w:w="1559" w:type="dxa"/>
            <w:vAlign w:val="center"/>
          </w:tcPr>
          <w:p w:rsidR="00014278" w:rsidRDefault="00CB0E08" w:rsidP="0001427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8.8</w:t>
            </w:r>
          </w:p>
          <w:p w:rsidR="00CB0E08" w:rsidRPr="005157CA" w:rsidRDefault="00CB0E08" w:rsidP="0001427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(6.3 – 12.3)</w:t>
            </w:r>
          </w:p>
        </w:tc>
        <w:tc>
          <w:tcPr>
            <w:tcW w:w="1843" w:type="dxa"/>
            <w:vAlign w:val="center"/>
          </w:tcPr>
          <w:p w:rsidR="00317E8E" w:rsidRDefault="00DF2BA9" w:rsidP="005157C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10.3</w:t>
            </w:r>
          </w:p>
          <w:p w:rsidR="00DF2BA9" w:rsidRPr="005157CA" w:rsidRDefault="00DF2BA9" w:rsidP="005157C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(7.6 – 13.9)</w:t>
            </w:r>
          </w:p>
        </w:tc>
      </w:tr>
      <w:tr w:rsidR="00DF2BA9" w:rsidTr="00DF2BA9">
        <w:tc>
          <w:tcPr>
            <w:cnfStyle w:val="001000000000" w:firstRow="0" w:lastRow="0" w:firstColumn="1" w:lastColumn="0" w:oddVBand="0" w:evenVBand="0" w:oddHBand="0" w:evenHBand="0" w:firstRowFirstColumn="0" w:firstRowLastColumn="0" w:lastRowFirstColumn="0" w:lastRowLastColumn="0"/>
            <w:tcW w:w="5637" w:type="dxa"/>
          </w:tcPr>
          <w:p w:rsidR="00DF2BA9" w:rsidRPr="005157CA" w:rsidRDefault="00DF2BA9" w:rsidP="00DF2BA9">
            <w:pPr>
              <w:pStyle w:val="FSTableColumnRowheading"/>
              <w:rPr>
                <w:b/>
              </w:rPr>
            </w:pPr>
            <w:r w:rsidRPr="005157CA">
              <w:rPr>
                <w:b/>
              </w:rPr>
              <w:t>Sponsor, direct selling</w:t>
            </w:r>
          </w:p>
        </w:tc>
        <w:tc>
          <w:tcPr>
            <w:tcW w:w="1559" w:type="dxa"/>
            <w:vAlign w:val="center"/>
          </w:tcPr>
          <w:p w:rsidR="00DF2BA9" w:rsidRDefault="00DF2BA9" w:rsidP="00DF2BA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2.7</w:t>
            </w:r>
          </w:p>
          <w:p w:rsidR="00DF2BA9" w:rsidRPr="005157CA" w:rsidRDefault="00DF2BA9" w:rsidP="00DF2BA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 – 5.0)</w:t>
            </w:r>
          </w:p>
        </w:tc>
        <w:tc>
          <w:tcPr>
            <w:tcW w:w="1843" w:type="dxa"/>
            <w:vAlign w:val="center"/>
          </w:tcPr>
          <w:p w:rsidR="00DF2BA9" w:rsidRDefault="00DF2BA9" w:rsidP="00DF2BA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p>
          <w:p w:rsidR="00DF2BA9" w:rsidRPr="005157CA" w:rsidRDefault="00DF2BA9" w:rsidP="00DF2BA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 – 4.1)</w:t>
            </w:r>
          </w:p>
        </w:tc>
      </w:tr>
      <w:tr w:rsidR="00317E8E" w:rsidTr="00DF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317E8E" w:rsidRPr="005157CA" w:rsidRDefault="00317E8E" w:rsidP="005157CA">
            <w:pPr>
              <w:pStyle w:val="FSTableColumnRowheading"/>
              <w:rPr>
                <w:b/>
              </w:rPr>
            </w:pPr>
            <w:r w:rsidRPr="005157CA">
              <w:rPr>
                <w:b/>
              </w:rPr>
              <w:t>Sports coach, trainer</w:t>
            </w:r>
          </w:p>
        </w:tc>
        <w:tc>
          <w:tcPr>
            <w:tcW w:w="1559" w:type="dxa"/>
            <w:vAlign w:val="center"/>
          </w:tcPr>
          <w:p w:rsidR="00014278" w:rsidRDefault="00CB0E08" w:rsidP="005157C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w:t>
            </w:r>
          </w:p>
          <w:p w:rsidR="00CB0E08" w:rsidRPr="005157CA" w:rsidRDefault="00CB0E08" w:rsidP="005157C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 – 4.7)</w:t>
            </w:r>
          </w:p>
        </w:tc>
        <w:tc>
          <w:tcPr>
            <w:tcW w:w="1843" w:type="dxa"/>
            <w:vAlign w:val="center"/>
          </w:tcPr>
          <w:p w:rsidR="00317E8E" w:rsidRDefault="00DF2BA9" w:rsidP="005157C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w:t>
            </w:r>
          </w:p>
          <w:p w:rsidR="00DF2BA9" w:rsidRPr="005157CA" w:rsidRDefault="00DF2BA9" w:rsidP="005157C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 – 6.0)</w:t>
            </w:r>
          </w:p>
        </w:tc>
      </w:tr>
      <w:tr w:rsidR="00317E8E" w:rsidTr="00DF2BA9">
        <w:tc>
          <w:tcPr>
            <w:cnfStyle w:val="001000000000" w:firstRow="0" w:lastRow="0" w:firstColumn="1" w:lastColumn="0" w:oddVBand="0" w:evenVBand="0" w:oddHBand="0" w:evenHBand="0" w:firstRowFirstColumn="0" w:firstRowLastColumn="0" w:lastRowFirstColumn="0" w:lastRowLastColumn="0"/>
            <w:tcW w:w="5637" w:type="dxa"/>
          </w:tcPr>
          <w:p w:rsidR="00317E8E" w:rsidRPr="005157CA" w:rsidRDefault="00317E8E" w:rsidP="005157CA">
            <w:pPr>
              <w:pStyle w:val="FSTableColumnRowheading"/>
              <w:rPr>
                <w:b/>
              </w:rPr>
            </w:pPr>
            <w:r w:rsidRPr="005157CA">
              <w:rPr>
                <w:b/>
              </w:rPr>
              <w:t>Team mates, peers, family</w:t>
            </w:r>
          </w:p>
        </w:tc>
        <w:tc>
          <w:tcPr>
            <w:tcW w:w="1559" w:type="dxa"/>
            <w:vAlign w:val="center"/>
          </w:tcPr>
          <w:p w:rsidR="008354D4" w:rsidRPr="00DF2BA9" w:rsidRDefault="00CB0E08" w:rsidP="005157CA">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F2BA9">
              <w:rPr>
                <w:b/>
                <w:sz w:val="20"/>
                <w:szCs w:val="20"/>
              </w:rPr>
              <w:t>1.6</w:t>
            </w:r>
          </w:p>
          <w:p w:rsidR="00CB0E08" w:rsidRPr="00DF2BA9" w:rsidRDefault="00CB0E08" w:rsidP="005157CA">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F2BA9">
              <w:rPr>
                <w:b/>
                <w:sz w:val="20"/>
                <w:szCs w:val="20"/>
              </w:rPr>
              <w:t>(0.7 – 3.6)</w:t>
            </w:r>
          </w:p>
        </w:tc>
        <w:tc>
          <w:tcPr>
            <w:tcW w:w="1843" w:type="dxa"/>
            <w:vAlign w:val="center"/>
          </w:tcPr>
          <w:p w:rsidR="00317E8E" w:rsidRPr="00DF2BA9" w:rsidRDefault="00DF2BA9" w:rsidP="005157CA">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F2BA9">
              <w:rPr>
                <w:b/>
                <w:sz w:val="20"/>
                <w:szCs w:val="20"/>
              </w:rPr>
              <w:t>6.8</w:t>
            </w:r>
          </w:p>
          <w:p w:rsidR="00DF2BA9" w:rsidRPr="00DF2BA9" w:rsidRDefault="00DF2BA9" w:rsidP="005157CA">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F2BA9">
              <w:rPr>
                <w:b/>
                <w:sz w:val="20"/>
                <w:szCs w:val="20"/>
              </w:rPr>
              <w:t>(4.6 – 9.9)</w:t>
            </w:r>
          </w:p>
        </w:tc>
      </w:tr>
      <w:tr w:rsidR="00DF2BA9" w:rsidTr="00DF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DF2BA9" w:rsidRPr="005157CA" w:rsidRDefault="00DF2BA9" w:rsidP="00DF2BA9">
            <w:pPr>
              <w:pStyle w:val="FSTableColumnRowheading"/>
              <w:rPr>
                <w:b/>
              </w:rPr>
            </w:pPr>
            <w:r w:rsidRPr="005157CA">
              <w:rPr>
                <w:b/>
              </w:rPr>
              <w:t>Doctor</w:t>
            </w:r>
            <w:r>
              <w:rPr>
                <w:b/>
              </w:rPr>
              <w:t>, d</w:t>
            </w:r>
            <w:r w:rsidRPr="005157CA">
              <w:rPr>
                <w:b/>
              </w:rPr>
              <w:t>ietitian, nutritionist</w:t>
            </w:r>
          </w:p>
        </w:tc>
        <w:tc>
          <w:tcPr>
            <w:tcW w:w="1559" w:type="dxa"/>
          </w:tcPr>
          <w:p w:rsidR="00DF2BA9" w:rsidRDefault="00DF2BA9" w:rsidP="00DF2BA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0.8</w:t>
            </w:r>
          </w:p>
          <w:p w:rsidR="00DF2BA9" w:rsidRPr="005157CA" w:rsidRDefault="00DF2BA9" w:rsidP="00DF2BA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(0.2 – 2.5)</w:t>
            </w:r>
          </w:p>
        </w:tc>
        <w:tc>
          <w:tcPr>
            <w:tcW w:w="1843" w:type="dxa"/>
          </w:tcPr>
          <w:p w:rsidR="00DF2BA9" w:rsidRDefault="00DF2BA9" w:rsidP="00DF2BA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w:t>
            </w:r>
          </w:p>
          <w:p w:rsidR="00DF2BA9" w:rsidRPr="005157CA" w:rsidRDefault="00DF2BA9" w:rsidP="00DF2BA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(0.8 – 3.8)</w:t>
            </w:r>
          </w:p>
        </w:tc>
      </w:tr>
    </w:tbl>
    <w:p w:rsidR="00317E8E" w:rsidRDefault="00317E8E" w:rsidP="00317E8E"/>
    <w:p w:rsidR="00F43B20" w:rsidRDefault="00F43B20" w:rsidP="00317E8E">
      <w:r>
        <w:t>There were two differences between Australian and New Zealand supplementary foods users. Compared to New Zealand supplementary foods users, over twice as many Australian supplementary foods users identified a pharmacy or chemist as their last place of purchase, and sourcing from team mates, peers, or family was only a third as popular.</w:t>
      </w:r>
    </w:p>
    <w:p w:rsidR="00317E8E" w:rsidRDefault="00317E8E" w:rsidP="008A617B"/>
    <w:p w:rsidR="00F43B20" w:rsidRDefault="008B6D34" w:rsidP="008A617B">
      <w:r>
        <w:t>A key message is that</w:t>
      </w:r>
      <w:r w:rsidR="00F43B20">
        <w:t xml:space="preserve">, in both countries, </w:t>
      </w:r>
      <w:r>
        <w:t xml:space="preserve">it appears that </w:t>
      </w:r>
      <w:r w:rsidR="00F43B20">
        <w:t>over 75% of supplementary foods users last purchased the product from a physical store in their country.</w:t>
      </w:r>
    </w:p>
    <w:p w:rsidR="00045512" w:rsidRDefault="00F50A53" w:rsidP="00F50A53">
      <w:pPr>
        <w:pStyle w:val="Heading2"/>
      </w:pPr>
      <w:bookmarkStart w:id="52" w:name="_Toc378848860"/>
      <w:r>
        <w:lastRenderedPageBreak/>
        <w:t>Conclusions on information sources</w:t>
      </w:r>
      <w:bookmarkEnd w:id="52"/>
    </w:p>
    <w:p w:rsidR="000E2DD5" w:rsidRDefault="001106C5" w:rsidP="000E2DD5">
      <w:r>
        <w:t>As a group, s</w:t>
      </w:r>
      <w:r w:rsidR="009364D3">
        <w:t xml:space="preserve">upplementary foods users have accessed a wide </w:t>
      </w:r>
      <w:r w:rsidR="000E2DD5">
        <w:t xml:space="preserve">and diverse </w:t>
      </w:r>
      <w:r w:rsidR="009364D3">
        <w:t xml:space="preserve">range of information sources on risks and benefits of </w:t>
      </w:r>
      <w:r w:rsidR="005848F2">
        <w:t>consumer-identified sports foods</w:t>
      </w:r>
      <w:r w:rsidR="009364D3">
        <w:t xml:space="preserve">. </w:t>
      </w:r>
      <w:r w:rsidR="000E2DD5">
        <w:t xml:space="preserve">The most commonly used information sources were product labels, peers (family, friends, </w:t>
      </w:r>
      <w:proofErr w:type="gramStart"/>
      <w:r w:rsidR="000E2DD5">
        <w:t>workmates</w:t>
      </w:r>
      <w:proofErr w:type="gramEnd"/>
      <w:r w:rsidR="000E2DD5">
        <w:t xml:space="preserve">), print media (books, newspapers, magazines) and the internet, with Australian supplementary foods users averaging twice as many information sources as New Zealand users. </w:t>
      </w:r>
    </w:p>
    <w:p w:rsidR="000E2DD5" w:rsidRDefault="000E2DD5" w:rsidP="008606E3"/>
    <w:p w:rsidR="00A02E7D" w:rsidRDefault="001106C5" w:rsidP="00F90B25">
      <w:r>
        <w:t xml:space="preserve">When asked to identify their main source of influence to use </w:t>
      </w:r>
      <w:r w:rsidR="005848F2">
        <w:t xml:space="preserve">consumer-identified sports foods </w:t>
      </w:r>
      <w:r>
        <w:t xml:space="preserve">products, around 1 in 4 supplementary foods users identified peers (family, friends, and workmates). Other commonly identified influential sources were internet / websites and product labels. </w:t>
      </w:r>
    </w:p>
    <w:p w:rsidR="008E0D6E" w:rsidRDefault="008E0D6E" w:rsidP="008606E3"/>
    <w:p w:rsidR="00540413" w:rsidRDefault="008E0D6E" w:rsidP="008E0D6E">
      <w:r>
        <w:t>The most common places of last purchase, which were identified by over half of Australian and New Zealand supplementary foods users, were retailers, whether general or health-focussed. The internet</w:t>
      </w:r>
      <w:r w:rsidR="005848F2">
        <w:t xml:space="preserve"> </w:t>
      </w:r>
      <w:r>
        <w:t>/</w:t>
      </w:r>
      <w:r w:rsidR="005848F2">
        <w:t xml:space="preserve"> </w:t>
      </w:r>
      <w:r>
        <w:t>overseas was the most recent source for around 10% of supplementary foods users in both countries.</w:t>
      </w:r>
    </w:p>
    <w:p w:rsidR="00A97C75" w:rsidRDefault="00A97C75">
      <w:pPr>
        <w:spacing w:after="200" w:line="276" w:lineRule="auto"/>
        <w:rPr>
          <w:rFonts w:eastAsiaTheme="majorEastAsia" w:cstheme="majorBidi"/>
          <w:b/>
          <w:bCs/>
          <w:sz w:val="36"/>
          <w:szCs w:val="28"/>
        </w:rPr>
      </w:pPr>
      <w:r>
        <w:br w:type="page"/>
      </w:r>
    </w:p>
    <w:p w:rsidR="00540413" w:rsidRDefault="00687625" w:rsidP="00540413">
      <w:pPr>
        <w:pStyle w:val="Heading1"/>
      </w:pPr>
      <w:bookmarkStart w:id="53" w:name="_Toc378848861"/>
      <w:r>
        <w:lastRenderedPageBreak/>
        <w:t>Chapter 6</w:t>
      </w:r>
      <w:r w:rsidR="00B83101">
        <w:t xml:space="preserve"> </w:t>
      </w:r>
      <w:r w:rsidR="00540413">
        <w:t>Conclusions</w:t>
      </w:r>
      <w:bookmarkEnd w:id="53"/>
    </w:p>
    <w:p w:rsidR="000F0C42" w:rsidRDefault="000F0C42" w:rsidP="000F0C42">
      <w:pPr>
        <w:pStyle w:val="Heading2"/>
      </w:pPr>
      <w:bookmarkStart w:id="54" w:name="_Toc378848862"/>
      <w:r>
        <w:t>Main research findings</w:t>
      </w:r>
      <w:bookmarkEnd w:id="54"/>
    </w:p>
    <w:p w:rsidR="00661260" w:rsidRDefault="00661260" w:rsidP="00521D47">
      <w:pPr>
        <w:pStyle w:val="Heading3"/>
      </w:pPr>
      <w:bookmarkStart w:id="55" w:name="_Toc378848863"/>
      <w:r>
        <w:t>Prevalence of use</w:t>
      </w:r>
      <w:bookmarkEnd w:id="55"/>
    </w:p>
    <w:p w:rsidR="00661260" w:rsidRDefault="00661260" w:rsidP="00661260">
      <w:pPr>
        <w:rPr>
          <w:lang w:eastAsia="en-AU"/>
        </w:rPr>
      </w:pPr>
      <w:r>
        <w:rPr>
          <w:lang w:eastAsia="en-AU"/>
        </w:rPr>
        <w:t xml:space="preserve">Around 1 in 10 Australians and New Zealanders aged 15 years and over had consumed at least one </w:t>
      </w:r>
      <w:r w:rsidR="000924B4">
        <w:rPr>
          <w:lang w:eastAsia="en-AU"/>
        </w:rPr>
        <w:t xml:space="preserve">consumer-identified sports food, most commonly a </w:t>
      </w:r>
      <w:r>
        <w:rPr>
          <w:lang w:eastAsia="en-AU"/>
        </w:rPr>
        <w:t>supplementary food</w:t>
      </w:r>
      <w:r w:rsidR="000924B4">
        <w:rPr>
          <w:lang w:eastAsia="en-AU"/>
        </w:rPr>
        <w:t>,</w:t>
      </w:r>
      <w:r w:rsidR="008438C3">
        <w:rPr>
          <w:lang w:eastAsia="en-AU"/>
        </w:rPr>
        <w:t xml:space="preserve"> in the last 4 weeks</w:t>
      </w:r>
      <w:r>
        <w:rPr>
          <w:lang w:eastAsia="en-AU"/>
        </w:rPr>
        <w:t>.</w:t>
      </w:r>
      <w:r w:rsidR="006269F1">
        <w:rPr>
          <w:lang w:eastAsia="en-AU"/>
        </w:rPr>
        <w:t xml:space="preserve"> Most supplementary foods consumers had used protein products (about 80%), followed</w:t>
      </w:r>
      <w:r w:rsidR="00CE5001">
        <w:rPr>
          <w:lang w:eastAsia="en-AU"/>
        </w:rPr>
        <w:t xml:space="preserve"> by</w:t>
      </w:r>
      <w:r w:rsidR="006269F1">
        <w:rPr>
          <w:lang w:eastAsia="en-AU"/>
        </w:rPr>
        <w:t xml:space="preserve"> products marketed to provide energy (about 15% of consumers). Within the overall population aged 15 years and older, however, even protein products were consumed by relatively few people (around 8% of the population).</w:t>
      </w:r>
      <w:r w:rsidR="00883D5F">
        <w:rPr>
          <w:lang w:eastAsia="en-AU"/>
        </w:rPr>
        <w:t xml:space="preserve"> Less than 2% of th</w:t>
      </w:r>
      <w:r w:rsidR="008B62AE">
        <w:rPr>
          <w:lang w:eastAsia="en-AU"/>
        </w:rPr>
        <w:t>is</w:t>
      </w:r>
      <w:r w:rsidR="00883D5F">
        <w:rPr>
          <w:lang w:eastAsia="en-AU"/>
        </w:rPr>
        <w:t xml:space="preserve"> population consumed energy</w:t>
      </w:r>
      <w:r w:rsidR="00CE5001">
        <w:rPr>
          <w:lang w:eastAsia="en-AU"/>
        </w:rPr>
        <w:t>-</w:t>
      </w:r>
      <w:r w:rsidR="00883D5F">
        <w:rPr>
          <w:lang w:eastAsia="en-AU"/>
        </w:rPr>
        <w:t xml:space="preserve">type supplementary foods and less than 1% consumed more specialist supplementary foods such as pre-workout supplements. </w:t>
      </w:r>
    </w:p>
    <w:p w:rsidR="005941E9" w:rsidRDefault="000924B4" w:rsidP="00521D47">
      <w:pPr>
        <w:pStyle w:val="Heading3"/>
      </w:pPr>
      <w:bookmarkStart w:id="56" w:name="_Toc378848864"/>
      <w:r>
        <w:t>Characteristics of</w:t>
      </w:r>
      <w:r w:rsidR="005941E9">
        <w:t xml:space="preserve"> supplementary foods</w:t>
      </w:r>
      <w:r>
        <w:t xml:space="preserve"> users</w:t>
      </w:r>
      <w:bookmarkEnd w:id="56"/>
    </w:p>
    <w:p w:rsidR="005941E9" w:rsidRDefault="005941E9" w:rsidP="005941E9">
      <w:pPr>
        <w:rPr>
          <w:lang w:eastAsia="en-AU"/>
        </w:rPr>
      </w:pPr>
      <w:r>
        <w:rPr>
          <w:lang w:eastAsia="en-AU"/>
        </w:rPr>
        <w:t xml:space="preserve">There </w:t>
      </w:r>
      <w:r w:rsidR="00661260">
        <w:rPr>
          <w:lang w:eastAsia="en-AU"/>
        </w:rPr>
        <w:t>were</w:t>
      </w:r>
      <w:r>
        <w:rPr>
          <w:lang w:eastAsia="en-AU"/>
        </w:rPr>
        <w:t xml:space="preserve"> no </w:t>
      </w:r>
      <w:r w:rsidR="001412FA">
        <w:rPr>
          <w:lang w:eastAsia="en-AU"/>
        </w:rPr>
        <w:t>important differences between Australian users and New Zealand users</w:t>
      </w:r>
      <w:r>
        <w:rPr>
          <w:lang w:eastAsia="en-AU"/>
        </w:rPr>
        <w:t xml:space="preserve">. </w:t>
      </w:r>
      <w:r w:rsidR="009832CD">
        <w:rPr>
          <w:lang w:eastAsia="en-AU"/>
        </w:rPr>
        <w:t xml:space="preserve">There was no </w:t>
      </w:r>
      <w:r w:rsidR="009832CD" w:rsidRPr="0044306F">
        <w:rPr>
          <w:lang w:eastAsia="en-AU"/>
        </w:rPr>
        <w:t>gender</w:t>
      </w:r>
      <w:r w:rsidR="009832CD">
        <w:rPr>
          <w:lang w:eastAsia="en-AU"/>
        </w:rPr>
        <w:t xml:space="preserve"> bias in </w:t>
      </w:r>
      <w:r w:rsidR="00110567">
        <w:rPr>
          <w:lang w:eastAsia="en-AU"/>
        </w:rPr>
        <w:t xml:space="preserve">overall </w:t>
      </w:r>
      <w:r w:rsidR="009832CD">
        <w:rPr>
          <w:lang w:eastAsia="en-AU"/>
        </w:rPr>
        <w:t xml:space="preserve">consumption. However, </w:t>
      </w:r>
      <w:r>
        <w:rPr>
          <w:lang w:eastAsia="en-AU"/>
        </w:rPr>
        <w:t>those aged 15-19 years tend</w:t>
      </w:r>
      <w:r w:rsidR="00661260">
        <w:rPr>
          <w:lang w:eastAsia="en-AU"/>
        </w:rPr>
        <w:t>ed</w:t>
      </w:r>
      <w:r>
        <w:rPr>
          <w:lang w:eastAsia="en-AU"/>
        </w:rPr>
        <w:t xml:space="preserve"> to be somewhat over-represented among users, whereas those aged 60 years and older tend</w:t>
      </w:r>
      <w:r w:rsidR="00661260">
        <w:rPr>
          <w:lang w:eastAsia="en-AU"/>
        </w:rPr>
        <w:t>ed</w:t>
      </w:r>
      <w:r>
        <w:rPr>
          <w:lang w:eastAsia="en-AU"/>
        </w:rPr>
        <w:t xml:space="preserve"> to be somewhat under-represented. Users tend</w:t>
      </w:r>
      <w:r w:rsidR="00661260">
        <w:rPr>
          <w:lang w:eastAsia="en-AU"/>
        </w:rPr>
        <w:t>ed</w:t>
      </w:r>
      <w:r>
        <w:rPr>
          <w:lang w:eastAsia="en-AU"/>
        </w:rPr>
        <w:t xml:space="preserve"> to be reasonably well educated,</w:t>
      </w:r>
      <w:r w:rsidR="00EC614B">
        <w:rPr>
          <w:lang w:eastAsia="en-AU"/>
        </w:rPr>
        <w:t xml:space="preserve"> although had a slight tendency to be in a lower status occupation,</w:t>
      </w:r>
      <w:r>
        <w:rPr>
          <w:lang w:eastAsia="en-AU"/>
        </w:rPr>
        <w:t xml:space="preserve"> and appear</w:t>
      </w:r>
      <w:r w:rsidR="00661260">
        <w:rPr>
          <w:lang w:eastAsia="en-AU"/>
        </w:rPr>
        <w:t>ed</w:t>
      </w:r>
      <w:r>
        <w:rPr>
          <w:lang w:eastAsia="en-AU"/>
        </w:rPr>
        <w:t xml:space="preserve"> to reflect the </w:t>
      </w:r>
      <w:r w:rsidR="00AF5FCF">
        <w:rPr>
          <w:lang w:eastAsia="en-AU"/>
        </w:rPr>
        <w:t>ethnic</w:t>
      </w:r>
      <w:r w:rsidR="00661260">
        <w:rPr>
          <w:lang w:eastAsia="en-AU"/>
        </w:rPr>
        <w:t xml:space="preserve"> </w:t>
      </w:r>
      <w:r>
        <w:rPr>
          <w:lang w:eastAsia="en-AU"/>
        </w:rPr>
        <w:t>diversity of the overall population</w:t>
      </w:r>
      <w:r w:rsidR="00661260">
        <w:rPr>
          <w:lang w:eastAsia="en-AU"/>
        </w:rPr>
        <w:t xml:space="preserve"> of each country</w:t>
      </w:r>
      <w:r>
        <w:rPr>
          <w:lang w:eastAsia="en-AU"/>
        </w:rPr>
        <w:t>.</w:t>
      </w:r>
    </w:p>
    <w:p w:rsidR="005941E9" w:rsidRDefault="005941E9" w:rsidP="005941E9">
      <w:pPr>
        <w:rPr>
          <w:lang w:eastAsia="en-AU"/>
        </w:rPr>
      </w:pPr>
    </w:p>
    <w:p w:rsidR="005941E9" w:rsidRDefault="005941E9" w:rsidP="005941E9">
      <w:pPr>
        <w:rPr>
          <w:lang w:eastAsia="en-AU"/>
        </w:rPr>
      </w:pPr>
      <w:r>
        <w:rPr>
          <w:lang w:eastAsia="en-AU"/>
        </w:rPr>
        <w:t xml:space="preserve">Around half of </w:t>
      </w:r>
      <w:r w:rsidR="00646C47">
        <w:rPr>
          <w:lang w:eastAsia="en-AU"/>
        </w:rPr>
        <w:t xml:space="preserve">Australian and New Zealand </w:t>
      </w:r>
      <w:r>
        <w:rPr>
          <w:lang w:eastAsia="en-AU"/>
        </w:rPr>
        <w:t>users report</w:t>
      </w:r>
      <w:r w:rsidR="00661260">
        <w:rPr>
          <w:lang w:eastAsia="en-AU"/>
        </w:rPr>
        <w:t>ed</w:t>
      </w:r>
      <w:r>
        <w:rPr>
          <w:lang w:eastAsia="en-AU"/>
        </w:rPr>
        <w:t xml:space="preserve"> consuming “5+” serves of fruit and vegetables a day, and </w:t>
      </w:r>
      <w:r w:rsidR="00224D30">
        <w:rPr>
          <w:lang w:eastAsia="en-AU"/>
        </w:rPr>
        <w:t xml:space="preserve">around </w:t>
      </w:r>
      <w:r w:rsidR="00F40C1C">
        <w:rPr>
          <w:lang w:eastAsia="en-AU"/>
        </w:rPr>
        <w:t>43</w:t>
      </w:r>
      <w:r w:rsidR="00224D30">
        <w:rPr>
          <w:lang w:eastAsia="en-AU"/>
        </w:rPr>
        <w:t xml:space="preserve">% </w:t>
      </w:r>
      <w:r w:rsidR="00661260">
        <w:rPr>
          <w:lang w:eastAsia="en-AU"/>
        </w:rPr>
        <w:t>were</w:t>
      </w:r>
      <w:r w:rsidR="00224D30">
        <w:rPr>
          <w:lang w:eastAsia="en-AU"/>
        </w:rPr>
        <w:t xml:space="preserve"> </w:t>
      </w:r>
      <w:r w:rsidR="00F40C1C">
        <w:rPr>
          <w:lang w:eastAsia="en-AU"/>
        </w:rPr>
        <w:t>underweight or normal weight</w:t>
      </w:r>
      <w:r w:rsidR="00224D30">
        <w:rPr>
          <w:lang w:eastAsia="en-AU"/>
        </w:rPr>
        <w:t xml:space="preserve">, based on self-reported height and weight. </w:t>
      </w:r>
      <w:r w:rsidR="006C7763">
        <w:rPr>
          <w:lang w:eastAsia="en-AU"/>
        </w:rPr>
        <w:t>J</w:t>
      </w:r>
      <w:r w:rsidR="00224D30">
        <w:rPr>
          <w:lang w:eastAsia="en-AU"/>
        </w:rPr>
        <w:t>ust over 60% of both groups reported high levels of physical activity using the IPAQ measure</w:t>
      </w:r>
      <w:r w:rsidR="006C7763">
        <w:rPr>
          <w:lang w:eastAsia="en-AU"/>
        </w:rPr>
        <w:t xml:space="preserve">. This </w:t>
      </w:r>
      <w:r w:rsidR="001412FA">
        <w:rPr>
          <w:lang w:eastAsia="en-AU"/>
        </w:rPr>
        <w:t xml:space="preserve">suggests that </w:t>
      </w:r>
      <w:r w:rsidR="000924B4">
        <w:rPr>
          <w:lang w:eastAsia="en-AU"/>
        </w:rPr>
        <w:t xml:space="preserve">respondents who </w:t>
      </w:r>
      <w:r w:rsidR="001412FA">
        <w:rPr>
          <w:lang w:eastAsia="en-AU"/>
        </w:rPr>
        <w:t>regular</w:t>
      </w:r>
      <w:r w:rsidR="000924B4">
        <w:rPr>
          <w:lang w:eastAsia="en-AU"/>
        </w:rPr>
        <w:t>ly</w:t>
      </w:r>
      <w:r w:rsidR="001412FA">
        <w:rPr>
          <w:lang w:eastAsia="en-AU"/>
        </w:rPr>
        <w:t xml:space="preserve"> exercise</w:t>
      </w:r>
      <w:r w:rsidR="000924B4">
        <w:rPr>
          <w:lang w:eastAsia="en-AU"/>
        </w:rPr>
        <w:t xml:space="preserve"> are over-represented in this subgroup</w:t>
      </w:r>
      <w:r w:rsidR="006C7763">
        <w:rPr>
          <w:lang w:eastAsia="en-AU"/>
        </w:rPr>
        <w:t xml:space="preserve"> compared to the general population</w:t>
      </w:r>
      <w:r w:rsidR="00224D30">
        <w:rPr>
          <w:lang w:eastAsia="en-AU"/>
        </w:rPr>
        <w:t>.</w:t>
      </w:r>
      <w:r w:rsidR="00F40C1C">
        <w:rPr>
          <w:lang w:eastAsia="en-AU"/>
        </w:rPr>
        <w:t xml:space="preserve"> </w:t>
      </w:r>
      <w:r w:rsidR="009B7104">
        <w:rPr>
          <w:lang w:eastAsia="en-AU"/>
        </w:rPr>
        <w:t xml:space="preserve">This finding is not unexpected </w:t>
      </w:r>
      <w:r w:rsidR="006C7763">
        <w:rPr>
          <w:lang w:eastAsia="en-AU"/>
        </w:rPr>
        <w:t xml:space="preserve">given the focus of the study was sports foods. </w:t>
      </w:r>
      <w:r w:rsidR="00F40C1C">
        <w:rPr>
          <w:lang w:eastAsia="en-AU"/>
        </w:rPr>
        <w:t>The BMI findings in comparison to the latest general adult population BMI results also suggest that supplementary foods users may differ in a number of ways from the overall adult population.</w:t>
      </w:r>
      <w:r w:rsidR="008D5333">
        <w:rPr>
          <w:lang w:eastAsia="en-AU"/>
        </w:rPr>
        <w:t xml:space="preserve"> In particular, supplementary foods users may have more healthy lifestyles compared to the general population.</w:t>
      </w:r>
    </w:p>
    <w:p w:rsidR="001412FA" w:rsidRDefault="001412FA" w:rsidP="005941E9">
      <w:pPr>
        <w:rPr>
          <w:lang w:eastAsia="en-AU"/>
        </w:rPr>
      </w:pPr>
    </w:p>
    <w:p w:rsidR="001412FA" w:rsidRDefault="004C4A04" w:rsidP="005941E9">
      <w:pPr>
        <w:rPr>
          <w:lang w:eastAsia="en-AU"/>
        </w:rPr>
      </w:pPr>
      <w:r>
        <w:rPr>
          <w:lang w:eastAsia="en-AU"/>
        </w:rPr>
        <w:t>T</w:t>
      </w:r>
      <w:r w:rsidR="001412FA">
        <w:rPr>
          <w:lang w:eastAsia="en-AU"/>
        </w:rPr>
        <w:t xml:space="preserve">he most common reason for use / benefit mentioned was “energy”: more than </w:t>
      </w:r>
      <w:r w:rsidR="00661260">
        <w:rPr>
          <w:lang w:eastAsia="en-AU"/>
        </w:rPr>
        <w:t>1</w:t>
      </w:r>
      <w:r w:rsidR="001412FA">
        <w:rPr>
          <w:lang w:eastAsia="en-AU"/>
        </w:rPr>
        <w:t xml:space="preserve"> in </w:t>
      </w:r>
      <w:r w:rsidR="00661260">
        <w:rPr>
          <w:lang w:eastAsia="en-AU"/>
        </w:rPr>
        <w:t>5</w:t>
      </w:r>
      <w:r w:rsidR="001412FA">
        <w:rPr>
          <w:lang w:eastAsia="en-AU"/>
        </w:rPr>
        <w:t xml:space="preserve"> respondents mentioned some aspect of use associated with energy. A </w:t>
      </w:r>
      <w:r w:rsidR="00B75DFC">
        <w:rPr>
          <w:lang w:eastAsia="en-AU"/>
        </w:rPr>
        <w:t>group</w:t>
      </w:r>
      <w:r w:rsidR="001412FA">
        <w:rPr>
          <w:lang w:eastAsia="en-AU"/>
        </w:rPr>
        <w:t xml:space="preserve"> of users also appear</w:t>
      </w:r>
      <w:r w:rsidR="00661260">
        <w:rPr>
          <w:lang w:eastAsia="en-AU"/>
        </w:rPr>
        <w:t>ed</w:t>
      </w:r>
      <w:r w:rsidR="001412FA">
        <w:rPr>
          <w:lang w:eastAsia="en-AU"/>
        </w:rPr>
        <w:t xml:space="preserve"> to be using the products for diet-related reasons, such as meal replacements and snacks, as well as those who specifically mentioned a weight control reason.</w:t>
      </w:r>
    </w:p>
    <w:p w:rsidR="001412FA" w:rsidRDefault="001412FA" w:rsidP="005941E9">
      <w:pPr>
        <w:rPr>
          <w:lang w:eastAsia="en-AU"/>
        </w:rPr>
      </w:pPr>
    </w:p>
    <w:p w:rsidR="001412FA" w:rsidRDefault="000924B4" w:rsidP="005941E9">
      <w:pPr>
        <w:rPr>
          <w:lang w:eastAsia="en-AU"/>
        </w:rPr>
      </w:pPr>
      <w:r>
        <w:rPr>
          <w:lang w:eastAsia="en-AU"/>
        </w:rPr>
        <w:t xml:space="preserve">Around 6% </w:t>
      </w:r>
      <w:r w:rsidR="001412FA">
        <w:rPr>
          <w:lang w:eastAsia="en-AU"/>
        </w:rPr>
        <w:t xml:space="preserve">of </w:t>
      </w:r>
      <w:r>
        <w:rPr>
          <w:lang w:eastAsia="en-AU"/>
        </w:rPr>
        <w:t xml:space="preserve">supplementary foods </w:t>
      </w:r>
      <w:r w:rsidR="001412FA">
        <w:rPr>
          <w:lang w:eastAsia="en-AU"/>
        </w:rPr>
        <w:t xml:space="preserve">users reported ever having experienced a problem or side effect associated with </w:t>
      </w:r>
      <w:r>
        <w:rPr>
          <w:lang w:eastAsia="en-AU"/>
        </w:rPr>
        <w:t>consumer-identified sports food</w:t>
      </w:r>
      <w:r w:rsidR="001412FA">
        <w:rPr>
          <w:lang w:eastAsia="en-AU"/>
        </w:rPr>
        <w:t xml:space="preserve"> consumption. The nature of the issue, the type of product, and the elapsed time since the experience were not examined in this research.</w:t>
      </w:r>
    </w:p>
    <w:p w:rsidR="006269F1" w:rsidRDefault="006269F1" w:rsidP="005941E9">
      <w:pPr>
        <w:rPr>
          <w:lang w:eastAsia="en-AU"/>
        </w:rPr>
      </w:pPr>
    </w:p>
    <w:p w:rsidR="006269F1" w:rsidRDefault="006269F1" w:rsidP="005941E9">
      <w:r>
        <w:rPr>
          <w:lang w:eastAsia="en-AU"/>
        </w:rPr>
        <w:t xml:space="preserve">When looking at the product types, some differences emerged. </w:t>
      </w:r>
      <w:r w:rsidRPr="006269F1">
        <w:rPr>
          <w:lang w:eastAsia="en-AU"/>
        </w:rPr>
        <w:t xml:space="preserve">Males were significantly more likely to report consuming products associated with energy or pre-workout concepts, </w:t>
      </w:r>
      <w:r w:rsidR="0044306F">
        <w:rPr>
          <w:lang w:eastAsia="en-AU"/>
        </w:rPr>
        <w:t>miscellaneous</w:t>
      </w:r>
      <w:r w:rsidR="0044306F" w:rsidRPr="006269F1">
        <w:rPr>
          <w:lang w:eastAsia="en-AU"/>
        </w:rPr>
        <w:t xml:space="preserve"> </w:t>
      </w:r>
      <w:r w:rsidRPr="006269F1">
        <w:rPr>
          <w:lang w:eastAsia="en-AU"/>
        </w:rPr>
        <w:t>products. Females were significantly more likely to report consuming protein products.</w:t>
      </w:r>
      <w:r>
        <w:rPr>
          <w:lang w:eastAsia="en-AU"/>
        </w:rPr>
        <w:t xml:space="preserve"> </w:t>
      </w:r>
      <w:r>
        <w:t>Protein products were consistently used at high rates across the age groups. Energy products were not as common for respondents aged 15-29 years as they were for the older age groups.</w:t>
      </w:r>
    </w:p>
    <w:p w:rsidR="000662C6" w:rsidRDefault="000662C6" w:rsidP="005941E9"/>
    <w:p w:rsidR="006269F1" w:rsidRDefault="006269F1" w:rsidP="005941E9">
      <w:pPr>
        <w:rPr>
          <w:lang w:eastAsia="en-AU"/>
        </w:rPr>
      </w:pPr>
      <w:r>
        <w:t>For users of protein</w:t>
      </w:r>
      <w:r w:rsidR="00CE5001">
        <w:t>-</w:t>
      </w:r>
      <w:r w:rsidR="00563F28">
        <w:t xml:space="preserve">type </w:t>
      </w:r>
      <w:r>
        <w:t xml:space="preserve">products, the most frequently mentioned benefit was building muscle, followed by energy, high protein, and weight control. For users of energy </w:t>
      </w:r>
      <w:r w:rsidR="00563F28">
        <w:t xml:space="preserve">type </w:t>
      </w:r>
      <w:r>
        <w:lastRenderedPageBreak/>
        <w:t>products, the most commonly mentioned benefit was energy, with almost 60% of users spontaneously identifying this benefit. Just over 20% of energy</w:t>
      </w:r>
      <w:r w:rsidR="00CE5001">
        <w:t>-</w:t>
      </w:r>
      <w:r w:rsidR="00563F28">
        <w:t xml:space="preserve">type </w:t>
      </w:r>
      <w:r>
        <w:t xml:space="preserve">product users mentioned exercise, and just over 10% mentioned recovery and/or health benefits. </w:t>
      </w:r>
      <w:r w:rsidR="0044306F">
        <w:t>Miscellaneous p</w:t>
      </w:r>
      <w:r>
        <w:t>roducts were most commonly linked to energy benefits, with recovery and building muscle also mentioned by at least 15% of product users</w:t>
      </w:r>
    </w:p>
    <w:p w:rsidR="0060055E" w:rsidRDefault="0060055E" w:rsidP="00521D47">
      <w:pPr>
        <w:pStyle w:val="Heading3"/>
      </w:pPr>
      <w:bookmarkStart w:id="57" w:name="_Toc378848865"/>
      <w:r>
        <w:t>Patterns of supplementary foods consumption</w:t>
      </w:r>
      <w:bookmarkEnd w:id="57"/>
    </w:p>
    <w:p w:rsidR="00661260" w:rsidRDefault="00661260" w:rsidP="00661260">
      <w:r>
        <w:t>There did not appear to be any major differences in the pattern of consumption between Australia and New Zealand, based on last supplementary food consumption. Around 60% of last use was in an exercise-related context, with gym-based exercise being the most common. The most common non-exercise reasons for last use were consumption for weight loss / snack / diet supplement motives.</w:t>
      </w:r>
    </w:p>
    <w:p w:rsidR="00661260" w:rsidRDefault="00661260" w:rsidP="00661260"/>
    <w:p w:rsidR="00661260" w:rsidRDefault="00661260" w:rsidP="00661260">
      <w:r>
        <w:t xml:space="preserve">Over half of the supplementary foods users stated they usually consume the recommended amount of the supplementary food. Around 7% of supplementary foods users in both Australia and New Zealand indicated that they normally use more than the recommended amount. </w:t>
      </w:r>
    </w:p>
    <w:p w:rsidR="00E143B7" w:rsidRDefault="00E143B7" w:rsidP="00661260"/>
    <w:p w:rsidR="0060055E" w:rsidRDefault="00661260" w:rsidP="0060055E">
      <w:r>
        <w:t xml:space="preserve">For those who provided an exercise context for use, the specific exercise mentioned was most commonly undertaken two to four days a week, with five to six days a week as the next </w:t>
      </w:r>
      <w:r w:rsidR="008E0D6E">
        <w:t>largest</w:t>
      </w:r>
      <w:r>
        <w:t xml:space="preserve"> category. Use of the supplementary food in association with the exercise was consistent for most users, and for these two groups the most common use was every time the exercise was performed. </w:t>
      </w:r>
      <w:r w:rsidR="008E0D6E">
        <w:t>For supplementary foods users who frequently used the product in combination with the reported exercise, t</w:t>
      </w:r>
      <w:r>
        <w:t>he most common timing of consumption was after the exercise was finished.</w:t>
      </w:r>
    </w:p>
    <w:p w:rsidR="006269F1" w:rsidRDefault="006269F1" w:rsidP="0060055E"/>
    <w:p w:rsidR="006269F1" w:rsidRDefault="006269F1" w:rsidP="0060055E">
      <w:pPr>
        <w:rPr>
          <w:lang w:eastAsia="en-AU"/>
        </w:rPr>
      </w:pPr>
      <w:r>
        <w:t>Protein</w:t>
      </w:r>
      <w:r w:rsidR="00CE5001">
        <w:t>-</w:t>
      </w:r>
      <w:r w:rsidR="00563F28">
        <w:t xml:space="preserve">type </w:t>
      </w:r>
      <w:r>
        <w:t>products were most often used for gym activities (1 in 5 consumption occasions). Around half of last energy</w:t>
      </w:r>
      <w:r w:rsidR="00CE5001">
        <w:t>-</w:t>
      </w:r>
      <w:r w:rsidR="00563F28">
        <w:t xml:space="preserve">type </w:t>
      </w:r>
      <w:r>
        <w:t xml:space="preserve">product use was in the context of cycling or running. Around 30% of last </w:t>
      </w:r>
      <w:r w:rsidR="0044306F">
        <w:t>miscellaneous</w:t>
      </w:r>
      <w:r w:rsidR="00563F28">
        <w:t xml:space="preserve"> </w:t>
      </w:r>
      <w:r>
        <w:t>products use was for gym activities, with almost 25% associated with snacking.</w:t>
      </w:r>
      <w:r w:rsidR="00EE7860">
        <w:t xml:space="preserve"> Energy</w:t>
      </w:r>
      <w:r w:rsidR="00CE5001">
        <w:t>-</w:t>
      </w:r>
      <w:r w:rsidR="00563F28">
        <w:t>type</w:t>
      </w:r>
      <w:r w:rsidR="00EE7860">
        <w:t xml:space="preserve"> product users appeared to be slightly more likely to consume their product in an exercise context, although over half of consumption occasions for each product type occurred in association with exercise.</w:t>
      </w:r>
    </w:p>
    <w:p w:rsidR="0060055E" w:rsidRDefault="0060055E" w:rsidP="00521D47">
      <w:pPr>
        <w:pStyle w:val="Heading3"/>
      </w:pPr>
      <w:bookmarkStart w:id="58" w:name="_Toc378848866"/>
      <w:r>
        <w:t xml:space="preserve">Sources of information about </w:t>
      </w:r>
      <w:r w:rsidR="00312620">
        <w:t xml:space="preserve">consumer-identified </w:t>
      </w:r>
      <w:r>
        <w:t>sports food</w:t>
      </w:r>
      <w:r w:rsidR="00312620">
        <w:t>s</w:t>
      </w:r>
      <w:bookmarkEnd w:id="58"/>
    </w:p>
    <w:p w:rsidR="008E0D6E" w:rsidRDefault="008E0D6E" w:rsidP="008E0D6E">
      <w:r>
        <w:t xml:space="preserve">The most commonly used information sources were product labels, peers (family, friends, </w:t>
      </w:r>
      <w:proofErr w:type="gramStart"/>
      <w:r>
        <w:t>workmates</w:t>
      </w:r>
      <w:proofErr w:type="gramEnd"/>
      <w:r>
        <w:t>), print media (books, newspapers, magazines) and the internet, with Australian supplementary foods users averaging twice as many information source</w:t>
      </w:r>
      <w:r w:rsidR="00A103C9">
        <w:t xml:space="preserve"> mention</w:t>
      </w:r>
      <w:r>
        <w:t xml:space="preserve">s as New Zealand users. </w:t>
      </w:r>
    </w:p>
    <w:p w:rsidR="0031367C" w:rsidRDefault="0031367C" w:rsidP="008E0D6E"/>
    <w:p w:rsidR="008E0D6E" w:rsidRDefault="008E0D6E" w:rsidP="008E0D6E">
      <w:r>
        <w:t xml:space="preserve">Around 1 in 4 supplementary foods users identified peers (family, friends, and workmates) as their main source of influence to use sports foods products. Other commonly identified influential sources were internet/ websites and product labels. </w:t>
      </w:r>
    </w:p>
    <w:p w:rsidR="008E0D6E" w:rsidRDefault="008E0D6E" w:rsidP="0060055E">
      <w:pPr>
        <w:rPr>
          <w:lang w:eastAsia="en-AU"/>
        </w:rPr>
      </w:pPr>
    </w:p>
    <w:p w:rsidR="0060055E" w:rsidRDefault="008E0D6E" w:rsidP="0060055E">
      <w:r>
        <w:t>The most common places of last purchase, which were identified by over half of Australian and New Zealand supplementary foods users, were retailers, whether general or health-focussed. The internet/overseas was the most recent source for around 10% of supplementary foods users in both countries.</w:t>
      </w:r>
    </w:p>
    <w:p w:rsidR="00346969" w:rsidRDefault="00CC1907" w:rsidP="00346969">
      <w:pPr>
        <w:pStyle w:val="Heading2"/>
      </w:pPr>
      <w:bookmarkStart w:id="59" w:name="_Toc378848867"/>
      <w:r>
        <w:t>Key messages from the research</w:t>
      </w:r>
      <w:bookmarkEnd w:id="59"/>
    </w:p>
    <w:p w:rsidR="00346969" w:rsidRDefault="00346969" w:rsidP="00346969">
      <w:r>
        <w:t xml:space="preserve">The research </w:t>
      </w:r>
      <w:r w:rsidR="009B7104">
        <w:t>suggests</w:t>
      </w:r>
      <w:r>
        <w:t xml:space="preserve"> that consumers </w:t>
      </w:r>
      <w:r w:rsidR="00A97C75">
        <w:t>do not share the food regulation definition of</w:t>
      </w:r>
      <w:r>
        <w:t xml:space="preserve"> “specially formulated” sports food product.</w:t>
      </w:r>
      <w:r w:rsidR="009B7104">
        <w:t xml:space="preserve"> As illustrated by the breadth of product types mentioned in the survey</w:t>
      </w:r>
      <w:r w:rsidR="00CD6C25">
        <w:t>, outlined at the start of Chapter 3</w:t>
      </w:r>
      <w:r w:rsidR="009B7104">
        <w:t xml:space="preserve">, </w:t>
      </w:r>
      <w:r w:rsidR="008063D2">
        <w:t>t</w:t>
      </w:r>
      <w:r>
        <w:t xml:space="preserve">here </w:t>
      </w:r>
      <w:r w:rsidR="00A97C75">
        <w:t xml:space="preserve">appears to be </w:t>
      </w:r>
      <w:r>
        <w:t>little or no differentiation</w:t>
      </w:r>
      <w:r w:rsidR="009B7104">
        <w:t>,</w:t>
      </w:r>
      <w:r>
        <w:t xml:space="preserve"> </w:t>
      </w:r>
      <w:r w:rsidR="009B7104">
        <w:t xml:space="preserve">by consumers, </w:t>
      </w:r>
      <w:r>
        <w:t xml:space="preserve">between formulated supplementary sports foods (Standard </w:t>
      </w:r>
      <w:r>
        <w:lastRenderedPageBreak/>
        <w:t>2.9.4)</w:t>
      </w:r>
      <w:r w:rsidR="0072509E">
        <w:t>,</w:t>
      </w:r>
      <w:r>
        <w:t xml:space="preserve"> formulated supplementary foods</w:t>
      </w:r>
      <w:r w:rsidR="00A97C75">
        <w:t xml:space="preserve"> </w:t>
      </w:r>
      <w:r>
        <w:t>/ formulated meal replacements (Standard 2.9.3)</w:t>
      </w:r>
      <w:r w:rsidR="0072509E">
        <w:t>, and other foods</w:t>
      </w:r>
      <w:r>
        <w:t xml:space="preserve">. </w:t>
      </w:r>
      <w:r w:rsidR="00772B2B">
        <w:t xml:space="preserve">Therefore, consumers </w:t>
      </w:r>
      <w:r w:rsidR="00A97C75">
        <w:t>appear</w:t>
      </w:r>
      <w:r w:rsidR="00772B2B">
        <w:t xml:space="preserve"> to have a </w:t>
      </w:r>
      <w:r w:rsidR="00A97C75">
        <w:t xml:space="preserve">different </w:t>
      </w:r>
      <w:r w:rsidR="00772B2B">
        <w:t xml:space="preserve">mental model of these types of food products that </w:t>
      </w:r>
      <w:r w:rsidR="0031367C">
        <w:t xml:space="preserve">does not </w:t>
      </w:r>
      <w:r w:rsidR="00336495">
        <w:t>match</w:t>
      </w:r>
      <w:r w:rsidR="00772B2B">
        <w:t xml:space="preserve"> the current regulation categorisation.</w:t>
      </w:r>
    </w:p>
    <w:p w:rsidR="00772B2B" w:rsidRDefault="00772B2B" w:rsidP="00346969"/>
    <w:p w:rsidR="00CF68AD" w:rsidRDefault="00772B2B" w:rsidP="0060055E">
      <w:r>
        <w:t>Use of supplementary foods</w:t>
      </w:r>
      <w:r w:rsidR="00727F8C">
        <w:t xml:space="preserve"> (viewed as </w:t>
      </w:r>
      <w:r w:rsidR="00667277" w:rsidRPr="00CB5E99">
        <w:rPr>
          <w:i/>
        </w:rPr>
        <w:t>consumer-identified sports foods</w:t>
      </w:r>
      <w:r w:rsidR="00727F8C">
        <w:t xml:space="preserve"> from the perspective of consumers)</w:t>
      </w:r>
      <w:r>
        <w:t xml:space="preserve"> occurs across genders, age groups, ancestries/ ethnicities, income levels, and lifestyles.</w:t>
      </w:r>
      <w:r w:rsidR="00727F8C">
        <w:t xml:space="preserve"> Consumption occurs both in exercise-related contexts, as well as in situations where the consumer is not exercising. </w:t>
      </w:r>
      <w:r w:rsidR="00A97C75">
        <w:t xml:space="preserve">Within this survey, consumer definitions of </w:t>
      </w:r>
      <w:r w:rsidR="00CB5E99" w:rsidRPr="00CB5E99">
        <w:rPr>
          <w:i/>
        </w:rPr>
        <w:t>specially formulated sports food products</w:t>
      </w:r>
      <w:r w:rsidR="00CB5E99">
        <w:rPr>
          <w:rStyle w:val="FootnoteReference"/>
          <w:i/>
        </w:rPr>
        <w:footnoteReference w:id="11"/>
      </w:r>
      <w:r w:rsidR="00CB5E99" w:rsidRPr="00CB5E99">
        <w:rPr>
          <w:i/>
        </w:rPr>
        <w:t xml:space="preserve"> </w:t>
      </w:r>
      <w:r w:rsidR="00A97C75">
        <w:t>included meal replacements, weight loss products</w:t>
      </w:r>
      <w:r w:rsidR="0031367C">
        <w:t>, and general foods (e.g. pasta)</w:t>
      </w:r>
      <w:r w:rsidR="00A97C75">
        <w:t xml:space="preserve">. </w:t>
      </w:r>
    </w:p>
    <w:p w:rsidR="00CF68AD" w:rsidRDefault="00CF68AD" w:rsidP="0060055E"/>
    <w:p w:rsidR="00C57515" w:rsidRDefault="00646C47" w:rsidP="0060055E">
      <w:r>
        <w:rPr>
          <w:lang w:eastAsia="en-AU"/>
        </w:rPr>
        <w:t xml:space="preserve">Just over 50% </w:t>
      </w:r>
      <w:r w:rsidR="00C57515">
        <w:rPr>
          <w:lang w:eastAsia="en-AU"/>
        </w:rPr>
        <w:t>of exercising supplementary foods users</w:t>
      </w:r>
      <w:r w:rsidR="00C57515" w:rsidDel="0042347C">
        <w:rPr>
          <w:lang w:eastAsia="en-AU"/>
        </w:rPr>
        <w:t xml:space="preserve"> </w:t>
      </w:r>
      <w:r w:rsidR="00C57515">
        <w:rPr>
          <w:lang w:eastAsia="en-AU"/>
        </w:rPr>
        <w:t xml:space="preserve">usually undertook their mentioned exercise activity at least two to four days a week. This group contained a sizeable subset who consumed the same supplementary food every time they performed that same exercise. Given that these exercising respondents represent around 60% of supplementary foods </w:t>
      </w:r>
      <w:r w:rsidR="00C57515">
        <w:t>consumers, these results suggest that supplementary foods consumers have a pattern of consumption consistent with that intended by regulation.</w:t>
      </w:r>
    </w:p>
    <w:p w:rsidR="00354093" w:rsidRDefault="00354093">
      <w:pPr>
        <w:spacing w:after="200" w:line="276" w:lineRule="auto"/>
        <w:rPr>
          <w:rFonts w:eastAsiaTheme="majorEastAsia" w:cstheme="majorBidi"/>
          <w:b/>
          <w:bCs/>
          <w:sz w:val="36"/>
          <w:szCs w:val="28"/>
        </w:rPr>
      </w:pPr>
      <w:r>
        <w:br w:type="page"/>
      </w:r>
    </w:p>
    <w:p w:rsidR="00D66B4F" w:rsidRDefault="00D66B4F" w:rsidP="00FC228B">
      <w:pPr>
        <w:pStyle w:val="Heading1"/>
      </w:pPr>
      <w:bookmarkStart w:id="60" w:name="_Toc378848868"/>
      <w:r>
        <w:lastRenderedPageBreak/>
        <w:t>References</w:t>
      </w:r>
      <w:bookmarkEnd w:id="60"/>
    </w:p>
    <w:p w:rsidR="00FC2154" w:rsidRDefault="00FC2154" w:rsidP="00D66B4F">
      <w:r>
        <w:t>Australian Bureau of Statistics (2011</w:t>
      </w:r>
      <w:r w:rsidR="00EC6CF6">
        <w:t>a</w:t>
      </w:r>
      <w:r>
        <w:t xml:space="preserve">) 31010DOC002_201106 Australian Demographic Statistics, June 2011 (Population by age and sex tables). </w:t>
      </w:r>
      <w:proofErr w:type="gramStart"/>
      <w:r>
        <w:t xml:space="preserve">Downloaded from </w:t>
      </w:r>
      <w:hyperlink r:id="rId14" w:history="1">
        <w:r w:rsidRPr="009E0779">
          <w:rPr>
            <w:rStyle w:val="Hyperlink"/>
          </w:rPr>
          <w:t>http://www.abs.gov.au/AUSSTATS/abs@.nsf/DetailsPage/3101.0Jun%202011?OpenDocument</w:t>
        </w:r>
      </w:hyperlink>
      <w:r>
        <w:t xml:space="preserve"> on 20 July 2012.</w:t>
      </w:r>
      <w:proofErr w:type="gramEnd"/>
    </w:p>
    <w:p w:rsidR="00052A7B" w:rsidRDefault="00052A7B" w:rsidP="00D66B4F"/>
    <w:p w:rsidR="00052A7B" w:rsidRDefault="00052A7B" w:rsidP="00D66B4F">
      <w:r>
        <w:t xml:space="preserve">Australian Bureau of Statistics (2011b) Measures of physical activity. In </w:t>
      </w:r>
      <w:r w:rsidRPr="00052A7B">
        <w:t xml:space="preserve">4835.0.55.001 - </w:t>
      </w:r>
      <w:r w:rsidRPr="00363B58">
        <w:t>Physical Activity in Australia: A Snapshot, 2007-08</w:t>
      </w:r>
      <w:r>
        <w:t xml:space="preserve">. Available from </w:t>
      </w:r>
      <w:hyperlink r:id="rId15" w:history="1">
        <w:r w:rsidRPr="003E46EE">
          <w:rPr>
            <w:rStyle w:val="Hyperlink"/>
          </w:rPr>
          <w:t>http://www.abs.gov.au/ausstats/abs@.nsf/Latestproducts/4835.0.55.001Main%20Features32007-08?opendocument&amp;tabname=Summary&amp;prodno=4835.0.55.001&amp;issue=2007-08&amp;num=&amp;view</w:t>
        </w:r>
      </w:hyperlink>
      <w:r>
        <w:t xml:space="preserve"> </w:t>
      </w:r>
    </w:p>
    <w:p w:rsidR="00670523" w:rsidRDefault="00670523" w:rsidP="00D66B4F"/>
    <w:p w:rsidR="00670523" w:rsidRDefault="00670523" w:rsidP="00D66B4F">
      <w:r>
        <w:t xml:space="preserve">Australia Bureau of Statistics (2011c) </w:t>
      </w:r>
      <w:r w:rsidR="0063337B">
        <w:t>Overweight and obesity in adults in Australia: a snapshot. 4842.0.55.001 2007 – 0</w:t>
      </w:r>
      <w:r w:rsidR="0063337B" w:rsidRPr="0063337B">
        <w:t>8</w:t>
      </w:r>
      <w:r w:rsidR="0063337B">
        <w:t xml:space="preserve">. Available from </w:t>
      </w:r>
      <w:hyperlink r:id="rId16" w:history="1">
        <w:r w:rsidR="0063337B" w:rsidRPr="003E46EE">
          <w:rPr>
            <w:rStyle w:val="Hyperlink"/>
          </w:rPr>
          <w:t>http://www.ausstats.abs.gov.au/Ausstats/subscriber.nsf/0/7DC7186F4A9950DECA25789C0023DCEF/$File/4842055001_200708.pdf</w:t>
        </w:r>
      </w:hyperlink>
      <w:r w:rsidR="0063337B">
        <w:t xml:space="preserve"> </w:t>
      </w:r>
    </w:p>
    <w:p w:rsidR="00F97BC5" w:rsidRDefault="00F97BC5" w:rsidP="00D66B4F"/>
    <w:p w:rsidR="00F97BC5" w:rsidRDefault="00F97BC5" w:rsidP="00D66B4F">
      <w:proofErr w:type="gramStart"/>
      <w:r>
        <w:t>Australian Bureau of Statistics (2012) Article – In pursuit of 2 &amp; 5 – fruit and vegetable consumption in Australia.</w:t>
      </w:r>
      <w:proofErr w:type="gramEnd"/>
      <w:r>
        <w:t xml:space="preserve"> </w:t>
      </w:r>
      <w:proofErr w:type="gramStart"/>
      <w:r>
        <w:t xml:space="preserve">In </w:t>
      </w:r>
      <w:r w:rsidRPr="00697454">
        <w:rPr>
          <w:i/>
        </w:rPr>
        <w:t>Year Book Australia, 2012</w:t>
      </w:r>
      <w:r>
        <w:t>.</w:t>
      </w:r>
      <w:proofErr w:type="gramEnd"/>
      <w:r>
        <w:t xml:space="preserve"> Available from </w:t>
      </w:r>
      <w:hyperlink r:id="rId17" w:history="1">
        <w:r w:rsidRPr="006F3FAE">
          <w:rPr>
            <w:rStyle w:val="Hyperlink"/>
          </w:rPr>
          <w:t>http://www.abs.gov.au/ausstats/abs@.nsf/Lookup/1301.0Main+Features2362012</w:t>
        </w:r>
      </w:hyperlink>
      <w:r>
        <w:t xml:space="preserve"> </w:t>
      </w:r>
    </w:p>
    <w:p w:rsidR="00891F06" w:rsidRDefault="00891F06" w:rsidP="00D66B4F"/>
    <w:p w:rsidR="00891F06" w:rsidRDefault="00891F06" w:rsidP="00D66B4F">
      <w:r>
        <w:t xml:space="preserve">Department of Health and Ageing (2005) </w:t>
      </w:r>
      <w:proofErr w:type="gramStart"/>
      <w:r w:rsidRPr="00363B58">
        <w:t>An</w:t>
      </w:r>
      <w:proofErr w:type="gramEnd"/>
      <w:r w:rsidRPr="00363B58">
        <w:t xml:space="preserve"> active way to better health: National physical activity guidelines for adults</w:t>
      </w:r>
      <w:r w:rsidRPr="00891F06">
        <w:t xml:space="preserve">. Available from </w:t>
      </w:r>
      <w:hyperlink r:id="rId18" w:history="1">
        <w:r w:rsidRPr="003E46EE">
          <w:rPr>
            <w:rStyle w:val="Hyperlink"/>
          </w:rPr>
          <w:t>http://www.health.gov.au/internet/main/publishing.nsf/Content/BC3101B1FF200CA4CA256F9700154958/$File/adults_phys.pdf</w:t>
        </w:r>
      </w:hyperlink>
      <w:r>
        <w:t xml:space="preserve"> </w:t>
      </w:r>
    </w:p>
    <w:p w:rsidR="008017AF" w:rsidRDefault="008017AF" w:rsidP="00D66B4F"/>
    <w:p w:rsidR="00C25D30" w:rsidRDefault="008017AF" w:rsidP="00D66B4F">
      <w:r>
        <w:t xml:space="preserve">Keynes N, </w:t>
      </w:r>
      <w:proofErr w:type="spellStart"/>
      <w:r>
        <w:t>Brockelsby</w:t>
      </w:r>
      <w:proofErr w:type="spellEnd"/>
      <w:r>
        <w:t xml:space="preserve"> A-L (2011) Quantitative Research into Consumer Usage of Sports Foods in Australia and New Zealand August 2011: Methodology Report. </w:t>
      </w:r>
      <w:r w:rsidR="00290343">
        <w:t>Sydney: Newspoll.</w:t>
      </w:r>
    </w:p>
    <w:p w:rsidR="00290343" w:rsidRDefault="00290343" w:rsidP="00D66B4F"/>
    <w:p w:rsidR="00C25D30" w:rsidRDefault="00C25D30" w:rsidP="00D66B4F">
      <w:r w:rsidRPr="00C25D30">
        <w:t>McMillan</w:t>
      </w:r>
      <w:r>
        <w:t xml:space="preserve"> J</w:t>
      </w:r>
      <w:r w:rsidRPr="00C25D30">
        <w:t>, Beavis</w:t>
      </w:r>
      <w:r>
        <w:t xml:space="preserve"> A</w:t>
      </w:r>
      <w:r w:rsidRPr="00C25D30">
        <w:t>, Jones</w:t>
      </w:r>
      <w:r>
        <w:t xml:space="preserve"> FL (2009) </w:t>
      </w:r>
      <w:r w:rsidRPr="00C25D30">
        <w:t>The AUSEI06: A new so</w:t>
      </w:r>
      <w:r>
        <w:t>cioeconomic index for Australia.</w:t>
      </w:r>
      <w:r w:rsidRPr="00C25D30">
        <w:t xml:space="preserve"> Journal of Sociology 45</w:t>
      </w:r>
      <w:r w:rsidR="00363B58">
        <w:t>(</w:t>
      </w:r>
      <w:r w:rsidRPr="00C25D30">
        <w:t>2):123-149</w:t>
      </w:r>
    </w:p>
    <w:p w:rsidR="008D16C9" w:rsidRDefault="008D16C9" w:rsidP="00D66B4F"/>
    <w:p w:rsidR="008D16C9" w:rsidRDefault="008D16C9" w:rsidP="008D16C9">
      <w:proofErr w:type="gramStart"/>
      <w:r>
        <w:t xml:space="preserve">Ministry of Health (2008) </w:t>
      </w:r>
      <w:r w:rsidRPr="00363B58">
        <w:t>A Portrait of Health.</w:t>
      </w:r>
      <w:proofErr w:type="gramEnd"/>
      <w:r w:rsidRPr="00363B58">
        <w:t xml:space="preserve"> </w:t>
      </w:r>
      <w:proofErr w:type="gramStart"/>
      <w:r w:rsidRPr="00363B58">
        <w:t>Key Results of the 2006/07 New Zealand Health Survey.</w:t>
      </w:r>
      <w:proofErr w:type="gramEnd"/>
      <w:r>
        <w:t xml:space="preserve"> Wellington: Ministry of Health</w:t>
      </w:r>
      <w:r w:rsidR="0063337B">
        <w:t xml:space="preserve">. Available from </w:t>
      </w:r>
      <w:hyperlink r:id="rId19" w:history="1">
        <w:r w:rsidR="0063337B" w:rsidRPr="003E46EE">
          <w:rPr>
            <w:rStyle w:val="Hyperlink"/>
          </w:rPr>
          <w:t>http://www.health.govt.nz/publication/portrait-health-key-results-2006-07-new-zealand-health-survey</w:t>
        </w:r>
      </w:hyperlink>
      <w:r w:rsidR="0063337B">
        <w:t xml:space="preserve"> </w:t>
      </w:r>
    </w:p>
    <w:p w:rsidR="00F97BC5" w:rsidRDefault="00F97BC5" w:rsidP="00D66B4F"/>
    <w:p w:rsidR="00F97BC5" w:rsidRDefault="00F97BC5" w:rsidP="00D66B4F">
      <w:r w:rsidRPr="00F97BC5">
        <w:t xml:space="preserve">National Health and </w:t>
      </w:r>
      <w:r w:rsidR="00697454">
        <w:t>Medical Research Council (</w:t>
      </w:r>
      <w:r w:rsidRPr="00F97BC5">
        <w:t>2005</w:t>
      </w:r>
      <w:r w:rsidR="00697454">
        <w:t>)</w:t>
      </w:r>
      <w:r w:rsidRPr="00F97BC5">
        <w:t xml:space="preserve"> </w:t>
      </w:r>
      <w:r w:rsidRPr="00363B58">
        <w:t>Food for health, Dietary guidelines for Australians: A guide to healthy eating.</w:t>
      </w:r>
      <w:r>
        <w:t xml:space="preserve"> </w:t>
      </w:r>
      <w:r w:rsidR="00406E92">
        <w:t xml:space="preserve">Canberra: </w:t>
      </w:r>
      <w:r w:rsidR="00406E92" w:rsidRPr="00F97BC5">
        <w:t xml:space="preserve">National Health and </w:t>
      </w:r>
      <w:r w:rsidR="00406E92">
        <w:t xml:space="preserve">Medical Research Council. </w:t>
      </w:r>
      <w:proofErr w:type="gramStart"/>
      <w:r>
        <w:t xml:space="preserve">Downloaded from </w:t>
      </w:r>
      <w:hyperlink r:id="rId20" w:history="1">
        <w:r w:rsidRPr="006F3FAE">
          <w:rPr>
            <w:rStyle w:val="Hyperlink"/>
          </w:rPr>
          <w:t>http://www.nhmrc.gov.au/_files_nhmrc/publications/attachments/n31.pdf</w:t>
        </w:r>
      </w:hyperlink>
      <w:r>
        <w:t xml:space="preserve"> on 26 September 2012.</w:t>
      </w:r>
      <w:proofErr w:type="gramEnd"/>
    </w:p>
    <w:p w:rsidR="00FC2154" w:rsidRDefault="00FC2154" w:rsidP="00D66B4F"/>
    <w:p w:rsidR="00D66B4F" w:rsidRDefault="00D66B4F" w:rsidP="00D66B4F">
      <w:r>
        <w:t xml:space="preserve">Statistics New Zealand (2012) National Population Estimates: March 2012 Quarter – tables. </w:t>
      </w:r>
      <w:proofErr w:type="gramStart"/>
      <w:r>
        <w:t xml:space="preserve">Downloaded from </w:t>
      </w:r>
      <w:hyperlink r:id="rId21" w:history="1">
        <w:r w:rsidR="00946C69" w:rsidRPr="00946C69">
          <w:rPr>
            <w:rStyle w:val="Hyperlink"/>
          </w:rPr>
          <w:t>http://www.stats.govt.nz/browse_for_stats/population/estimates_and_projections/NationalPopulationEstimates_HOTPMar12qtr.aspx</w:t>
        </w:r>
        <w:r w:rsidR="00946C69" w:rsidRPr="00884284">
          <w:rPr>
            <w:rStyle w:val="Hyperlink"/>
          </w:rPr>
          <w:t xml:space="preserve"> on 20 July 2012</w:t>
        </w:r>
      </w:hyperlink>
      <w:r>
        <w:t>.</w:t>
      </w:r>
      <w:proofErr w:type="gramEnd"/>
    </w:p>
    <w:p w:rsidR="00946C69" w:rsidRDefault="00946C69" w:rsidP="00D66B4F"/>
    <w:p w:rsidR="00946C69" w:rsidRDefault="00946C69" w:rsidP="00946C69">
      <w:proofErr w:type="gramStart"/>
      <w:r>
        <w:t>Sutcliffe P, Flint R (2011) Sampling Design and Survey Administration Guide.</w:t>
      </w:r>
      <w:proofErr w:type="gramEnd"/>
      <w:r>
        <w:t xml:space="preserve"> Canberra: Food Standards Australia New Zealand.</w:t>
      </w:r>
    </w:p>
    <w:p w:rsidR="00697454" w:rsidRDefault="00697454" w:rsidP="00D66B4F"/>
    <w:p w:rsidR="00D66B4F" w:rsidRDefault="00697454" w:rsidP="00363B58">
      <w:pPr>
        <w:spacing w:after="200" w:line="276" w:lineRule="auto"/>
        <w:rPr>
          <w:rFonts w:eastAsiaTheme="majorEastAsia" w:cstheme="majorBidi"/>
          <w:b/>
          <w:bCs/>
          <w:sz w:val="36"/>
          <w:szCs w:val="28"/>
        </w:rPr>
      </w:pPr>
      <w:r w:rsidRPr="00D91E62">
        <w:lastRenderedPageBreak/>
        <w:t xml:space="preserve">University of Otago </w:t>
      </w:r>
      <w:r>
        <w:t>&amp;</w:t>
      </w:r>
      <w:r w:rsidRPr="00D91E62">
        <w:t xml:space="preserve"> Ministry of Health </w:t>
      </w:r>
      <w:r>
        <w:t>(</w:t>
      </w:r>
      <w:r w:rsidRPr="00D91E62">
        <w:t>2011</w:t>
      </w:r>
      <w:r>
        <w:t xml:space="preserve">) </w:t>
      </w:r>
      <w:r w:rsidRPr="00363B58">
        <w:t>A Focus on Nutrition: Key findings of the 2008/09 New Zealand Adult Nutrition Survey</w:t>
      </w:r>
      <w:r w:rsidRPr="00697454">
        <w:t>. Wellington: Ministry of Health</w:t>
      </w:r>
      <w:r>
        <w:t xml:space="preserve">. </w:t>
      </w:r>
      <w:r w:rsidR="004F6451">
        <w:t>Available</w:t>
      </w:r>
      <w:r>
        <w:t xml:space="preserve"> from </w:t>
      </w:r>
      <w:hyperlink r:id="rId22" w:history="1">
        <w:r w:rsidR="00406E92" w:rsidRPr="006F3FAE">
          <w:rPr>
            <w:rStyle w:val="Hyperlink"/>
          </w:rPr>
          <w:t>http://www.health.govt.nz/system/files/documents/publications/a-focus-on-nutrition-v2.pdf</w:t>
        </w:r>
      </w:hyperlink>
      <w:r w:rsidR="00406E92">
        <w:t xml:space="preserve"> </w:t>
      </w:r>
      <w:r w:rsidR="00D66B4F">
        <w:br w:type="page"/>
      </w:r>
    </w:p>
    <w:p w:rsidR="00FC228B" w:rsidRDefault="00FC228B" w:rsidP="00FC228B">
      <w:pPr>
        <w:pStyle w:val="Heading1"/>
      </w:pPr>
      <w:bookmarkStart w:id="61" w:name="_Toc378848869"/>
      <w:r>
        <w:lastRenderedPageBreak/>
        <w:t xml:space="preserve">Appendix </w:t>
      </w:r>
      <w:r w:rsidR="00E739F8">
        <w:t>1</w:t>
      </w:r>
      <w:r>
        <w:t>: Questionnaire</w:t>
      </w:r>
      <w:bookmarkEnd w:id="61"/>
    </w:p>
    <w:p w:rsidR="001E5342" w:rsidRPr="00CE414A" w:rsidRDefault="001E5342" w:rsidP="001E5342">
      <w:pPr>
        <w:pStyle w:val="Default"/>
        <w:ind w:left="765"/>
        <w:rPr>
          <w:sz w:val="20"/>
          <w:szCs w:val="20"/>
        </w:rPr>
      </w:pPr>
      <w:r>
        <w:rPr>
          <w:b/>
          <w:bCs/>
          <w:i/>
          <w:iCs/>
          <w:noProof/>
          <w:sz w:val="20"/>
          <w:szCs w:val="20"/>
          <w:u w:val="single"/>
          <w:lang w:val="en-GB" w:eastAsia="en-GB"/>
        </w:rPr>
        <mc:AlternateContent>
          <mc:Choice Requires="wps">
            <w:drawing>
              <wp:anchor distT="0" distB="0" distL="114300" distR="114300" simplePos="0" relativeHeight="251660288" behindDoc="0" locked="0" layoutInCell="0" allowOverlap="1" wp14:anchorId="492BCB86" wp14:editId="302BB8D6">
                <wp:simplePos x="0" y="0"/>
                <wp:positionH relativeFrom="column">
                  <wp:posOffset>-219075</wp:posOffset>
                </wp:positionH>
                <wp:positionV relativeFrom="paragraph">
                  <wp:posOffset>-635</wp:posOffset>
                </wp:positionV>
                <wp:extent cx="5943600" cy="3257550"/>
                <wp:effectExtent l="9525" t="13970" r="952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257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25pt;margin-top:-.05pt;width:468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" o:allowincell="f" filled="f"/>
            </w:pict>
          </mc:Fallback>
        </mc:AlternateContent>
      </w:r>
      <w:r w:rsidRPr="00CE414A">
        <w:rPr>
          <w:b/>
          <w:bCs/>
          <w:i/>
          <w:iCs/>
          <w:sz w:val="20"/>
          <w:szCs w:val="20"/>
          <w:u w:val="single"/>
        </w:rPr>
        <w:t>INTRODUCTION</w:t>
      </w:r>
    </w:p>
    <w:p w:rsidR="001E5342" w:rsidRPr="00CE414A" w:rsidRDefault="001E5342" w:rsidP="001E5342">
      <w:pPr>
        <w:rPr>
          <w:rFonts w:cs="Arial"/>
          <w:sz w:val="20"/>
        </w:rPr>
      </w:pPr>
      <w:r w:rsidRPr="00CE414A">
        <w:rPr>
          <w:rFonts w:cs="Arial"/>
          <w:sz w:val="20"/>
        </w:rPr>
        <w:t xml:space="preserve">Good morning \ afternoon \ evening.  My name is.... </w:t>
      </w:r>
      <w:proofErr w:type="gramStart"/>
      <w:r w:rsidRPr="00CE414A">
        <w:rPr>
          <w:rFonts w:cs="Arial"/>
          <w:sz w:val="20"/>
        </w:rPr>
        <w:t>(</w:t>
      </w:r>
      <w:r w:rsidRPr="00CE414A">
        <w:rPr>
          <w:rFonts w:cs="Arial"/>
          <w:b/>
          <w:bCs/>
          <w:sz w:val="20"/>
        </w:rPr>
        <w:t>NAME</w:t>
      </w:r>
      <w:r w:rsidRPr="00CE414A">
        <w:rPr>
          <w:rFonts w:cs="Arial"/>
          <w:sz w:val="20"/>
        </w:rPr>
        <w:t>) from (</w:t>
      </w:r>
      <w:r w:rsidRPr="00CE414A">
        <w:rPr>
          <w:rFonts w:cs="Arial"/>
          <w:b/>
          <w:sz w:val="20"/>
        </w:rPr>
        <w:t>INSERT</w:t>
      </w:r>
      <w:r w:rsidRPr="00CE414A">
        <w:rPr>
          <w:rFonts w:cs="Arial"/>
          <w:sz w:val="20"/>
        </w:rPr>
        <w:t xml:space="preserve"> Newspoll in Sydney / Consumer Link in New Zealand).</w:t>
      </w:r>
      <w:proofErr w:type="gramEnd"/>
    </w:p>
    <w:p w:rsidR="001E5342" w:rsidRPr="00CE414A" w:rsidRDefault="001E5342" w:rsidP="001E5342">
      <w:pPr>
        <w:rPr>
          <w:rFonts w:cs="Arial"/>
          <w:sz w:val="20"/>
        </w:rPr>
      </w:pPr>
    </w:p>
    <w:p w:rsidR="001E5342" w:rsidRPr="00CE414A" w:rsidRDefault="001E5342" w:rsidP="001E5342">
      <w:pPr>
        <w:rPr>
          <w:rFonts w:cs="Arial"/>
          <w:sz w:val="20"/>
        </w:rPr>
      </w:pPr>
      <w:r w:rsidRPr="00CE414A">
        <w:rPr>
          <w:rFonts w:cs="Arial"/>
          <w:sz w:val="20"/>
        </w:rPr>
        <w:t xml:space="preserve">We are conducting an important survey about sports foods on behalf of Food Standards Australia New Zealand, the government body responsible for food standards. </w:t>
      </w:r>
    </w:p>
    <w:p w:rsidR="001E5342" w:rsidRPr="00CE414A" w:rsidRDefault="001E5342" w:rsidP="001E5342">
      <w:pPr>
        <w:rPr>
          <w:rFonts w:cs="Arial"/>
          <w:sz w:val="20"/>
        </w:rPr>
      </w:pPr>
    </w:p>
    <w:p w:rsidR="001E5342" w:rsidRPr="00CE414A" w:rsidRDefault="001E5342" w:rsidP="001E5342">
      <w:pPr>
        <w:rPr>
          <w:rFonts w:cs="Arial"/>
          <w:sz w:val="20"/>
        </w:rPr>
      </w:pPr>
      <w:r w:rsidRPr="00CE414A">
        <w:rPr>
          <w:rFonts w:cs="Arial"/>
          <w:sz w:val="20"/>
        </w:rPr>
        <w:t xml:space="preserve">May I please speak to the person in your household </w:t>
      </w:r>
      <w:r w:rsidRPr="00CE414A">
        <w:rPr>
          <w:rFonts w:cs="Arial"/>
          <w:b/>
          <w:sz w:val="20"/>
        </w:rPr>
        <w:t>aged 15 years and over</w:t>
      </w:r>
      <w:r w:rsidRPr="00CE414A">
        <w:rPr>
          <w:rFonts w:cs="Arial"/>
          <w:sz w:val="20"/>
        </w:rPr>
        <w:t xml:space="preserve"> who had the most recent birthday? (</w:t>
      </w:r>
      <w:r w:rsidRPr="00CE414A">
        <w:rPr>
          <w:rFonts w:cs="Arial"/>
          <w:b/>
          <w:sz w:val="20"/>
        </w:rPr>
        <w:t>RE-INTRODUCE IF NECESSARY</w:t>
      </w:r>
      <w:r w:rsidRPr="00CE414A">
        <w:rPr>
          <w:rFonts w:cs="Arial"/>
          <w:sz w:val="20"/>
        </w:rPr>
        <w:t>)</w:t>
      </w:r>
    </w:p>
    <w:p w:rsidR="001E5342" w:rsidRPr="00CE414A" w:rsidRDefault="001E5342" w:rsidP="001E5342">
      <w:pPr>
        <w:rPr>
          <w:rFonts w:cs="Arial"/>
          <w:sz w:val="20"/>
        </w:rPr>
      </w:pPr>
    </w:p>
    <w:p w:rsidR="001E5342" w:rsidRPr="00CE414A" w:rsidRDefault="001E5342" w:rsidP="001E5342">
      <w:pPr>
        <w:rPr>
          <w:rFonts w:cs="Arial"/>
          <w:sz w:val="20"/>
        </w:rPr>
      </w:pPr>
      <w:r w:rsidRPr="00CE414A">
        <w:rPr>
          <w:rFonts w:cs="Arial"/>
          <w:sz w:val="20"/>
        </w:rPr>
        <w:t xml:space="preserve">This survey will assist Food Standards in its review of the sports food standard and we’d like to include the opinions of different types of people.  </w:t>
      </w:r>
    </w:p>
    <w:p w:rsidR="001E5342" w:rsidRPr="00CE414A" w:rsidRDefault="001E5342" w:rsidP="001E5342">
      <w:pPr>
        <w:rPr>
          <w:rFonts w:cs="Arial"/>
          <w:sz w:val="20"/>
        </w:rPr>
      </w:pPr>
    </w:p>
    <w:p w:rsidR="001E5342" w:rsidRPr="00CE414A" w:rsidRDefault="001E5342" w:rsidP="001E5342">
      <w:pPr>
        <w:rPr>
          <w:rFonts w:cs="Arial"/>
          <w:sz w:val="20"/>
        </w:rPr>
      </w:pPr>
      <w:r w:rsidRPr="00CE414A">
        <w:rPr>
          <w:rFonts w:cs="Arial"/>
          <w:sz w:val="20"/>
        </w:rPr>
        <w:t xml:space="preserve">If you’re willing to participate, could I please start with your first name? </w:t>
      </w:r>
      <w:r w:rsidRPr="00CE414A">
        <w:rPr>
          <w:rFonts w:cs="Arial"/>
          <w:b/>
          <w:bCs/>
          <w:sz w:val="20"/>
          <w:lang w:eastAsia="en-AU"/>
        </w:rPr>
        <w:t>INTERVIEWER PLEASE RECORD IN FIRST QUESTION</w:t>
      </w:r>
    </w:p>
    <w:p w:rsidR="001E5342" w:rsidRPr="00CE414A" w:rsidRDefault="001E5342" w:rsidP="001E5342">
      <w:pPr>
        <w:rPr>
          <w:rFonts w:cs="Arial"/>
          <w:sz w:val="20"/>
        </w:rPr>
      </w:pPr>
    </w:p>
    <w:p w:rsidR="001E5342" w:rsidRPr="00CE414A" w:rsidRDefault="001E5342" w:rsidP="001E5342">
      <w:pPr>
        <w:rPr>
          <w:rFonts w:cs="Arial"/>
          <w:sz w:val="20"/>
        </w:rPr>
      </w:pPr>
      <w:r w:rsidRPr="00CE414A">
        <w:rPr>
          <w:rFonts w:cs="Arial"/>
          <w:sz w:val="20"/>
        </w:rPr>
        <w:t xml:space="preserve">Just to let you know this call may be monitored for quality and coaching purposes and we are </w:t>
      </w:r>
      <w:r w:rsidRPr="00CE414A">
        <w:rPr>
          <w:rFonts w:cs="Arial"/>
          <w:b/>
          <w:sz w:val="20"/>
        </w:rPr>
        <w:t xml:space="preserve">not </w:t>
      </w:r>
      <w:r w:rsidRPr="00CE414A">
        <w:rPr>
          <w:rFonts w:cs="Arial"/>
          <w:sz w:val="20"/>
        </w:rPr>
        <w:t>selling anything. Your responses are confidential and your answers will be used for research purposes only.</w:t>
      </w:r>
    </w:p>
    <w:p w:rsidR="001E5342" w:rsidRPr="00CE414A" w:rsidRDefault="001E5342" w:rsidP="001E5342">
      <w:pPr>
        <w:rPr>
          <w:rFonts w:cs="Arial"/>
          <w:sz w:val="20"/>
        </w:rPr>
      </w:pPr>
    </w:p>
    <w:p w:rsidR="001E5342" w:rsidRPr="00CE414A" w:rsidRDefault="001E5342" w:rsidP="001E5342">
      <w:pPr>
        <w:rPr>
          <w:rFonts w:cs="Arial"/>
          <w:sz w:val="20"/>
        </w:rPr>
      </w:pPr>
      <w:r w:rsidRPr="00CE414A">
        <w:rPr>
          <w:rFonts w:cs="Arial"/>
          <w:sz w:val="20"/>
        </w:rPr>
        <w:t xml:space="preserve">These surveys are taking between 3 and 15 </w:t>
      </w:r>
      <w:r w:rsidRPr="00CE414A">
        <w:rPr>
          <w:rFonts w:cs="Arial"/>
          <w:b/>
          <w:bCs/>
          <w:sz w:val="20"/>
        </w:rPr>
        <w:t>MINUTES</w:t>
      </w:r>
      <w:r w:rsidRPr="00CE414A">
        <w:rPr>
          <w:rFonts w:cs="Arial"/>
          <w:sz w:val="20"/>
        </w:rPr>
        <w:t xml:space="preserve"> depending on people’s answers (most surveys are taking 3 minutes).</w:t>
      </w:r>
    </w:p>
    <w:p w:rsidR="001E5342" w:rsidRPr="00CE414A" w:rsidRDefault="001E5342" w:rsidP="001E5342">
      <w:pPr>
        <w:tabs>
          <w:tab w:val="left" w:pos="0"/>
        </w:tabs>
        <w:rPr>
          <w:rFonts w:cs="Arial"/>
          <w:b/>
          <w:bCs/>
          <w:i/>
          <w:sz w:val="20"/>
          <w:u w:val="single"/>
        </w:rPr>
      </w:pPr>
      <w:r w:rsidRPr="00CE414A">
        <w:rPr>
          <w:rFonts w:cs="Arial"/>
          <w:b/>
          <w:bCs/>
          <w:i/>
          <w:sz w:val="20"/>
          <w:u w:val="single"/>
        </w:rPr>
        <w:t xml:space="preserve"> </w:t>
      </w:r>
    </w:p>
    <w:p w:rsidR="001E5342" w:rsidRPr="00CE414A" w:rsidRDefault="001E5342" w:rsidP="001E5342">
      <w:pPr>
        <w:tabs>
          <w:tab w:val="right" w:pos="-6974"/>
          <w:tab w:val="right" w:pos="-6520"/>
          <w:tab w:val="left" w:pos="709"/>
        </w:tabs>
        <w:rPr>
          <w:rFonts w:cs="Arial"/>
          <w:b/>
          <w:sz w:val="20"/>
        </w:rPr>
      </w:pPr>
      <w:r w:rsidRPr="00CE414A">
        <w:rPr>
          <w:rFonts w:cs="Arial"/>
          <w:sz w:val="20"/>
        </w:rPr>
        <w:t>1(a)</w:t>
      </w:r>
      <w:r w:rsidRPr="00CE414A">
        <w:rPr>
          <w:rFonts w:cs="Arial"/>
          <w:sz w:val="20"/>
        </w:rPr>
        <w:tab/>
      </w:r>
      <w:r w:rsidRPr="00CE414A">
        <w:rPr>
          <w:rFonts w:cs="Arial"/>
          <w:b/>
          <w:sz w:val="20"/>
        </w:rPr>
        <w:t>RECORD COUNTRY</w:t>
      </w:r>
    </w:p>
    <w:p w:rsidR="001E5342" w:rsidRPr="00CE414A" w:rsidRDefault="001E5342" w:rsidP="001E5342">
      <w:pPr>
        <w:tabs>
          <w:tab w:val="right" w:pos="-6974"/>
          <w:tab w:val="right" w:pos="-6520"/>
          <w:tab w:val="left" w:pos="709"/>
        </w:tabs>
        <w:rPr>
          <w:rFonts w:cs="Arial"/>
          <w:b/>
          <w:sz w:val="20"/>
        </w:rPr>
      </w:pPr>
    </w:p>
    <w:p w:rsidR="001E5342" w:rsidRPr="00CE414A" w:rsidRDefault="001E5342" w:rsidP="001E5342">
      <w:pPr>
        <w:tabs>
          <w:tab w:val="right" w:pos="-6974"/>
          <w:tab w:val="right" w:pos="-6520"/>
          <w:tab w:val="left" w:pos="709"/>
        </w:tabs>
        <w:rPr>
          <w:rFonts w:cs="Arial"/>
          <w:b/>
          <w:sz w:val="20"/>
        </w:rPr>
      </w:pPr>
      <w:r w:rsidRPr="00CE414A">
        <w:rPr>
          <w:rFonts w:cs="Arial"/>
          <w:b/>
          <w:sz w:val="20"/>
        </w:rPr>
        <w:tab/>
        <w:t>PROG NOTE:</w:t>
      </w:r>
    </w:p>
    <w:p w:rsidR="001E5342" w:rsidRPr="00CE414A" w:rsidRDefault="001E5342" w:rsidP="001E5342">
      <w:pPr>
        <w:numPr>
          <w:ilvl w:val="0"/>
          <w:numId w:val="19"/>
        </w:numPr>
        <w:tabs>
          <w:tab w:val="right" w:pos="-6974"/>
          <w:tab w:val="right" w:pos="-6520"/>
          <w:tab w:val="left" w:pos="709"/>
        </w:tabs>
        <w:jc w:val="both"/>
        <w:rPr>
          <w:rFonts w:cs="Arial"/>
          <w:b/>
          <w:sz w:val="20"/>
        </w:rPr>
      </w:pPr>
      <w:r w:rsidRPr="00CE414A">
        <w:rPr>
          <w:rFonts w:cs="Arial"/>
          <w:b/>
          <w:sz w:val="20"/>
        </w:rPr>
        <w:t>SINGLE RESPONSE</w:t>
      </w:r>
    </w:p>
    <w:p w:rsidR="001E5342" w:rsidRPr="00CE414A" w:rsidRDefault="001E5342" w:rsidP="001E5342">
      <w:pPr>
        <w:tabs>
          <w:tab w:val="right" w:pos="-6974"/>
          <w:tab w:val="right" w:pos="-6520"/>
          <w:tab w:val="left" w:pos="709"/>
        </w:tabs>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634"/>
      </w:tblGrid>
      <w:tr w:rsidR="001E5342" w:rsidRPr="00CE414A" w:rsidTr="0045512B">
        <w:tc>
          <w:tcPr>
            <w:tcW w:w="317" w:type="dxa"/>
          </w:tcPr>
          <w:p w:rsidR="001E5342" w:rsidRPr="00CE414A" w:rsidRDefault="001E5342" w:rsidP="0045512B">
            <w:pPr>
              <w:tabs>
                <w:tab w:val="right" w:pos="-6974"/>
                <w:tab w:val="right" w:pos="-6520"/>
                <w:tab w:val="left" w:pos="709"/>
              </w:tabs>
              <w:rPr>
                <w:rFonts w:cs="Arial"/>
                <w:sz w:val="20"/>
              </w:rPr>
            </w:pPr>
            <w:r w:rsidRPr="00CE414A">
              <w:rPr>
                <w:rFonts w:cs="Arial"/>
                <w:sz w:val="20"/>
              </w:rPr>
              <w:t>1</w:t>
            </w:r>
          </w:p>
        </w:tc>
        <w:tc>
          <w:tcPr>
            <w:tcW w:w="1634" w:type="dxa"/>
          </w:tcPr>
          <w:p w:rsidR="001E5342" w:rsidRPr="00CE414A" w:rsidRDefault="001E5342" w:rsidP="0045512B">
            <w:pPr>
              <w:tabs>
                <w:tab w:val="right" w:pos="-6974"/>
                <w:tab w:val="right" w:pos="-6520"/>
                <w:tab w:val="left" w:pos="709"/>
              </w:tabs>
              <w:rPr>
                <w:rFonts w:cs="Arial"/>
                <w:sz w:val="20"/>
              </w:rPr>
            </w:pPr>
            <w:r w:rsidRPr="00CE414A">
              <w:rPr>
                <w:rFonts w:cs="Arial"/>
                <w:sz w:val="20"/>
              </w:rPr>
              <w:t>Australia</w:t>
            </w:r>
          </w:p>
        </w:tc>
      </w:tr>
      <w:tr w:rsidR="001E5342" w:rsidRPr="00CE414A" w:rsidTr="0045512B">
        <w:tc>
          <w:tcPr>
            <w:tcW w:w="317" w:type="dxa"/>
          </w:tcPr>
          <w:p w:rsidR="001E5342" w:rsidRPr="00CE414A" w:rsidRDefault="001E5342" w:rsidP="0045512B">
            <w:pPr>
              <w:tabs>
                <w:tab w:val="right" w:pos="-6974"/>
                <w:tab w:val="right" w:pos="-6520"/>
                <w:tab w:val="left" w:pos="709"/>
              </w:tabs>
              <w:rPr>
                <w:rFonts w:cs="Arial"/>
                <w:sz w:val="20"/>
              </w:rPr>
            </w:pPr>
            <w:r w:rsidRPr="00CE414A">
              <w:rPr>
                <w:rFonts w:cs="Arial"/>
                <w:sz w:val="20"/>
              </w:rPr>
              <w:t>2</w:t>
            </w:r>
          </w:p>
        </w:tc>
        <w:tc>
          <w:tcPr>
            <w:tcW w:w="1634" w:type="dxa"/>
          </w:tcPr>
          <w:p w:rsidR="001E5342" w:rsidRPr="00CE414A" w:rsidRDefault="001E5342" w:rsidP="0045512B">
            <w:pPr>
              <w:tabs>
                <w:tab w:val="right" w:pos="-6974"/>
                <w:tab w:val="right" w:pos="-6520"/>
                <w:tab w:val="left" w:pos="709"/>
              </w:tabs>
              <w:rPr>
                <w:rFonts w:cs="Arial"/>
                <w:sz w:val="20"/>
              </w:rPr>
            </w:pPr>
            <w:r w:rsidRPr="00CE414A">
              <w:rPr>
                <w:rFonts w:cs="Arial"/>
                <w:sz w:val="20"/>
              </w:rPr>
              <w:t>New Zealand</w:t>
            </w:r>
          </w:p>
        </w:tc>
      </w:tr>
    </w:tbl>
    <w:p w:rsidR="001E5342" w:rsidRPr="00CE414A" w:rsidRDefault="001E5342" w:rsidP="001E5342">
      <w:pPr>
        <w:tabs>
          <w:tab w:val="left" w:pos="0"/>
        </w:tabs>
        <w:rPr>
          <w:rFonts w:cs="Arial"/>
          <w:b/>
          <w:bCs/>
          <w:sz w:val="20"/>
        </w:rPr>
      </w:pPr>
      <w:r w:rsidRPr="00CE414A">
        <w:rPr>
          <w:rFonts w:cs="Arial"/>
          <w:bCs/>
          <w:sz w:val="20"/>
        </w:rPr>
        <w:tab/>
      </w:r>
    </w:p>
    <w:p w:rsidR="001E5342" w:rsidRPr="00CE414A" w:rsidRDefault="001E5342" w:rsidP="001E5342">
      <w:pPr>
        <w:tabs>
          <w:tab w:val="left" w:pos="0"/>
        </w:tabs>
        <w:rPr>
          <w:rFonts w:cs="Arial"/>
          <w:bCs/>
          <w:sz w:val="20"/>
        </w:rPr>
      </w:pPr>
      <w:r w:rsidRPr="00CE414A">
        <w:rPr>
          <w:rFonts w:cs="Arial"/>
          <w:bCs/>
          <w:sz w:val="20"/>
        </w:rPr>
        <w:t>1(b)</w:t>
      </w:r>
      <w:r w:rsidRPr="00CE414A">
        <w:rPr>
          <w:rFonts w:cs="Arial"/>
          <w:b/>
          <w:bCs/>
          <w:sz w:val="20"/>
        </w:rPr>
        <w:tab/>
        <w:t xml:space="preserve"> RECORD AREA</w:t>
      </w:r>
    </w:p>
    <w:p w:rsidR="001E5342" w:rsidRPr="00CE414A" w:rsidRDefault="001E5342" w:rsidP="001E5342">
      <w:pPr>
        <w:tabs>
          <w:tab w:val="left" w:pos="0"/>
        </w:tabs>
        <w:rPr>
          <w:rFonts w:cs="Arial"/>
          <w:b/>
          <w:bCs/>
          <w:sz w:val="20"/>
        </w:rPr>
      </w:pPr>
      <w:r w:rsidRPr="00CE414A">
        <w:rPr>
          <w:rFonts w:cs="Arial"/>
          <w:b/>
          <w:bCs/>
          <w:sz w:val="20"/>
        </w:rPr>
        <w:tab/>
      </w:r>
    </w:p>
    <w:p w:rsidR="001E5342" w:rsidRPr="00CE414A" w:rsidRDefault="001E5342" w:rsidP="001E5342">
      <w:pPr>
        <w:tabs>
          <w:tab w:val="left" w:pos="0"/>
        </w:tabs>
        <w:rPr>
          <w:rFonts w:cs="Arial"/>
          <w:b/>
          <w:bCs/>
          <w:sz w:val="20"/>
        </w:rPr>
      </w:pPr>
      <w:r w:rsidRPr="00CE414A">
        <w:rPr>
          <w:rFonts w:cs="Arial"/>
          <w:b/>
          <w:bCs/>
          <w:sz w:val="20"/>
        </w:rPr>
        <w:tab/>
        <w:t>PROG NOTE:</w:t>
      </w:r>
    </w:p>
    <w:p w:rsidR="001E5342" w:rsidRDefault="001E5342" w:rsidP="001E5342">
      <w:pPr>
        <w:numPr>
          <w:ilvl w:val="0"/>
          <w:numId w:val="19"/>
        </w:numPr>
        <w:tabs>
          <w:tab w:val="left" w:pos="0"/>
        </w:tabs>
        <w:rPr>
          <w:rFonts w:cs="Arial"/>
          <w:b/>
          <w:bCs/>
          <w:sz w:val="20"/>
        </w:rPr>
      </w:pPr>
      <w:r w:rsidRPr="00CE414A">
        <w:rPr>
          <w:rFonts w:cs="Arial"/>
          <w:b/>
          <w:bCs/>
          <w:sz w:val="20"/>
        </w:rPr>
        <w:t>SINGLE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4205"/>
        <w:gridCol w:w="567"/>
        <w:gridCol w:w="4031"/>
      </w:tblGrid>
      <w:tr w:rsidR="001E5342" w:rsidRPr="00CE414A" w:rsidTr="0045512B">
        <w:tc>
          <w:tcPr>
            <w:tcW w:w="439" w:type="dxa"/>
          </w:tcPr>
          <w:p w:rsidR="001E5342" w:rsidRPr="00CE414A" w:rsidRDefault="001E5342" w:rsidP="0045512B">
            <w:pPr>
              <w:tabs>
                <w:tab w:val="left" w:pos="0"/>
              </w:tabs>
              <w:rPr>
                <w:rFonts w:cs="Arial"/>
                <w:bCs/>
                <w:sz w:val="20"/>
              </w:rPr>
            </w:pPr>
            <w:r w:rsidRPr="00CE414A">
              <w:rPr>
                <w:rFonts w:cs="Arial"/>
                <w:bCs/>
                <w:sz w:val="20"/>
              </w:rPr>
              <w:t>1</w:t>
            </w:r>
          </w:p>
        </w:tc>
        <w:tc>
          <w:tcPr>
            <w:tcW w:w="4205" w:type="dxa"/>
          </w:tcPr>
          <w:p w:rsidR="001E5342" w:rsidRPr="00CE414A" w:rsidRDefault="001E5342" w:rsidP="0045512B">
            <w:pPr>
              <w:tabs>
                <w:tab w:val="left" w:pos="0"/>
              </w:tabs>
              <w:rPr>
                <w:rFonts w:cs="Arial"/>
                <w:bCs/>
                <w:sz w:val="20"/>
              </w:rPr>
            </w:pPr>
            <w:r w:rsidRPr="00CE414A">
              <w:rPr>
                <w:rFonts w:cs="Arial"/>
                <w:sz w:val="20"/>
              </w:rPr>
              <w:t>Brisbane</w:t>
            </w:r>
          </w:p>
        </w:tc>
        <w:tc>
          <w:tcPr>
            <w:tcW w:w="567"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14</w:t>
            </w:r>
          </w:p>
        </w:tc>
        <w:tc>
          <w:tcPr>
            <w:tcW w:w="4031"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Northland region</w:t>
            </w:r>
          </w:p>
        </w:tc>
      </w:tr>
      <w:tr w:rsidR="001E5342" w:rsidRPr="00CE414A" w:rsidTr="0045512B">
        <w:tc>
          <w:tcPr>
            <w:tcW w:w="439" w:type="dxa"/>
          </w:tcPr>
          <w:p w:rsidR="001E5342" w:rsidRPr="00CE414A" w:rsidRDefault="001E5342" w:rsidP="0045512B">
            <w:pPr>
              <w:tabs>
                <w:tab w:val="left" w:pos="0"/>
              </w:tabs>
              <w:rPr>
                <w:rFonts w:cs="Arial"/>
                <w:bCs/>
                <w:sz w:val="20"/>
              </w:rPr>
            </w:pPr>
            <w:r w:rsidRPr="00CE414A">
              <w:rPr>
                <w:rFonts w:cs="Arial"/>
                <w:bCs/>
                <w:sz w:val="20"/>
              </w:rPr>
              <w:t>2</w:t>
            </w:r>
          </w:p>
        </w:tc>
        <w:tc>
          <w:tcPr>
            <w:tcW w:w="4205" w:type="dxa"/>
          </w:tcPr>
          <w:p w:rsidR="001E5342" w:rsidRPr="00CE414A" w:rsidRDefault="001E5342" w:rsidP="0045512B">
            <w:pPr>
              <w:tabs>
                <w:tab w:val="left" w:pos="0"/>
              </w:tabs>
              <w:rPr>
                <w:rFonts w:cs="Arial"/>
                <w:bCs/>
                <w:sz w:val="20"/>
              </w:rPr>
            </w:pPr>
            <w:r w:rsidRPr="00CE414A">
              <w:rPr>
                <w:rFonts w:cs="Arial"/>
                <w:sz w:val="20"/>
              </w:rPr>
              <w:t>Rest QLD</w:t>
            </w:r>
          </w:p>
        </w:tc>
        <w:tc>
          <w:tcPr>
            <w:tcW w:w="567"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15</w:t>
            </w:r>
          </w:p>
        </w:tc>
        <w:tc>
          <w:tcPr>
            <w:tcW w:w="4031"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Auckland region</w:t>
            </w:r>
          </w:p>
        </w:tc>
      </w:tr>
      <w:tr w:rsidR="001E5342" w:rsidRPr="00CE414A" w:rsidTr="0045512B">
        <w:tc>
          <w:tcPr>
            <w:tcW w:w="439" w:type="dxa"/>
          </w:tcPr>
          <w:p w:rsidR="001E5342" w:rsidRPr="00CE414A" w:rsidRDefault="001E5342" w:rsidP="0045512B">
            <w:pPr>
              <w:tabs>
                <w:tab w:val="left" w:pos="0"/>
              </w:tabs>
              <w:rPr>
                <w:rFonts w:cs="Arial"/>
                <w:bCs/>
                <w:sz w:val="20"/>
              </w:rPr>
            </w:pPr>
            <w:r w:rsidRPr="00CE414A">
              <w:rPr>
                <w:rFonts w:cs="Arial"/>
                <w:bCs/>
                <w:sz w:val="20"/>
              </w:rPr>
              <w:t>3</w:t>
            </w:r>
          </w:p>
        </w:tc>
        <w:tc>
          <w:tcPr>
            <w:tcW w:w="4205" w:type="dxa"/>
          </w:tcPr>
          <w:p w:rsidR="001E5342" w:rsidRPr="00CE414A" w:rsidRDefault="001E5342" w:rsidP="0045512B">
            <w:pPr>
              <w:tabs>
                <w:tab w:val="left" w:pos="0"/>
              </w:tabs>
              <w:rPr>
                <w:rFonts w:cs="Arial"/>
                <w:bCs/>
                <w:sz w:val="20"/>
              </w:rPr>
            </w:pPr>
            <w:r w:rsidRPr="00CE414A">
              <w:rPr>
                <w:rFonts w:cs="Arial"/>
                <w:sz w:val="20"/>
              </w:rPr>
              <w:t>Sydney</w:t>
            </w:r>
            <w:r w:rsidRPr="00CE414A">
              <w:rPr>
                <w:rFonts w:cs="Arial"/>
                <w:bCs/>
                <w:sz w:val="20"/>
              </w:rPr>
              <w:t xml:space="preserve"> </w:t>
            </w:r>
          </w:p>
        </w:tc>
        <w:tc>
          <w:tcPr>
            <w:tcW w:w="567"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16</w:t>
            </w:r>
          </w:p>
        </w:tc>
        <w:tc>
          <w:tcPr>
            <w:tcW w:w="4031"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 xml:space="preserve">Waikato region </w:t>
            </w:r>
          </w:p>
        </w:tc>
      </w:tr>
      <w:tr w:rsidR="001E5342" w:rsidRPr="00CE414A" w:rsidTr="0045512B">
        <w:tc>
          <w:tcPr>
            <w:tcW w:w="439" w:type="dxa"/>
          </w:tcPr>
          <w:p w:rsidR="001E5342" w:rsidRPr="00CE414A" w:rsidRDefault="001E5342" w:rsidP="0045512B">
            <w:pPr>
              <w:tabs>
                <w:tab w:val="left" w:pos="0"/>
              </w:tabs>
              <w:rPr>
                <w:rFonts w:cs="Arial"/>
                <w:bCs/>
                <w:sz w:val="20"/>
              </w:rPr>
            </w:pPr>
            <w:r w:rsidRPr="00CE414A">
              <w:rPr>
                <w:rFonts w:cs="Arial"/>
                <w:bCs/>
                <w:sz w:val="20"/>
              </w:rPr>
              <w:t>4</w:t>
            </w:r>
          </w:p>
        </w:tc>
        <w:tc>
          <w:tcPr>
            <w:tcW w:w="4205" w:type="dxa"/>
          </w:tcPr>
          <w:p w:rsidR="001E5342" w:rsidRPr="00CE414A" w:rsidRDefault="001E5342" w:rsidP="0045512B">
            <w:pPr>
              <w:tabs>
                <w:tab w:val="left" w:pos="0"/>
              </w:tabs>
              <w:rPr>
                <w:rFonts w:cs="Arial"/>
                <w:bCs/>
                <w:sz w:val="20"/>
              </w:rPr>
            </w:pPr>
            <w:r w:rsidRPr="00CE414A">
              <w:rPr>
                <w:rFonts w:cs="Arial"/>
                <w:sz w:val="20"/>
              </w:rPr>
              <w:t>Rest NSW ex ACT</w:t>
            </w:r>
          </w:p>
        </w:tc>
        <w:tc>
          <w:tcPr>
            <w:tcW w:w="567"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17</w:t>
            </w:r>
          </w:p>
        </w:tc>
        <w:tc>
          <w:tcPr>
            <w:tcW w:w="4031"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 xml:space="preserve">Bay of Plenty region </w:t>
            </w:r>
          </w:p>
        </w:tc>
      </w:tr>
      <w:tr w:rsidR="001E5342" w:rsidRPr="00CE414A" w:rsidTr="0045512B">
        <w:tc>
          <w:tcPr>
            <w:tcW w:w="439" w:type="dxa"/>
          </w:tcPr>
          <w:p w:rsidR="001E5342" w:rsidRPr="00CE414A" w:rsidRDefault="001E5342" w:rsidP="0045512B">
            <w:pPr>
              <w:tabs>
                <w:tab w:val="left" w:pos="0"/>
              </w:tabs>
              <w:rPr>
                <w:rFonts w:cs="Arial"/>
                <w:bCs/>
                <w:sz w:val="20"/>
              </w:rPr>
            </w:pPr>
            <w:r w:rsidRPr="00CE414A">
              <w:rPr>
                <w:rFonts w:cs="Arial"/>
                <w:bCs/>
                <w:sz w:val="20"/>
              </w:rPr>
              <w:t>5</w:t>
            </w:r>
          </w:p>
        </w:tc>
        <w:tc>
          <w:tcPr>
            <w:tcW w:w="4205" w:type="dxa"/>
          </w:tcPr>
          <w:p w:rsidR="001E5342" w:rsidRPr="00CE414A" w:rsidRDefault="001E5342" w:rsidP="0045512B">
            <w:pPr>
              <w:tabs>
                <w:tab w:val="left" w:pos="0"/>
              </w:tabs>
              <w:rPr>
                <w:rFonts w:cs="Arial"/>
                <w:bCs/>
                <w:sz w:val="20"/>
              </w:rPr>
            </w:pPr>
            <w:r w:rsidRPr="00CE414A">
              <w:rPr>
                <w:rFonts w:cs="Arial"/>
                <w:sz w:val="20"/>
              </w:rPr>
              <w:t>ACT</w:t>
            </w:r>
            <w:r w:rsidRPr="00CE414A">
              <w:rPr>
                <w:rFonts w:cs="Arial"/>
                <w:bCs/>
                <w:sz w:val="20"/>
              </w:rPr>
              <w:t xml:space="preserve"> </w:t>
            </w:r>
          </w:p>
        </w:tc>
        <w:tc>
          <w:tcPr>
            <w:tcW w:w="567"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18</w:t>
            </w:r>
          </w:p>
        </w:tc>
        <w:tc>
          <w:tcPr>
            <w:tcW w:w="4031"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 xml:space="preserve">Gisborne region </w:t>
            </w:r>
          </w:p>
        </w:tc>
      </w:tr>
      <w:tr w:rsidR="001E5342" w:rsidRPr="00CE414A" w:rsidTr="0045512B">
        <w:tc>
          <w:tcPr>
            <w:tcW w:w="439" w:type="dxa"/>
          </w:tcPr>
          <w:p w:rsidR="001E5342" w:rsidRPr="00CE414A" w:rsidRDefault="001E5342" w:rsidP="0045512B">
            <w:pPr>
              <w:tabs>
                <w:tab w:val="left" w:pos="0"/>
              </w:tabs>
              <w:rPr>
                <w:rFonts w:cs="Arial"/>
                <w:bCs/>
                <w:sz w:val="20"/>
              </w:rPr>
            </w:pPr>
            <w:r w:rsidRPr="00CE414A">
              <w:rPr>
                <w:rFonts w:cs="Arial"/>
                <w:bCs/>
                <w:sz w:val="20"/>
              </w:rPr>
              <w:t>6</w:t>
            </w:r>
          </w:p>
        </w:tc>
        <w:tc>
          <w:tcPr>
            <w:tcW w:w="4205" w:type="dxa"/>
          </w:tcPr>
          <w:p w:rsidR="001E5342" w:rsidRPr="00CE414A" w:rsidRDefault="001E5342" w:rsidP="0045512B">
            <w:pPr>
              <w:tabs>
                <w:tab w:val="left" w:pos="0"/>
              </w:tabs>
              <w:rPr>
                <w:rFonts w:cs="Arial"/>
                <w:bCs/>
                <w:sz w:val="20"/>
              </w:rPr>
            </w:pPr>
            <w:r w:rsidRPr="00CE414A">
              <w:rPr>
                <w:rFonts w:cs="Arial"/>
                <w:sz w:val="20"/>
              </w:rPr>
              <w:t>Melbourne</w:t>
            </w:r>
          </w:p>
        </w:tc>
        <w:tc>
          <w:tcPr>
            <w:tcW w:w="567"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19</w:t>
            </w:r>
          </w:p>
        </w:tc>
        <w:tc>
          <w:tcPr>
            <w:tcW w:w="4031"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 xml:space="preserve">Hawke's Bay region </w:t>
            </w:r>
          </w:p>
        </w:tc>
      </w:tr>
      <w:tr w:rsidR="001E5342" w:rsidRPr="00CE414A" w:rsidTr="0045512B">
        <w:tc>
          <w:tcPr>
            <w:tcW w:w="439" w:type="dxa"/>
          </w:tcPr>
          <w:p w:rsidR="001E5342" w:rsidRPr="00CE414A" w:rsidRDefault="001E5342" w:rsidP="0045512B">
            <w:pPr>
              <w:tabs>
                <w:tab w:val="left" w:pos="0"/>
              </w:tabs>
              <w:rPr>
                <w:rFonts w:cs="Arial"/>
                <w:bCs/>
                <w:sz w:val="20"/>
              </w:rPr>
            </w:pPr>
            <w:r w:rsidRPr="00CE414A">
              <w:rPr>
                <w:rFonts w:cs="Arial"/>
                <w:bCs/>
                <w:sz w:val="20"/>
              </w:rPr>
              <w:t>7</w:t>
            </w:r>
          </w:p>
        </w:tc>
        <w:tc>
          <w:tcPr>
            <w:tcW w:w="4205" w:type="dxa"/>
          </w:tcPr>
          <w:p w:rsidR="001E5342" w:rsidRPr="00CE414A" w:rsidRDefault="001E5342" w:rsidP="0045512B">
            <w:pPr>
              <w:tabs>
                <w:tab w:val="left" w:pos="0"/>
              </w:tabs>
              <w:rPr>
                <w:rFonts w:cs="Arial"/>
                <w:bCs/>
                <w:sz w:val="20"/>
              </w:rPr>
            </w:pPr>
            <w:r w:rsidRPr="00CE414A">
              <w:rPr>
                <w:rFonts w:cs="Arial"/>
                <w:sz w:val="20"/>
              </w:rPr>
              <w:t>Rest VIC</w:t>
            </w:r>
          </w:p>
        </w:tc>
        <w:tc>
          <w:tcPr>
            <w:tcW w:w="567"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20</w:t>
            </w:r>
          </w:p>
        </w:tc>
        <w:tc>
          <w:tcPr>
            <w:tcW w:w="4031" w:type="dxa"/>
          </w:tcPr>
          <w:p w:rsidR="001E5342" w:rsidRPr="00CE414A" w:rsidRDefault="001E5342" w:rsidP="0045512B">
            <w:pPr>
              <w:tabs>
                <w:tab w:val="left" w:pos="1843"/>
              </w:tabs>
              <w:autoSpaceDE w:val="0"/>
              <w:autoSpaceDN w:val="0"/>
              <w:adjustRightInd w:val="0"/>
              <w:rPr>
                <w:rFonts w:cs="Arial"/>
                <w:sz w:val="20"/>
                <w:lang w:eastAsia="en-AU"/>
              </w:rPr>
            </w:pPr>
            <w:proofErr w:type="spellStart"/>
            <w:r w:rsidRPr="00CE414A">
              <w:rPr>
                <w:rFonts w:cs="Arial"/>
                <w:sz w:val="20"/>
                <w:lang w:eastAsia="en-AU"/>
              </w:rPr>
              <w:t>Taranaki</w:t>
            </w:r>
            <w:proofErr w:type="spellEnd"/>
            <w:r w:rsidRPr="00CE414A">
              <w:rPr>
                <w:rFonts w:cs="Arial"/>
                <w:sz w:val="20"/>
                <w:lang w:eastAsia="en-AU"/>
              </w:rPr>
              <w:t xml:space="preserve"> region </w:t>
            </w:r>
          </w:p>
        </w:tc>
      </w:tr>
      <w:tr w:rsidR="001E5342" w:rsidRPr="00CE414A" w:rsidTr="0045512B">
        <w:trPr>
          <w:trHeight w:val="70"/>
        </w:trPr>
        <w:tc>
          <w:tcPr>
            <w:tcW w:w="439" w:type="dxa"/>
          </w:tcPr>
          <w:p w:rsidR="001E5342" w:rsidRPr="00CE414A" w:rsidRDefault="001E5342" w:rsidP="0045512B">
            <w:pPr>
              <w:tabs>
                <w:tab w:val="left" w:pos="0"/>
              </w:tabs>
              <w:rPr>
                <w:rFonts w:cs="Arial"/>
                <w:bCs/>
                <w:sz w:val="20"/>
              </w:rPr>
            </w:pPr>
            <w:r w:rsidRPr="00CE414A">
              <w:rPr>
                <w:rFonts w:cs="Arial"/>
                <w:bCs/>
                <w:sz w:val="20"/>
              </w:rPr>
              <w:t>8</w:t>
            </w:r>
          </w:p>
        </w:tc>
        <w:tc>
          <w:tcPr>
            <w:tcW w:w="4205" w:type="dxa"/>
          </w:tcPr>
          <w:p w:rsidR="001E5342" w:rsidRPr="00CE414A" w:rsidRDefault="001E5342" w:rsidP="0045512B">
            <w:pPr>
              <w:tabs>
                <w:tab w:val="left" w:pos="0"/>
              </w:tabs>
              <w:rPr>
                <w:rFonts w:cs="Arial"/>
                <w:bCs/>
                <w:sz w:val="20"/>
              </w:rPr>
            </w:pPr>
            <w:r w:rsidRPr="00CE414A">
              <w:rPr>
                <w:rFonts w:cs="Arial"/>
                <w:bCs/>
                <w:sz w:val="20"/>
              </w:rPr>
              <w:t>Adelaide</w:t>
            </w:r>
          </w:p>
        </w:tc>
        <w:tc>
          <w:tcPr>
            <w:tcW w:w="567"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21</w:t>
            </w:r>
          </w:p>
        </w:tc>
        <w:tc>
          <w:tcPr>
            <w:tcW w:w="4031" w:type="dxa"/>
          </w:tcPr>
          <w:p w:rsidR="001E5342" w:rsidRPr="00CE414A" w:rsidRDefault="001E5342" w:rsidP="0045512B">
            <w:pPr>
              <w:tabs>
                <w:tab w:val="left" w:pos="1843"/>
              </w:tabs>
              <w:autoSpaceDE w:val="0"/>
              <w:autoSpaceDN w:val="0"/>
              <w:adjustRightInd w:val="0"/>
              <w:rPr>
                <w:rFonts w:cs="Arial"/>
                <w:sz w:val="20"/>
                <w:lang w:eastAsia="en-AU"/>
              </w:rPr>
            </w:pPr>
            <w:proofErr w:type="spellStart"/>
            <w:r w:rsidRPr="00CE414A">
              <w:rPr>
                <w:rFonts w:cs="Arial"/>
                <w:sz w:val="20"/>
                <w:lang w:eastAsia="en-AU"/>
              </w:rPr>
              <w:t>Manawatu</w:t>
            </w:r>
            <w:proofErr w:type="spellEnd"/>
            <w:r w:rsidRPr="00CE414A">
              <w:rPr>
                <w:rFonts w:cs="Arial"/>
                <w:sz w:val="20"/>
                <w:lang w:eastAsia="en-AU"/>
              </w:rPr>
              <w:t xml:space="preserve">-Wanganui region </w:t>
            </w:r>
          </w:p>
        </w:tc>
      </w:tr>
      <w:tr w:rsidR="001E5342" w:rsidRPr="00CE414A" w:rsidTr="0045512B">
        <w:trPr>
          <w:trHeight w:val="70"/>
        </w:trPr>
        <w:tc>
          <w:tcPr>
            <w:tcW w:w="439" w:type="dxa"/>
          </w:tcPr>
          <w:p w:rsidR="001E5342" w:rsidRPr="00CE414A" w:rsidRDefault="001E5342" w:rsidP="0045512B">
            <w:pPr>
              <w:tabs>
                <w:tab w:val="left" w:pos="0"/>
              </w:tabs>
              <w:rPr>
                <w:rFonts w:cs="Arial"/>
                <w:bCs/>
                <w:sz w:val="20"/>
              </w:rPr>
            </w:pPr>
            <w:r w:rsidRPr="00CE414A">
              <w:rPr>
                <w:rFonts w:cs="Arial"/>
                <w:bCs/>
                <w:sz w:val="20"/>
              </w:rPr>
              <w:t>9</w:t>
            </w:r>
          </w:p>
        </w:tc>
        <w:tc>
          <w:tcPr>
            <w:tcW w:w="4205" w:type="dxa"/>
          </w:tcPr>
          <w:p w:rsidR="001E5342" w:rsidRPr="00CE414A" w:rsidRDefault="001E5342" w:rsidP="0045512B">
            <w:pPr>
              <w:tabs>
                <w:tab w:val="left" w:pos="0"/>
              </w:tabs>
              <w:rPr>
                <w:rFonts w:cs="Arial"/>
                <w:bCs/>
                <w:sz w:val="20"/>
              </w:rPr>
            </w:pPr>
            <w:r w:rsidRPr="00CE414A">
              <w:rPr>
                <w:rFonts w:cs="Arial"/>
                <w:bCs/>
                <w:sz w:val="20"/>
              </w:rPr>
              <w:t xml:space="preserve">Rest SA </w:t>
            </w:r>
          </w:p>
        </w:tc>
        <w:tc>
          <w:tcPr>
            <w:tcW w:w="567"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22</w:t>
            </w:r>
          </w:p>
        </w:tc>
        <w:tc>
          <w:tcPr>
            <w:tcW w:w="4031"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 xml:space="preserve">Wellington region </w:t>
            </w:r>
          </w:p>
        </w:tc>
      </w:tr>
      <w:tr w:rsidR="001E5342" w:rsidRPr="00CE414A" w:rsidTr="0045512B">
        <w:trPr>
          <w:trHeight w:val="70"/>
        </w:trPr>
        <w:tc>
          <w:tcPr>
            <w:tcW w:w="439" w:type="dxa"/>
          </w:tcPr>
          <w:p w:rsidR="001E5342" w:rsidRPr="00CE414A" w:rsidRDefault="001E5342" w:rsidP="0045512B">
            <w:pPr>
              <w:tabs>
                <w:tab w:val="left" w:pos="0"/>
              </w:tabs>
              <w:rPr>
                <w:rFonts w:cs="Arial"/>
                <w:bCs/>
                <w:sz w:val="20"/>
              </w:rPr>
            </w:pPr>
            <w:r w:rsidRPr="00CE414A">
              <w:rPr>
                <w:rFonts w:cs="Arial"/>
                <w:bCs/>
                <w:sz w:val="20"/>
              </w:rPr>
              <w:t>10</w:t>
            </w:r>
          </w:p>
        </w:tc>
        <w:tc>
          <w:tcPr>
            <w:tcW w:w="4205" w:type="dxa"/>
          </w:tcPr>
          <w:p w:rsidR="001E5342" w:rsidRPr="00CE414A" w:rsidRDefault="001E5342" w:rsidP="0045512B">
            <w:pPr>
              <w:tabs>
                <w:tab w:val="left" w:pos="0"/>
              </w:tabs>
              <w:rPr>
                <w:rFonts w:cs="Arial"/>
                <w:bCs/>
                <w:sz w:val="20"/>
              </w:rPr>
            </w:pPr>
            <w:r w:rsidRPr="00CE414A">
              <w:rPr>
                <w:rFonts w:cs="Arial"/>
                <w:bCs/>
                <w:sz w:val="20"/>
              </w:rPr>
              <w:t>Perth</w:t>
            </w:r>
          </w:p>
        </w:tc>
        <w:tc>
          <w:tcPr>
            <w:tcW w:w="567"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23</w:t>
            </w:r>
          </w:p>
        </w:tc>
        <w:tc>
          <w:tcPr>
            <w:tcW w:w="4031"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 xml:space="preserve">Tasman region </w:t>
            </w:r>
          </w:p>
        </w:tc>
      </w:tr>
      <w:tr w:rsidR="001E5342" w:rsidRPr="00CE414A" w:rsidTr="0045512B">
        <w:trPr>
          <w:trHeight w:val="70"/>
        </w:trPr>
        <w:tc>
          <w:tcPr>
            <w:tcW w:w="439" w:type="dxa"/>
          </w:tcPr>
          <w:p w:rsidR="001E5342" w:rsidRPr="00CE414A" w:rsidRDefault="001E5342" w:rsidP="0045512B">
            <w:pPr>
              <w:tabs>
                <w:tab w:val="left" w:pos="0"/>
              </w:tabs>
              <w:rPr>
                <w:rFonts w:cs="Arial"/>
                <w:bCs/>
                <w:sz w:val="20"/>
              </w:rPr>
            </w:pPr>
            <w:r w:rsidRPr="00CE414A">
              <w:rPr>
                <w:rFonts w:cs="Arial"/>
                <w:bCs/>
                <w:sz w:val="20"/>
              </w:rPr>
              <w:t>11</w:t>
            </w:r>
          </w:p>
        </w:tc>
        <w:tc>
          <w:tcPr>
            <w:tcW w:w="4205" w:type="dxa"/>
          </w:tcPr>
          <w:p w:rsidR="001E5342" w:rsidRPr="00CE414A" w:rsidRDefault="001E5342" w:rsidP="0045512B">
            <w:pPr>
              <w:tabs>
                <w:tab w:val="left" w:pos="0"/>
              </w:tabs>
              <w:rPr>
                <w:rFonts w:cs="Arial"/>
                <w:bCs/>
                <w:sz w:val="20"/>
              </w:rPr>
            </w:pPr>
            <w:r w:rsidRPr="00CE414A">
              <w:rPr>
                <w:rFonts w:cs="Arial"/>
                <w:bCs/>
                <w:sz w:val="20"/>
              </w:rPr>
              <w:t>Rest WA</w:t>
            </w:r>
          </w:p>
        </w:tc>
        <w:tc>
          <w:tcPr>
            <w:tcW w:w="567"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24</w:t>
            </w:r>
          </w:p>
        </w:tc>
        <w:tc>
          <w:tcPr>
            <w:tcW w:w="4031"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 xml:space="preserve">Nelson region </w:t>
            </w:r>
          </w:p>
        </w:tc>
      </w:tr>
      <w:tr w:rsidR="001E5342" w:rsidRPr="00CE414A" w:rsidTr="0045512B">
        <w:trPr>
          <w:trHeight w:val="70"/>
        </w:trPr>
        <w:tc>
          <w:tcPr>
            <w:tcW w:w="439" w:type="dxa"/>
          </w:tcPr>
          <w:p w:rsidR="001E5342" w:rsidRPr="00CE414A" w:rsidRDefault="001E5342" w:rsidP="0045512B">
            <w:pPr>
              <w:tabs>
                <w:tab w:val="left" w:pos="0"/>
              </w:tabs>
              <w:rPr>
                <w:rFonts w:cs="Arial"/>
                <w:bCs/>
                <w:sz w:val="20"/>
              </w:rPr>
            </w:pPr>
            <w:r w:rsidRPr="00CE414A">
              <w:rPr>
                <w:rFonts w:cs="Arial"/>
                <w:bCs/>
                <w:sz w:val="20"/>
              </w:rPr>
              <w:t>12</w:t>
            </w:r>
          </w:p>
        </w:tc>
        <w:tc>
          <w:tcPr>
            <w:tcW w:w="4205" w:type="dxa"/>
          </w:tcPr>
          <w:p w:rsidR="001E5342" w:rsidRPr="00CE414A" w:rsidRDefault="001E5342" w:rsidP="0045512B">
            <w:pPr>
              <w:tabs>
                <w:tab w:val="left" w:pos="0"/>
              </w:tabs>
              <w:rPr>
                <w:rFonts w:cs="Arial"/>
                <w:bCs/>
                <w:sz w:val="20"/>
              </w:rPr>
            </w:pPr>
            <w:r w:rsidRPr="00CE414A">
              <w:rPr>
                <w:rFonts w:cs="Arial"/>
                <w:bCs/>
                <w:sz w:val="20"/>
              </w:rPr>
              <w:t>Tasmania</w:t>
            </w:r>
          </w:p>
        </w:tc>
        <w:tc>
          <w:tcPr>
            <w:tcW w:w="567"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25</w:t>
            </w:r>
          </w:p>
        </w:tc>
        <w:tc>
          <w:tcPr>
            <w:tcW w:w="4031"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 xml:space="preserve">Marlborough region </w:t>
            </w:r>
          </w:p>
        </w:tc>
      </w:tr>
      <w:tr w:rsidR="001E5342" w:rsidRPr="00CE414A" w:rsidTr="0045512B">
        <w:trPr>
          <w:trHeight w:val="70"/>
        </w:trPr>
        <w:tc>
          <w:tcPr>
            <w:tcW w:w="439" w:type="dxa"/>
          </w:tcPr>
          <w:p w:rsidR="001E5342" w:rsidRPr="00CE414A" w:rsidRDefault="001E5342" w:rsidP="0045512B">
            <w:pPr>
              <w:tabs>
                <w:tab w:val="left" w:pos="0"/>
              </w:tabs>
              <w:rPr>
                <w:rFonts w:cs="Arial"/>
                <w:bCs/>
                <w:sz w:val="20"/>
              </w:rPr>
            </w:pPr>
            <w:r w:rsidRPr="00CE414A">
              <w:rPr>
                <w:rFonts w:cs="Arial"/>
                <w:bCs/>
                <w:sz w:val="20"/>
              </w:rPr>
              <w:t>13</w:t>
            </w:r>
          </w:p>
        </w:tc>
        <w:tc>
          <w:tcPr>
            <w:tcW w:w="4205" w:type="dxa"/>
          </w:tcPr>
          <w:p w:rsidR="001E5342" w:rsidRPr="00CE414A" w:rsidRDefault="001E5342" w:rsidP="0045512B">
            <w:pPr>
              <w:tabs>
                <w:tab w:val="left" w:pos="0"/>
              </w:tabs>
              <w:rPr>
                <w:rFonts w:cs="Arial"/>
                <w:bCs/>
                <w:sz w:val="20"/>
              </w:rPr>
            </w:pPr>
            <w:r w:rsidRPr="00CE414A">
              <w:rPr>
                <w:rFonts w:cs="Arial"/>
                <w:bCs/>
                <w:sz w:val="20"/>
              </w:rPr>
              <w:t>Northern Territory</w:t>
            </w:r>
          </w:p>
        </w:tc>
        <w:tc>
          <w:tcPr>
            <w:tcW w:w="567"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26</w:t>
            </w:r>
          </w:p>
        </w:tc>
        <w:tc>
          <w:tcPr>
            <w:tcW w:w="4031"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 xml:space="preserve">West Coast region </w:t>
            </w:r>
          </w:p>
        </w:tc>
      </w:tr>
      <w:tr w:rsidR="001E5342" w:rsidRPr="00CE414A" w:rsidTr="0045512B">
        <w:trPr>
          <w:trHeight w:val="70"/>
        </w:trPr>
        <w:tc>
          <w:tcPr>
            <w:tcW w:w="439" w:type="dxa"/>
          </w:tcPr>
          <w:p w:rsidR="001E5342" w:rsidRPr="00CE414A" w:rsidRDefault="001E5342" w:rsidP="0045512B">
            <w:pPr>
              <w:tabs>
                <w:tab w:val="left" w:pos="0"/>
              </w:tabs>
              <w:rPr>
                <w:rFonts w:cs="Arial"/>
                <w:bCs/>
                <w:sz w:val="20"/>
              </w:rPr>
            </w:pPr>
          </w:p>
        </w:tc>
        <w:tc>
          <w:tcPr>
            <w:tcW w:w="4205" w:type="dxa"/>
          </w:tcPr>
          <w:p w:rsidR="001E5342" w:rsidRPr="00CE414A" w:rsidRDefault="001E5342" w:rsidP="0045512B">
            <w:pPr>
              <w:tabs>
                <w:tab w:val="left" w:pos="0"/>
              </w:tabs>
              <w:rPr>
                <w:rFonts w:cs="Arial"/>
                <w:bCs/>
                <w:sz w:val="20"/>
              </w:rPr>
            </w:pPr>
          </w:p>
        </w:tc>
        <w:tc>
          <w:tcPr>
            <w:tcW w:w="567"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27</w:t>
            </w:r>
          </w:p>
        </w:tc>
        <w:tc>
          <w:tcPr>
            <w:tcW w:w="4031"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 xml:space="preserve">Canterbury region </w:t>
            </w:r>
          </w:p>
        </w:tc>
      </w:tr>
      <w:tr w:rsidR="001E5342" w:rsidRPr="00CE414A" w:rsidTr="0045512B">
        <w:trPr>
          <w:trHeight w:val="70"/>
        </w:trPr>
        <w:tc>
          <w:tcPr>
            <w:tcW w:w="439" w:type="dxa"/>
          </w:tcPr>
          <w:p w:rsidR="001E5342" w:rsidRPr="00CE414A" w:rsidRDefault="001E5342" w:rsidP="0045512B">
            <w:pPr>
              <w:tabs>
                <w:tab w:val="left" w:pos="0"/>
              </w:tabs>
              <w:rPr>
                <w:rFonts w:cs="Arial"/>
                <w:bCs/>
                <w:sz w:val="20"/>
              </w:rPr>
            </w:pPr>
          </w:p>
        </w:tc>
        <w:tc>
          <w:tcPr>
            <w:tcW w:w="4205" w:type="dxa"/>
          </w:tcPr>
          <w:p w:rsidR="001E5342" w:rsidRPr="00CE414A" w:rsidRDefault="001E5342" w:rsidP="0045512B">
            <w:pPr>
              <w:tabs>
                <w:tab w:val="left" w:pos="0"/>
              </w:tabs>
              <w:rPr>
                <w:rFonts w:cs="Arial"/>
                <w:bCs/>
                <w:sz w:val="20"/>
              </w:rPr>
            </w:pPr>
          </w:p>
        </w:tc>
        <w:tc>
          <w:tcPr>
            <w:tcW w:w="567"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28</w:t>
            </w:r>
          </w:p>
        </w:tc>
        <w:tc>
          <w:tcPr>
            <w:tcW w:w="4031"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 xml:space="preserve">Otago region </w:t>
            </w:r>
          </w:p>
        </w:tc>
      </w:tr>
      <w:tr w:rsidR="001E5342" w:rsidRPr="00CE414A" w:rsidTr="0045512B">
        <w:trPr>
          <w:trHeight w:val="70"/>
        </w:trPr>
        <w:tc>
          <w:tcPr>
            <w:tcW w:w="439" w:type="dxa"/>
          </w:tcPr>
          <w:p w:rsidR="001E5342" w:rsidRPr="00CE414A" w:rsidRDefault="001E5342" w:rsidP="0045512B">
            <w:pPr>
              <w:tabs>
                <w:tab w:val="left" w:pos="0"/>
              </w:tabs>
              <w:rPr>
                <w:rFonts w:cs="Arial"/>
                <w:bCs/>
                <w:sz w:val="20"/>
              </w:rPr>
            </w:pPr>
          </w:p>
        </w:tc>
        <w:tc>
          <w:tcPr>
            <w:tcW w:w="4205" w:type="dxa"/>
          </w:tcPr>
          <w:p w:rsidR="001E5342" w:rsidRPr="00CE414A" w:rsidRDefault="001E5342" w:rsidP="0045512B">
            <w:pPr>
              <w:tabs>
                <w:tab w:val="left" w:pos="0"/>
              </w:tabs>
              <w:rPr>
                <w:rFonts w:cs="Arial"/>
                <w:bCs/>
                <w:sz w:val="20"/>
              </w:rPr>
            </w:pPr>
          </w:p>
        </w:tc>
        <w:tc>
          <w:tcPr>
            <w:tcW w:w="567"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29</w:t>
            </w:r>
          </w:p>
        </w:tc>
        <w:tc>
          <w:tcPr>
            <w:tcW w:w="4031" w:type="dxa"/>
          </w:tcPr>
          <w:p w:rsidR="001E5342" w:rsidRPr="00CE414A" w:rsidRDefault="001E5342" w:rsidP="0045512B">
            <w:pPr>
              <w:tabs>
                <w:tab w:val="left" w:pos="1843"/>
              </w:tabs>
              <w:autoSpaceDE w:val="0"/>
              <w:autoSpaceDN w:val="0"/>
              <w:adjustRightInd w:val="0"/>
              <w:rPr>
                <w:rFonts w:cs="Arial"/>
                <w:sz w:val="20"/>
                <w:lang w:eastAsia="en-AU"/>
              </w:rPr>
            </w:pPr>
            <w:r w:rsidRPr="00CE414A">
              <w:rPr>
                <w:rFonts w:cs="Arial"/>
                <w:sz w:val="20"/>
                <w:lang w:eastAsia="en-AU"/>
              </w:rPr>
              <w:t>Southland region</w:t>
            </w:r>
          </w:p>
        </w:tc>
      </w:tr>
    </w:tbl>
    <w:p w:rsidR="001E5342" w:rsidRPr="00CE414A" w:rsidRDefault="001E5342" w:rsidP="001E5342">
      <w:pPr>
        <w:tabs>
          <w:tab w:val="left" w:pos="0"/>
        </w:tabs>
        <w:rPr>
          <w:rFonts w:cs="Arial"/>
          <w:b/>
          <w:bCs/>
          <w:sz w:val="20"/>
        </w:rPr>
      </w:pPr>
    </w:p>
    <w:p w:rsidR="001E5342" w:rsidRPr="00CE414A" w:rsidRDefault="001E5342" w:rsidP="001E5342">
      <w:pPr>
        <w:tabs>
          <w:tab w:val="right" w:pos="-6974"/>
          <w:tab w:val="right" w:pos="-6520"/>
          <w:tab w:val="left" w:pos="709"/>
        </w:tabs>
        <w:rPr>
          <w:rFonts w:cs="Arial"/>
          <w:sz w:val="20"/>
        </w:rPr>
      </w:pPr>
    </w:p>
    <w:p w:rsidR="001E5342" w:rsidRPr="00CE414A" w:rsidRDefault="001E5342" w:rsidP="001E5342">
      <w:pPr>
        <w:tabs>
          <w:tab w:val="right" w:pos="-6974"/>
          <w:tab w:val="right" w:pos="-6520"/>
          <w:tab w:val="left" w:pos="709"/>
        </w:tabs>
        <w:rPr>
          <w:rFonts w:cs="Arial"/>
          <w:sz w:val="20"/>
        </w:rPr>
      </w:pPr>
    </w:p>
    <w:p w:rsidR="001E5342" w:rsidRPr="00CE414A" w:rsidRDefault="001E5342" w:rsidP="001E5342">
      <w:pPr>
        <w:tabs>
          <w:tab w:val="right" w:pos="-6974"/>
          <w:tab w:val="right" w:pos="-6520"/>
          <w:tab w:val="left" w:pos="709"/>
        </w:tabs>
        <w:rPr>
          <w:rFonts w:cs="Arial"/>
          <w:sz w:val="20"/>
        </w:rPr>
      </w:pPr>
      <w:r w:rsidRPr="00CE414A">
        <w:rPr>
          <w:rFonts w:cs="Arial"/>
          <w:b/>
          <w:sz w:val="20"/>
        </w:rPr>
        <w:tab/>
        <w:t>RECORD SEX</w:t>
      </w:r>
    </w:p>
    <w:p w:rsidR="001E5342" w:rsidRPr="00CE414A" w:rsidRDefault="001E5342" w:rsidP="001E5342">
      <w:pPr>
        <w:tabs>
          <w:tab w:val="left" w:pos="709"/>
        </w:tabs>
        <w:rPr>
          <w:rFonts w:cs="Arial"/>
          <w:b/>
          <w:sz w:val="20"/>
        </w:rPr>
      </w:pPr>
    </w:p>
    <w:p w:rsidR="001E5342" w:rsidRPr="00CE414A" w:rsidRDefault="001E5342" w:rsidP="001E5342">
      <w:pPr>
        <w:tabs>
          <w:tab w:val="left" w:pos="709"/>
        </w:tabs>
        <w:ind w:left="709" w:hanging="709"/>
        <w:rPr>
          <w:rFonts w:cs="Arial"/>
          <w:b/>
          <w:sz w:val="20"/>
        </w:rPr>
      </w:pPr>
      <w:r w:rsidRPr="00CE414A">
        <w:rPr>
          <w:rFonts w:cs="Arial"/>
          <w:b/>
          <w:sz w:val="20"/>
        </w:rPr>
        <w:lastRenderedPageBreak/>
        <w:tab/>
        <w:t>PROG NOTE:</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SINGLE RESPONSE</w:t>
      </w:r>
    </w:p>
    <w:p w:rsidR="001E5342" w:rsidRPr="00CE414A" w:rsidRDefault="001E5342" w:rsidP="001E5342">
      <w:pPr>
        <w:tabs>
          <w:tab w:val="right" w:pos="-6974"/>
          <w:tab w:val="right" w:pos="-6520"/>
          <w:tab w:val="left" w:pos="709"/>
        </w:tabs>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17"/>
      </w:tblGrid>
      <w:tr w:rsidR="001E5342" w:rsidRPr="00CE414A" w:rsidTr="0045512B">
        <w:tc>
          <w:tcPr>
            <w:tcW w:w="417" w:type="dxa"/>
            <w:vAlign w:val="center"/>
          </w:tcPr>
          <w:p w:rsidR="001E5342" w:rsidRPr="00CE414A" w:rsidRDefault="001E5342" w:rsidP="0045512B">
            <w:pPr>
              <w:jc w:val="center"/>
              <w:rPr>
                <w:rFonts w:cs="Arial"/>
                <w:sz w:val="20"/>
                <w:lang w:eastAsia="en-AU"/>
              </w:rPr>
            </w:pPr>
            <w:r w:rsidRPr="00CE414A">
              <w:rPr>
                <w:rFonts w:cs="Arial"/>
                <w:sz w:val="20"/>
                <w:lang w:eastAsia="en-AU"/>
              </w:rPr>
              <w:t>1</w:t>
            </w:r>
          </w:p>
        </w:tc>
        <w:tc>
          <w:tcPr>
            <w:tcW w:w="917" w:type="dxa"/>
            <w:vAlign w:val="center"/>
          </w:tcPr>
          <w:p w:rsidR="001E5342" w:rsidRPr="00CE414A" w:rsidRDefault="001E5342" w:rsidP="0045512B">
            <w:pPr>
              <w:rPr>
                <w:rFonts w:cs="Arial"/>
                <w:sz w:val="20"/>
              </w:rPr>
            </w:pPr>
            <w:r w:rsidRPr="00CE414A">
              <w:rPr>
                <w:rFonts w:cs="Arial"/>
                <w:sz w:val="20"/>
              </w:rPr>
              <w:t>Male</w:t>
            </w:r>
          </w:p>
        </w:tc>
      </w:tr>
      <w:tr w:rsidR="001E5342" w:rsidRPr="00CE414A" w:rsidTr="0045512B">
        <w:tc>
          <w:tcPr>
            <w:tcW w:w="417" w:type="dxa"/>
            <w:vAlign w:val="center"/>
          </w:tcPr>
          <w:p w:rsidR="001E5342" w:rsidRPr="00CE414A" w:rsidRDefault="001E5342" w:rsidP="0045512B">
            <w:pPr>
              <w:jc w:val="center"/>
              <w:rPr>
                <w:rFonts w:cs="Arial"/>
                <w:sz w:val="20"/>
                <w:lang w:eastAsia="en-AU"/>
              </w:rPr>
            </w:pPr>
            <w:r w:rsidRPr="00CE414A">
              <w:rPr>
                <w:rFonts w:cs="Arial"/>
                <w:sz w:val="20"/>
                <w:lang w:eastAsia="en-AU"/>
              </w:rPr>
              <w:t>2</w:t>
            </w:r>
          </w:p>
        </w:tc>
        <w:tc>
          <w:tcPr>
            <w:tcW w:w="917" w:type="dxa"/>
            <w:vAlign w:val="center"/>
          </w:tcPr>
          <w:p w:rsidR="001E5342" w:rsidRPr="00CE414A" w:rsidRDefault="001E5342" w:rsidP="0045512B">
            <w:pPr>
              <w:rPr>
                <w:rFonts w:cs="Arial"/>
                <w:sz w:val="20"/>
              </w:rPr>
            </w:pPr>
            <w:r w:rsidRPr="00CE414A">
              <w:rPr>
                <w:rFonts w:cs="Arial"/>
                <w:sz w:val="20"/>
              </w:rPr>
              <w:t>Female</w:t>
            </w:r>
          </w:p>
        </w:tc>
      </w:tr>
    </w:tbl>
    <w:p w:rsidR="001E5342" w:rsidRPr="00CE414A" w:rsidRDefault="001E5342" w:rsidP="001E5342">
      <w:pPr>
        <w:pStyle w:val="Default"/>
        <w:rPr>
          <w:color w:val="auto"/>
          <w:sz w:val="20"/>
          <w:szCs w:val="20"/>
        </w:rPr>
      </w:pPr>
    </w:p>
    <w:p w:rsidR="001E5342" w:rsidRPr="00CE414A" w:rsidRDefault="001E5342" w:rsidP="001E5342">
      <w:pPr>
        <w:tabs>
          <w:tab w:val="left" w:pos="736"/>
          <w:tab w:val="right" w:leader="dot" w:pos="1644"/>
          <w:tab w:val="left" w:pos="4253"/>
          <w:tab w:val="right" w:pos="9354"/>
          <w:tab w:val="left" w:pos="9638"/>
          <w:tab w:val="left" w:pos="9865"/>
          <w:tab w:val="left" w:pos="10092"/>
        </w:tabs>
        <w:autoSpaceDE w:val="0"/>
        <w:autoSpaceDN w:val="0"/>
        <w:adjustRightInd w:val="0"/>
        <w:rPr>
          <w:rFonts w:cs="Arial"/>
          <w:sz w:val="20"/>
          <w:lang w:eastAsia="en-AU"/>
        </w:rPr>
      </w:pPr>
    </w:p>
    <w:p w:rsidR="001E5342" w:rsidRPr="00CE414A" w:rsidRDefault="001E5342" w:rsidP="001E5342">
      <w:pPr>
        <w:tabs>
          <w:tab w:val="left" w:pos="736"/>
          <w:tab w:val="right" w:leader="dot" w:pos="1644"/>
          <w:tab w:val="left" w:pos="4253"/>
          <w:tab w:val="right" w:pos="9354"/>
          <w:tab w:val="left" w:pos="9638"/>
          <w:tab w:val="left" w:pos="9865"/>
          <w:tab w:val="left" w:pos="10092"/>
        </w:tabs>
        <w:autoSpaceDE w:val="0"/>
        <w:autoSpaceDN w:val="0"/>
        <w:adjustRightInd w:val="0"/>
        <w:rPr>
          <w:rFonts w:cs="Arial"/>
          <w:sz w:val="20"/>
          <w:lang w:eastAsia="en-AU"/>
        </w:rPr>
      </w:pPr>
      <w:r w:rsidRPr="00CE414A">
        <w:rPr>
          <w:rFonts w:cs="Arial"/>
          <w:sz w:val="20"/>
          <w:lang w:eastAsia="en-AU"/>
        </w:rPr>
        <w:t>3</w:t>
      </w:r>
      <w:r w:rsidRPr="00CE414A">
        <w:rPr>
          <w:rFonts w:cs="Arial"/>
          <w:sz w:val="20"/>
          <w:lang w:eastAsia="en-AU"/>
        </w:rPr>
        <w:tab/>
        <w:t>What is your current age?</w:t>
      </w:r>
    </w:p>
    <w:p w:rsidR="001E5342" w:rsidRPr="00CE414A" w:rsidRDefault="001E5342" w:rsidP="001E5342">
      <w:pPr>
        <w:tabs>
          <w:tab w:val="left" w:pos="736"/>
          <w:tab w:val="right" w:leader="dot" w:pos="1644"/>
          <w:tab w:val="left" w:pos="4253"/>
          <w:tab w:val="right" w:pos="9354"/>
          <w:tab w:val="left" w:pos="9638"/>
          <w:tab w:val="left" w:pos="9865"/>
          <w:tab w:val="left" w:pos="10092"/>
        </w:tabs>
        <w:autoSpaceDE w:val="0"/>
        <w:autoSpaceDN w:val="0"/>
        <w:adjustRightInd w:val="0"/>
        <w:ind w:left="709" w:hanging="709"/>
        <w:rPr>
          <w:rFonts w:cs="Arial"/>
          <w:sz w:val="20"/>
        </w:rPr>
      </w:pPr>
    </w:p>
    <w:p w:rsidR="001E5342" w:rsidRPr="00CE414A" w:rsidRDefault="001E5342" w:rsidP="001E5342">
      <w:pPr>
        <w:tabs>
          <w:tab w:val="left" w:pos="709"/>
        </w:tabs>
        <w:ind w:left="720"/>
        <w:rPr>
          <w:rFonts w:cs="Arial"/>
          <w:b/>
          <w:bCs/>
          <w:sz w:val="20"/>
        </w:rPr>
      </w:pPr>
      <w:r w:rsidRPr="00CE414A">
        <w:rPr>
          <w:rFonts w:cs="Arial"/>
          <w:b/>
          <w:bCs/>
          <w:sz w:val="20"/>
        </w:rPr>
        <w:t>IF 98 OR OLDER RECORD AS ‘98’</w:t>
      </w:r>
    </w:p>
    <w:p w:rsidR="001E5342" w:rsidRPr="00CE414A" w:rsidRDefault="001E5342" w:rsidP="001E5342">
      <w:pPr>
        <w:tabs>
          <w:tab w:val="left" w:pos="709"/>
        </w:tabs>
        <w:rPr>
          <w:rFonts w:cs="Arial"/>
          <w:b/>
          <w:sz w:val="20"/>
        </w:rPr>
      </w:pPr>
      <w:r w:rsidRPr="00CE414A">
        <w:rPr>
          <w:rFonts w:cs="Arial"/>
          <w:b/>
          <w:sz w:val="20"/>
        </w:rPr>
        <w:tab/>
        <w:t>IF REFUSED RECORD AS ‘99’</w:t>
      </w:r>
    </w:p>
    <w:p w:rsidR="001E5342" w:rsidRPr="00CE414A" w:rsidRDefault="001E5342" w:rsidP="001E5342">
      <w:pPr>
        <w:tabs>
          <w:tab w:val="left" w:pos="709"/>
        </w:tabs>
        <w:rPr>
          <w:rFonts w:cs="Arial"/>
          <w:b/>
          <w:sz w:val="20"/>
        </w:rPr>
      </w:pPr>
    </w:p>
    <w:p w:rsidR="001E5342" w:rsidRPr="00CE414A" w:rsidRDefault="001E5342" w:rsidP="001E5342">
      <w:pPr>
        <w:tabs>
          <w:tab w:val="left" w:pos="709"/>
        </w:tabs>
        <w:rPr>
          <w:rFonts w:cs="Arial"/>
          <w:b/>
          <w:sz w:val="20"/>
        </w:rPr>
      </w:pPr>
      <w:r w:rsidRPr="00CE414A">
        <w:rPr>
          <w:rFonts w:cs="Arial"/>
          <w:b/>
          <w:sz w:val="20"/>
        </w:rPr>
        <w:tab/>
        <w:t>PROG NOTE:</w:t>
      </w:r>
    </w:p>
    <w:p w:rsidR="001E5342" w:rsidRPr="00CE414A" w:rsidRDefault="001E5342" w:rsidP="001E5342">
      <w:pPr>
        <w:tabs>
          <w:tab w:val="left" w:pos="709"/>
        </w:tabs>
        <w:rPr>
          <w:rFonts w:cs="Arial"/>
          <w:b/>
          <w:sz w:val="20"/>
        </w:rPr>
      </w:pPr>
      <w:r w:rsidRPr="00CE414A">
        <w:rPr>
          <w:rFonts w:cs="Arial"/>
          <w:b/>
          <w:sz w:val="20"/>
        </w:rPr>
        <w:tab/>
        <w:t>- ALLOW FOR A TWO DIGIT RESPONSE</w:t>
      </w:r>
    </w:p>
    <w:p w:rsidR="001E5342" w:rsidRPr="00CE414A" w:rsidRDefault="001E5342" w:rsidP="001E5342">
      <w:pPr>
        <w:tabs>
          <w:tab w:val="left" w:pos="709"/>
        </w:tabs>
        <w:rPr>
          <w:rFonts w:cs="Arial"/>
          <w:b/>
          <w:sz w:val="20"/>
        </w:rPr>
      </w:pPr>
      <w:r w:rsidRPr="00CE414A">
        <w:rPr>
          <w:rFonts w:cs="Arial"/>
          <w:b/>
          <w:sz w:val="20"/>
        </w:rPr>
        <w:tab/>
        <w:t>- ALLOW A RANGE FROM 15-99</w:t>
      </w:r>
    </w:p>
    <w:p w:rsidR="001E5342" w:rsidRPr="00CE414A" w:rsidRDefault="001E5342" w:rsidP="001E5342">
      <w:pPr>
        <w:tabs>
          <w:tab w:val="left" w:pos="736"/>
          <w:tab w:val="right" w:leader="dot" w:pos="1644"/>
          <w:tab w:val="left" w:pos="4253"/>
          <w:tab w:val="right" w:pos="9354"/>
          <w:tab w:val="left" w:pos="9638"/>
          <w:tab w:val="left" w:pos="9865"/>
          <w:tab w:val="left" w:pos="10092"/>
        </w:tabs>
        <w:autoSpaceDE w:val="0"/>
        <w:autoSpaceDN w:val="0"/>
        <w:adjustRightInd w:val="0"/>
        <w:ind w:left="737" w:hanging="737"/>
        <w:rPr>
          <w:rFonts w:cs="Arial"/>
          <w:sz w:val="20"/>
        </w:rPr>
      </w:pPr>
    </w:p>
    <w:p w:rsidR="001E5342" w:rsidRPr="00CE414A" w:rsidRDefault="001E5342" w:rsidP="001E5342">
      <w:pPr>
        <w:autoSpaceDE w:val="0"/>
        <w:autoSpaceDN w:val="0"/>
        <w:adjustRightInd w:val="0"/>
        <w:rPr>
          <w:rFonts w:cs="Arial"/>
          <w:sz w:val="20"/>
          <w:lang w:eastAsia="en-AU"/>
        </w:rPr>
      </w:pPr>
      <w:r w:rsidRPr="00CE414A">
        <w:rPr>
          <w:rFonts w:cs="Arial"/>
          <w:sz w:val="20"/>
        </w:rPr>
        <w:tab/>
      </w:r>
      <w:r w:rsidRPr="00CE414A">
        <w:rPr>
          <w:rFonts w:cs="Arial"/>
          <w:sz w:val="20"/>
          <w:lang w:eastAsia="en-AU"/>
        </w:rPr>
        <w:t>Age __</w:t>
      </w:r>
      <w:proofErr w:type="gramStart"/>
      <w:r w:rsidRPr="00CE414A">
        <w:rPr>
          <w:rFonts w:cs="Arial"/>
          <w:sz w:val="20"/>
          <w:lang w:eastAsia="en-AU"/>
        </w:rPr>
        <w:t>_  _</w:t>
      </w:r>
      <w:proofErr w:type="gramEnd"/>
      <w:r w:rsidRPr="00CE414A">
        <w:rPr>
          <w:rFonts w:cs="Arial"/>
          <w:sz w:val="20"/>
          <w:lang w:eastAsia="en-AU"/>
        </w:rPr>
        <w:t xml:space="preserve">__ </w:t>
      </w:r>
    </w:p>
    <w:p w:rsidR="001E5342" w:rsidRPr="00CE414A" w:rsidRDefault="001E5342" w:rsidP="001E5342">
      <w:pPr>
        <w:pStyle w:val="Default"/>
        <w:rPr>
          <w:color w:val="auto"/>
          <w:sz w:val="20"/>
          <w:szCs w:val="20"/>
        </w:rPr>
      </w:pPr>
    </w:p>
    <w:p w:rsidR="001E5342" w:rsidRPr="00CE414A" w:rsidRDefault="001E5342" w:rsidP="001E5342">
      <w:pPr>
        <w:autoSpaceDE w:val="0"/>
        <w:autoSpaceDN w:val="0"/>
        <w:adjustRightInd w:val="0"/>
        <w:rPr>
          <w:rFonts w:cs="Arial"/>
          <w:b/>
          <w:bCs/>
          <w:sz w:val="20"/>
        </w:rPr>
      </w:pPr>
      <w:r w:rsidRPr="00CE414A">
        <w:rPr>
          <w:rFonts w:cs="Arial"/>
          <w:b/>
          <w:bCs/>
          <w:sz w:val="20"/>
        </w:rPr>
        <w:t>PROG NOTE: ASK IF REFUSED CURRENT AGE IE CODE 99 IN Q3.  OTHERS GO TO Q5</w:t>
      </w:r>
    </w:p>
    <w:p w:rsidR="001E5342" w:rsidRPr="00CE414A" w:rsidRDefault="001E5342" w:rsidP="001E5342">
      <w:pPr>
        <w:tabs>
          <w:tab w:val="left" w:pos="736"/>
          <w:tab w:val="right" w:leader="dot" w:pos="1644"/>
          <w:tab w:val="left" w:pos="4253"/>
          <w:tab w:val="right" w:pos="9354"/>
          <w:tab w:val="left" w:pos="9638"/>
          <w:tab w:val="left" w:pos="9865"/>
          <w:tab w:val="left" w:pos="10092"/>
        </w:tabs>
        <w:autoSpaceDE w:val="0"/>
        <w:autoSpaceDN w:val="0"/>
        <w:adjustRightInd w:val="0"/>
        <w:ind w:left="709" w:hanging="709"/>
        <w:rPr>
          <w:rFonts w:cs="Arial"/>
          <w:sz w:val="20"/>
        </w:rPr>
      </w:pPr>
    </w:p>
    <w:p w:rsidR="001E5342" w:rsidRPr="00CE414A" w:rsidRDefault="001E5342" w:rsidP="001E5342">
      <w:pPr>
        <w:tabs>
          <w:tab w:val="left" w:pos="736"/>
          <w:tab w:val="right" w:leader="dot" w:pos="1644"/>
          <w:tab w:val="left" w:pos="4253"/>
          <w:tab w:val="right" w:pos="9354"/>
          <w:tab w:val="left" w:pos="9638"/>
          <w:tab w:val="left" w:pos="9865"/>
          <w:tab w:val="left" w:pos="10092"/>
        </w:tabs>
        <w:autoSpaceDE w:val="0"/>
        <w:autoSpaceDN w:val="0"/>
        <w:adjustRightInd w:val="0"/>
        <w:rPr>
          <w:rFonts w:cs="Arial"/>
          <w:b/>
          <w:bCs/>
          <w:sz w:val="20"/>
        </w:rPr>
      </w:pPr>
      <w:r w:rsidRPr="00CE414A">
        <w:rPr>
          <w:rFonts w:cs="Arial"/>
          <w:sz w:val="20"/>
        </w:rPr>
        <w:t>4</w:t>
      </w:r>
      <w:r w:rsidRPr="00CE414A">
        <w:rPr>
          <w:rFonts w:cs="Arial"/>
          <w:sz w:val="20"/>
        </w:rPr>
        <w:tab/>
        <w:t xml:space="preserve">Which age group do you belong to?  </w:t>
      </w:r>
      <w:r w:rsidRPr="00CE414A">
        <w:rPr>
          <w:rFonts w:cs="Arial"/>
          <w:b/>
          <w:bCs/>
          <w:sz w:val="20"/>
        </w:rPr>
        <w:t>READ OUT</w:t>
      </w:r>
    </w:p>
    <w:p w:rsidR="001E5342" w:rsidRPr="00CE414A" w:rsidRDefault="001E5342" w:rsidP="001E5342">
      <w:pPr>
        <w:tabs>
          <w:tab w:val="left" w:pos="736"/>
          <w:tab w:val="right" w:leader="dot" w:pos="1644"/>
          <w:tab w:val="left" w:pos="4253"/>
          <w:tab w:val="right" w:pos="9354"/>
          <w:tab w:val="left" w:pos="9638"/>
          <w:tab w:val="left" w:pos="9865"/>
          <w:tab w:val="left" w:pos="10092"/>
        </w:tabs>
        <w:autoSpaceDE w:val="0"/>
        <w:autoSpaceDN w:val="0"/>
        <w:adjustRightInd w:val="0"/>
        <w:rPr>
          <w:rFonts w:cs="Arial"/>
          <w:b/>
          <w:bCs/>
          <w:sz w:val="20"/>
        </w:rPr>
      </w:pPr>
    </w:p>
    <w:p w:rsidR="001E5342" w:rsidRPr="00CE414A" w:rsidRDefault="001E5342" w:rsidP="001E5342">
      <w:pPr>
        <w:tabs>
          <w:tab w:val="left" w:pos="736"/>
          <w:tab w:val="right" w:leader="dot" w:pos="1644"/>
          <w:tab w:val="left" w:pos="4253"/>
          <w:tab w:val="right" w:pos="9354"/>
          <w:tab w:val="left" w:pos="9638"/>
          <w:tab w:val="left" w:pos="9865"/>
          <w:tab w:val="left" w:pos="10092"/>
        </w:tabs>
        <w:autoSpaceDE w:val="0"/>
        <w:autoSpaceDN w:val="0"/>
        <w:adjustRightInd w:val="0"/>
        <w:rPr>
          <w:rFonts w:cs="Arial"/>
          <w:b/>
          <w:bCs/>
          <w:sz w:val="20"/>
        </w:rPr>
      </w:pPr>
      <w:r w:rsidRPr="00CE414A">
        <w:rPr>
          <w:rFonts w:cs="Arial"/>
          <w:b/>
          <w:bCs/>
          <w:sz w:val="20"/>
        </w:rPr>
        <w:tab/>
        <w:t>PROG NOTE:</w:t>
      </w:r>
    </w:p>
    <w:p w:rsidR="001E5342" w:rsidRPr="00CE414A" w:rsidRDefault="001E5342" w:rsidP="001E5342">
      <w:pPr>
        <w:tabs>
          <w:tab w:val="left" w:pos="736"/>
          <w:tab w:val="right" w:leader="dot" w:pos="1644"/>
          <w:tab w:val="left" w:pos="4253"/>
          <w:tab w:val="right" w:pos="9354"/>
          <w:tab w:val="left" w:pos="9638"/>
          <w:tab w:val="left" w:pos="9865"/>
          <w:tab w:val="left" w:pos="10092"/>
        </w:tabs>
        <w:autoSpaceDE w:val="0"/>
        <w:autoSpaceDN w:val="0"/>
        <w:adjustRightInd w:val="0"/>
        <w:rPr>
          <w:rFonts w:cs="Arial"/>
          <w:b/>
          <w:bCs/>
          <w:sz w:val="20"/>
        </w:rPr>
      </w:pPr>
      <w:r w:rsidRPr="00CE414A">
        <w:rPr>
          <w:rFonts w:cs="Arial"/>
          <w:b/>
          <w:bCs/>
          <w:sz w:val="20"/>
        </w:rPr>
        <w:tab/>
        <w:t>-  SINGLE RESPONSE</w:t>
      </w:r>
    </w:p>
    <w:p w:rsidR="001E5342" w:rsidRPr="00CE414A" w:rsidRDefault="001E5342" w:rsidP="001E5342">
      <w:pPr>
        <w:tabs>
          <w:tab w:val="left" w:pos="0"/>
        </w:tabs>
        <w:rPr>
          <w:rFonts w:cs="Arial"/>
          <w:b/>
          <w:bCs/>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694"/>
      </w:tblGrid>
      <w:tr w:rsidR="001E5342" w:rsidRPr="00CE414A" w:rsidTr="0045512B">
        <w:tc>
          <w:tcPr>
            <w:tcW w:w="567"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15 to 17</w:t>
            </w:r>
          </w:p>
        </w:tc>
      </w:tr>
      <w:tr w:rsidR="001E5342" w:rsidRPr="00CE414A" w:rsidTr="0045512B">
        <w:tc>
          <w:tcPr>
            <w:tcW w:w="567"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18 to 19</w:t>
            </w:r>
          </w:p>
        </w:tc>
      </w:tr>
      <w:tr w:rsidR="001E5342" w:rsidRPr="00CE414A" w:rsidTr="0045512B">
        <w:tc>
          <w:tcPr>
            <w:tcW w:w="567"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3</w:t>
            </w:r>
          </w:p>
        </w:tc>
        <w:tc>
          <w:tcPr>
            <w:tcW w:w="2694"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20 to 24</w:t>
            </w:r>
          </w:p>
        </w:tc>
      </w:tr>
      <w:tr w:rsidR="001E5342" w:rsidRPr="00CE414A" w:rsidTr="0045512B">
        <w:tc>
          <w:tcPr>
            <w:tcW w:w="567"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4</w:t>
            </w:r>
          </w:p>
        </w:tc>
        <w:tc>
          <w:tcPr>
            <w:tcW w:w="2694"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25 to 29</w:t>
            </w:r>
          </w:p>
        </w:tc>
      </w:tr>
      <w:tr w:rsidR="001E5342" w:rsidRPr="00CE414A" w:rsidTr="0045512B">
        <w:tc>
          <w:tcPr>
            <w:tcW w:w="567"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5</w:t>
            </w:r>
          </w:p>
        </w:tc>
        <w:tc>
          <w:tcPr>
            <w:tcW w:w="2694"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30 to 34</w:t>
            </w:r>
          </w:p>
        </w:tc>
      </w:tr>
      <w:tr w:rsidR="001E5342" w:rsidRPr="00CE414A" w:rsidTr="0045512B">
        <w:tc>
          <w:tcPr>
            <w:tcW w:w="567"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6</w:t>
            </w:r>
          </w:p>
        </w:tc>
        <w:tc>
          <w:tcPr>
            <w:tcW w:w="2694"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35 to 39</w:t>
            </w:r>
          </w:p>
        </w:tc>
      </w:tr>
      <w:tr w:rsidR="001E5342" w:rsidRPr="00CE414A" w:rsidTr="0045512B">
        <w:tc>
          <w:tcPr>
            <w:tcW w:w="567"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7</w:t>
            </w:r>
          </w:p>
        </w:tc>
        <w:tc>
          <w:tcPr>
            <w:tcW w:w="2694"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40 to 44</w:t>
            </w:r>
          </w:p>
        </w:tc>
      </w:tr>
      <w:tr w:rsidR="001E5342" w:rsidRPr="00CE414A" w:rsidTr="0045512B">
        <w:tc>
          <w:tcPr>
            <w:tcW w:w="567"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8</w:t>
            </w:r>
          </w:p>
        </w:tc>
        <w:tc>
          <w:tcPr>
            <w:tcW w:w="2694"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45 to 49</w:t>
            </w:r>
          </w:p>
        </w:tc>
      </w:tr>
      <w:tr w:rsidR="001E5342" w:rsidRPr="00CE414A" w:rsidTr="0045512B">
        <w:tc>
          <w:tcPr>
            <w:tcW w:w="567"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9</w:t>
            </w:r>
          </w:p>
        </w:tc>
        <w:tc>
          <w:tcPr>
            <w:tcW w:w="2694"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50 to 54</w:t>
            </w:r>
          </w:p>
        </w:tc>
      </w:tr>
      <w:tr w:rsidR="001E5342" w:rsidRPr="00CE414A" w:rsidTr="0045512B">
        <w:tc>
          <w:tcPr>
            <w:tcW w:w="567"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10</w:t>
            </w:r>
          </w:p>
        </w:tc>
        <w:tc>
          <w:tcPr>
            <w:tcW w:w="2694"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55 to 59</w:t>
            </w:r>
          </w:p>
        </w:tc>
      </w:tr>
      <w:tr w:rsidR="001E5342" w:rsidRPr="00CE414A" w:rsidTr="0045512B">
        <w:tc>
          <w:tcPr>
            <w:tcW w:w="567"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11</w:t>
            </w:r>
          </w:p>
        </w:tc>
        <w:tc>
          <w:tcPr>
            <w:tcW w:w="2694"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60 to 64</w:t>
            </w:r>
          </w:p>
        </w:tc>
      </w:tr>
      <w:tr w:rsidR="001E5342" w:rsidRPr="00CE414A" w:rsidTr="0045512B">
        <w:tc>
          <w:tcPr>
            <w:tcW w:w="567"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12</w:t>
            </w:r>
          </w:p>
        </w:tc>
        <w:tc>
          <w:tcPr>
            <w:tcW w:w="2694"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65 to 69</w:t>
            </w:r>
          </w:p>
        </w:tc>
      </w:tr>
      <w:tr w:rsidR="001E5342" w:rsidRPr="00CE414A" w:rsidTr="0045512B">
        <w:tc>
          <w:tcPr>
            <w:tcW w:w="567"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13</w:t>
            </w:r>
          </w:p>
        </w:tc>
        <w:tc>
          <w:tcPr>
            <w:tcW w:w="2694"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70 years and over</w:t>
            </w:r>
          </w:p>
        </w:tc>
      </w:tr>
      <w:tr w:rsidR="001E5342" w:rsidRPr="00CE414A" w:rsidTr="0045512B">
        <w:tc>
          <w:tcPr>
            <w:tcW w:w="567"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Cs/>
                <w:sz w:val="20"/>
              </w:rPr>
              <w:t>99</w:t>
            </w:r>
          </w:p>
        </w:tc>
        <w:tc>
          <w:tcPr>
            <w:tcW w:w="2694" w:type="dxa"/>
            <w:tcBorders>
              <w:top w:val="single" w:sz="4" w:space="0" w:color="auto"/>
              <w:left w:val="single" w:sz="4" w:space="0" w:color="auto"/>
              <w:bottom w:val="single" w:sz="4" w:space="0" w:color="auto"/>
              <w:right w:val="single" w:sz="4" w:space="0" w:color="auto"/>
            </w:tcBorders>
            <w:vAlign w:val="center"/>
            <w:hideMark/>
          </w:tcPr>
          <w:p w:rsidR="001E5342" w:rsidRPr="00CE414A" w:rsidRDefault="001E5342" w:rsidP="0045512B">
            <w:pPr>
              <w:tabs>
                <w:tab w:val="left" w:pos="0"/>
              </w:tabs>
              <w:rPr>
                <w:rFonts w:cs="Arial"/>
                <w:bCs/>
                <w:sz w:val="20"/>
              </w:rPr>
            </w:pPr>
            <w:r w:rsidRPr="00CE414A">
              <w:rPr>
                <w:rFonts w:cs="Arial"/>
                <w:b/>
                <w:bCs/>
                <w:sz w:val="20"/>
              </w:rPr>
              <w:t>DO NOT READ</w:t>
            </w:r>
            <w:r w:rsidRPr="00CE414A">
              <w:rPr>
                <w:rFonts w:cs="Arial"/>
                <w:bCs/>
                <w:sz w:val="20"/>
              </w:rPr>
              <w:t xml:space="preserve"> Refused</w:t>
            </w:r>
          </w:p>
        </w:tc>
      </w:tr>
    </w:tbl>
    <w:p w:rsidR="001E5342" w:rsidRPr="00CE414A" w:rsidRDefault="001E5342" w:rsidP="001E5342">
      <w:pPr>
        <w:tabs>
          <w:tab w:val="left" w:pos="0"/>
        </w:tabs>
        <w:rPr>
          <w:rFonts w:cs="Arial"/>
          <w:b/>
          <w:bCs/>
          <w:sz w:val="20"/>
        </w:rPr>
      </w:pPr>
    </w:p>
    <w:p w:rsidR="001E5342" w:rsidRPr="00CE414A" w:rsidRDefault="001E5342" w:rsidP="001E5342">
      <w:pPr>
        <w:tabs>
          <w:tab w:val="left" w:pos="0"/>
        </w:tabs>
        <w:rPr>
          <w:rFonts w:cs="Arial"/>
          <w:b/>
          <w:bCs/>
          <w:sz w:val="20"/>
        </w:rPr>
      </w:pPr>
    </w:p>
    <w:p w:rsidR="001E5342" w:rsidRPr="00CE414A" w:rsidRDefault="001E5342" w:rsidP="001E5342">
      <w:pPr>
        <w:keepNext/>
        <w:keepLines/>
        <w:tabs>
          <w:tab w:val="left" w:pos="0"/>
        </w:tabs>
        <w:rPr>
          <w:rFonts w:cs="Arial"/>
          <w:b/>
          <w:bCs/>
          <w:sz w:val="20"/>
        </w:rPr>
      </w:pPr>
      <w:r w:rsidRPr="00CE414A">
        <w:rPr>
          <w:rFonts w:cs="Arial"/>
          <w:b/>
          <w:bCs/>
          <w:sz w:val="20"/>
        </w:rPr>
        <w:lastRenderedPageBreak/>
        <w:t>PROG NOTE: ASK ALL RESPONDENTS</w:t>
      </w:r>
    </w:p>
    <w:p w:rsidR="001E5342" w:rsidRPr="00CE414A" w:rsidRDefault="001E5342" w:rsidP="001E5342">
      <w:pPr>
        <w:keepNext/>
        <w:keepLines/>
        <w:autoSpaceDE w:val="0"/>
        <w:autoSpaceDN w:val="0"/>
        <w:adjustRightInd w:val="0"/>
        <w:ind w:left="709" w:hanging="709"/>
        <w:rPr>
          <w:rFonts w:cs="Arial"/>
          <w:bCs/>
          <w:sz w:val="20"/>
        </w:rPr>
      </w:pPr>
    </w:p>
    <w:p w:rsidR="001E5342" w:rsidRPr="00CE414A" w:rsidRDefault="001E5342" w:rsidP="001E5342">
      <w:pPr>
        <w:keepNext/>
        <w:keepLines/>
        <w:autoSpaceDE w:val="0"/>
        <w:autoSpaceDN w:val="0"/>
        <w:adjustRightInd w:val="0"/>
        <w:ind w:left="709" w:hanging="709"/>
        <w:rPr>
          <w:rFonts w:cs="Arial"/>
          <w:sz w:val="20"/>
          <w:lang w:eastAsia="en-AU"/>
        </w:rPr>
      </w:pPr>
      <w:r w:rsidRPr="00CE414A">
        <w:rPr>
          <w:rFonts w:cs="Arial"/>
          <w:bCs/>
          <w:sz w:val="20"/>
        </w:rPr>
        <w:t>5a</w:t>
      </w:r>
      <w:r w:rsidRPr="00CE414A">
        <w:rPr>
          <w:rFonts w:cs="Arial"/>
          <w:bCs/>
          <w:sz w:val="20"/>
        </w:rPr>
        <w:tab/>
      </w:r>
      <w:proofErr w:type="gramStart"/>
      <w:r w:rsidRPr="00CE414A">
        <w:rPr>
          <w:rFonts w:cs="Arial"/>
          <w:sz w:val="20"/>
          <w:lang w:eastAsia="en-AU"/>
        </w:rPr>
        <w:t>Now</w:t>
      </w:r>
      <w:proofErr w:type="gramEnd"/>
      <w:r w:rsidRPr="00CE414A">
        <w:rPr>
          <w:rFonts w:cs="Arial"/>
          <w:sz w:val="20"/>
          <w:lang w:eastAsia="en-AU"/>
        </w:rPr>
        <w:t xml:space="preserve"> a question about sports food products, which can be used for sports and other reasons. These are products specially formulated to help people achieve specific nutritional or performance goals, such as providing energy, assisting endurance or recovery after sport, or building muscles and strength.</w:t>
      </w:r>
    </w:p>
    <w:p w:rsidR="001E5342" w:rsidRPr="00CE414A" w:rsidRDefault="001E5342" w:rsidP="001E5342">
      <w:pPr>
        <w:keepNext/>
        <w:keepLines/>
        <w:tabs>
          <w:tab w:val="left" w:pos="0"/>
        </w:tabs>
        <w:autoSpaceDE w:val="0"/>
        <w:autoSpaceDN w:val="0"/>
        <w:adjustRightInd w:val="0"/>
        <w:ind w:left="720"/>
        <w:rPr>
          <w:rFonts w:cs="Arial"/>
          <w:sz w:val="20"/>
          <w:lang w:eastAsia="en-AU"/>
        </w:rPr>
      </w:pPr>
    </w:p>
    <w:p w:rsidR="001E5342" w:rsidRPr="00CE414A" w:rsidRDefault="001E5342" w:rsidP="001E5342">
      <w:pPr>
        <w:keepNext/>
        <w:keepLines/>
        <w:tabs>
          <w:tab w:val="left" w:pos="0"/>
        </w:tabs>
        <w:autoSpaceDE w:val="0"/>
        <w:autoSpaceDN w:val="0"/>
        <w:adjustRightInd w:val="0"/>
        <w:ind w:left="720"/>
        <w:rPr>
          <w:rFonts w:cs="Arial"/>
          <w:sz w:val="20"/>
          <w:lang w:eastAsia="en-AU"/>
        </w:rPr>
      </w:pPr>
      <w:r w:rsidRPr="00CE414A">
        <w:rPr>
          <w:rFonts w:cs="Arial"/>
          <w:sz w:val="20"/>
          <w:lang w:eastAsia="en-AU"/>
        </w:rPr>
        <w:t xml:space="preserve">Sports food products </w:t>
      </w:r>
      <w:r w:rsidRPr="00CE414A">
        <w:rPr>
          <w:rFonts w:cs="Arial"/>
          <w:b/>
          <w:bCs/>
          <w:sz w:val="20"/>
          <w:lang w:eastAsia="en-AU"/>
        </w:rPr>
        <w:t>include</w:t>
      </w:r>
      <w:r w:rsidRPr="00CE414A">
        <w:rPr>
          <w:rFonts w:cs="Arial"/>
          <w:sz w:val="20"/>
          <w:lang w:eastAsia="en-AU"/>
        </w:rPr>
        <w:t xml:space="preserve"> carbohydrate or protein bars, shakes, powders, tablets or gels, but do </w:t>
      </w:r>
      <w:r w:rsidRPr="00CE414A">
        <w:rPr>
          <w:rFonts w:cs="Arial"/>
          <w:b/>
          <w:bCs/>
          <w:sz w:val="20"/>
          <w:lang w:eastAsia="en-AU"/>
        </w:rPr>
        <w:t>not</w:t>
      </w:r>
      <w:r w:rsidRPr="00CE414A">
        <w:rPr>
          <w:rFonts w:cs="Arial"/>
          <w:sz w:val="20"/>
          <w:lang w:eastAsia="en-AU"/>
        </w:rPr>
        <w:t xml:space="preserve"> include ready-made sports drinks or energy drinks such as vitamin waters, Gatorade, </w:t>
      </w:r>
      <w:proofErr w:type="spellStart"/>
      <w:r w:rsidRPr="00CE414A">
        <w:rPr>
          <w:rFonts w:cs="Arial"/>
          <w:sz w:val="20"/>
          <w:lang w:eastAsia="en-AU"/>
        </w:rPr>
        <w:t>Powerade</w:t>
      </w:r>
      <w:proofErr w:type="spellEnd"/>
      <w:r w:rsidRPr="00CE414A">
        <w:rPr>
          <w:rFonts w:cs="Arial"/>
          <w:sz w:val="20"/>
          <w:lang w:eastAsia="en-AU"/>
        </w:rPr>
        <w:t>, or Red Bull. (</w:t>
      </w:r>
      <w:r w:rsidRPr="00CE414A">
        <w:rPr>
          <w:rFonts w:cs="Arial"/>
          <w:b/>
          <w:bCs/>
          <w:sz w:val="20"/>
          <w:lang w:eastAsia="en-AU"/>
        </w:rPr>
        <w:t>PAUSE</w:t>
      </w:r>
      <w:r w:rsidRPr="00CE414A">
        <w:rPr>
          <w:rFonts w:cs="Arial"/>
          <w:sz w:val="20"/>
          <w:lang w:eastAsia="en-AU"/>
        </w:rPr>
        <w:t xml:space="preserve">) </w:t>
      </w:r>
    </w:p>
    <w:p w:rsidR="001E5342" w:rsidRPr="00CE414A" w:rsidRDefault="001E5342" w:rsidP="001E5342">
      <w:pPr>
        <w:keepNext/>
        <w:keepLines/>
        <w:tabs>
          <w:tab w:val="left" w:pos="0"/>
        </w:tabs>
        <w:autoSpaceDE w:val="0"/>
        <w:autoSpaceDN w:val="0"/>
        <w:adjustRightInd w:val="0"/>
        <w:ind w:left="720"/>
        <w:rPr>
          <w:rFonts w:cs="Arial"/>
          <w:sz w:val="20"/>
          <w:lang w:eastAsia="en-AU"/>
        </w:rPr>
      </w:pPr>
    </w:p>
    <w:p w:rsidR="001E5342" w:rsidRPr="00CE414A" w:rsidRDefault="001E5342" w:rsidP="001E5342">
      <w:pPr>
        <w:keepNext/>
        <w:keepLines/>
        <w:tabs>
          <w:tab w:val="left" w:pos="0"/>
        </w:tabs>
        <w:autoSpaceDE w:val="0"/>
        <w:autoSpaceDN w:val="0"/>
        <w:adjustRightInd w:val="0"/>
        <w:ind w:left="720"/>
        <w:rPr>
          <w:rFonts w:cs="Arial"/>
          <w:b/>
          <w:bCs/>
          <w:sz w:val="20"/>
          <w:lang w:eastAsia="en-AU"/>
        </w:rPr>
      </w:pPr>
      <w:r w:rsidRPr="00CE414A">
        <w:rPr>
          <w:rFonts w:cs="Arial"/>
          <w:sz w:val="20"/>
          <w:lang w:eastAsia="en-AU"/>
        </w:rPr>
        <w:t xml:space="preserve">Have you personally consumed any specially formulated sports food products, such as carbohydrate or protein bars, shakes, powders, tablets or gels in the </w:t>
      </w:r>
      <w:r w:rsidRPr="00CE414A">
        <w:rPr>
          <w:rFonts w:cs="Arial"/>
          <w:b/>
          <w:bCs/>
          <w:sz w:val="20"/>
          <w:lang w:eastAsia="en-AU"/>
        </w:rPr>
        <w:t>past 7 days</w:t>
      </w:r>
      <w:r w:rsidRPr="00CE414A">
        <w:rPr>
          <w:rFonts w:cs="Arial"/>
          <w:sz w:val="20"/>
          <w:lang w:eastAsia="en-AU"/>
        </w:rPr>
        <w:t xml:space="preserve">?  </w:t>
      </w:r>
      <w:r w:rsidRPr="00CE414A">
        <w:rPr>
          <w:rFonts w:cs="Arial"/>
          <w:b/>
          <w:bCs/>
          <w:sz w:val="20"/>
          <w:lang w:eastAsia="en-AU"/>
        </w:rPr>
        <w:t>DO NOT READ</w:t>
      </w:r>
    </w:p>
    <w:p w:rsidR="001E5342" w:rsidRPr="00CE414A" w:rsidRDefault="001E5342" w:rsidP="001E5342">
      <w:pPr>
        <w:keepNext/>
        <w:keepLines/>
        <w:tabs>
          <w:tab w:val="left" w:pos="0"/>
        </w:tabs>
        <w:autoSpaceDE w:val="0"/>
        <w:autoSpaceDN w:val="0"/>
        <w:adjustRightInd w:val="0"/>
        <w:ind w:left="720"/>
        <w:rPr>
          <w:rFonts w:cs="Arial"/>
          <w:b/>
          <w:bCs/>
          <w:sz w:val="20"/>
          <w:lang w:eastAsia="en-AU"/>
        </w:rPr>
      </w:pPr>
    </w:p>
    <w:p w:rsidR="001E5342" w:rsidRPr="00CE414A" w:rsidRDefault="001E5342" w:rsidP="001E5342">
      <w:pPr>
        <w:keepNext/>
        <w:keepLines/>
        <w:tabs>
          <w:tab w:val="left" w:pos="709"/>
        </w:tabs>
        <w:rPr>
          <w:rFonts w:cs="Arial"/>
          <w:b/>
          <w:sz w:val="20"/>
        </w:rPr>
      </w:pPr>
      <w:r w:rsidRPr="00CE414A">
        <w:rPr>
          <w:rFonts w:cs="Arial"/>
          <w:sz w:val="20"/>
        </w:rPr>
        <w:tab/>
      </w:r>
      <w:r w:rsidRPr="00CE414A">
        <w:rPr>
          <w:rFonts w:cs="Arial"/>
          <w:b/>
          <w:sz w:val="20"/>
        </w:rPr>
        <w:t>PROG NOTE:</w:t>
      </w:r>
    </w:p>
    <w:p w:rsidR="001E5342" w:rsidRPr="00CE414A" w:rsidRDefault="001E5342" w:rsidP="001E5342">
      <w:pPr>
        <w:keepNext/>
        <w:keepLines/>
        <w:tabs>
          <w:tab w:val="left" w:pos="709"/>
          <w:tab w:val="left" w:pos="851"/>
        </w:tabs>
        <w:ind w:left="851" w:hanging="851"/>
        <w:rPr>
          <w:rFonts w:cs="Arial"/>
          <w:b/>
          <w:sz w:val="20"/>
        </w:rPr>
      </w:pPr>
      <w:r w:rsidRPr="00CE414A">
        <w:rPr>
          <w:rFonts w:cs="Arial"/>
          <w:b/>
          <w:sz w:val="20"/>
        </w:rPr>
        <w:tab/>
        <w:t>-</w:t>
      </w:r>
      <w:r w:rsidRPr="00CE414A">
        <w:rPr>
          <w:rFonts w:cs="Arial"/>
          <w:b/>
          <w:sz w:val="20"/>
        </w:rPr>
        <w:tab/>
        <w:t>SINGLE RESPONSE</w:t>
      </w:r>
    </w:p>
    <w:p w:rsidR="001E5342" w:rsidRPr="00CE414A" w:rsidRDefault="001E5342" w:rsidP="001E5342">
      <w:pPr>
        <w:keepNext/>
        <w:keepLine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251"/>
      </w:tblGrid>
      <w:tr w:rsidR="001E5342" w:rsidRPr="00CE414A" w:rsidTr="0045512B">
        <w:tc>
          <w:tcPr>
            <w:tcW w:w="417" w:type="dxa"/>
            <w:vAlign w:val="center"/>
          </w:tcPr>
          <w:p w:rsidR="001E5342" w:rsidRPr="00CE414A" w:rsidRDefault="001E5342" w:rsidP="0045512B">
            <w:pPr>
              <w:keepNext/>
              <w:keepLines/>
              <w:jc w:val="center"/>
              <w:rPr>
                <w:rFonts w:cs="Arial"/>
                <w:sz w:val="20"/>
                <w:lang w:eastAsia="en-AU"/>
              </w:rPr>
            </w:pPr>
            <w:r w:rsidRPr="00CE414A">
              <w:rPr>
                <w:rFonts w:cs="Arial"/>
                <w:sz w:val="20"/>
                <w:lang w:eastAsia="en-AU"/>
              </w:rPr>
              <w:t>1</w:t>
            </w:r>
          </w:p>
        </w:tc>
        <w:tc>
          <w:tcPr>
            <w:tcW w:w="1251" w:type="dxa"/>
            <w:vAlign w:val="center"/>
          </w:tcPr>
          <w:p w:rsidR="001E5342" w:rsidRPr="00CE414A" w:rsidRDefault="001E5342" w:rsidP="0045512B">
            <w:pPr>
              <w:keepNext/>
              <w:keepLines/>
              <w:rPr>
                <w:rFonts w:cs="Arial"/>
                <w:sz w:val="20"/>
              </w:rPr>
            </w:pPr>
            <w:r w:rsidRPr="00CE414A">
              <w:rPr>
                <w:rFonts w:cs="Arial"/>
                <w:sz w:val="20"/>
              </w:rPr>
              <w:t>Yes</w:t>
            </w:r>
          </w:p>
        </w:tc>
      </w:tr>
      <w:tr w:rsidR="001E5342" w:rsidRPr="00CE414A" w:rsidTr="0045512B">
        <w:tc>
          <w:tcPr>
            <w:tcW w:w="417" w:type="dxa"/>
            <w:vAlign w:val="center"/>
          </w:tcPr>
          <w:p w:rsidR="001E5342" w:rsidRPr="00CE414A" w:rsidRDefault="001E5342" w:rsidP="0045512B">
            <w:pPr>
              <w:keepNext/>
              <w:keepLines/>
              <w:jc w:val="center"/>
              <w:rPr>
                <w:rFonts w:cs="Arial"/>
                <w:sz w:val="20"/>
                <w:lang w:eastAsia="en-AU"/>
              </w:rPr>
            </w:pPr>
            <w:r w:rsidRPr="00CE414A">
              <w:rPr>
                <w:rFonts w:cs="Arial"/>
                <w:sz w:val="20"/>
                <w:lang w:eastAsia="en-AU"/>
              </w:rPr>
              <w:t>2</w:t>
            </w:r>
          </w:p>
        </w:tc>
        <w:tc>
          <w:tcPr>
            <w:tcW w:w="1251" w:type="dxa"/>
            <w:vAlign w:val="center"/>
          </w:tcPr>
          <w:p w:rsidR="001E5342" w:rsidRPr="00CE414A" w:rsidRDefault="001E5342" w:rsidP="0045512B">
            <w:pPr>
              <w:keepNext/>
              <w:keepLines/>
              <w:rPr>
                <w:rFonts w:cs="Arial"/>
                <w:sz w:val="20"/>
              </w:rPr>
            </w:pPr>
            <w:r w:rsidRPr="00CE414A">
              <w:rPr>
                <w:rFonts w:cs="Arial"/>
                <w:sz w:val="20"/>
              </w:rPr>
              <w:t>No</w:t>
            </w:r>
          </w:p>
        </w:tc>
      </w:tr>
      <w:tr w:rsidR="001E5342" w:rsidRPr="00CE414A" w:rsidTr="0045512B">
        <w:tc>
          <w:tcPr>
            <w:tcW w:w="417" w:type="dxa"/>
            <w:vAlign w:val="center"/>
          </w:tcPr>
          <w:p w:rsidR="001E5342" w:rsidRPr="00CE414A" w:rsidRDefault="001E5342" w:rsidP="0045512B">
            <w:pPr>
              <w:keepNext/>
              <w:keepLines/>
              <w:jc w:val="center"/>
              <w:rPr>
                <w:rFonts w:cs="Arial"/>
                <w:sz w:val="20"/>
                <w:lang w:eastAsia="en-AU"/>
              </w:rPr>
            </w:pPr>
            <w:r w:rsidRPr="00CE414A">
              <w:rPr>
                <w:rFonts w:cs="Arial"/>
                <w:sz w:val="20"/>
                <w:lang w:eastAsia="en-AU"/>
              </w:rPr>
              <w:t>3</w:t>
            </w:r>
          </w:p>
        </w:tc>
        <w:tc>
          <w:tcPr>
            <w:tcW w:w="1251" w:type="dxa"/>
            <w:vAlign w:val="center"/>
          </w:tcPr>
          <w:p w:rsidR="001E5342" w:rsidRPr="00CE414A" w:rsidRDefault="001E5342" w:rsidP="0045512B">
            <w:pPr>
              <w:keepNext/>
              <w:keepLines/>
              <w:rPr>
                <w:rFonts w:cs="Arial"/>
                <w:sz w:val="20"/>
              </w:rPr>
            </w:pPr>
            <w:r w:rsidRPr="00CE414A">
              <w:rPr>
                <w:rFonts w:cs="Arial"/>
                <w:sz w:val="20"/>
              </w:rPr>
              <w:t>Don’t know</w:t>
            </w:r>
          </w:p>
        </w:tc>
      </w:tr>
    </w:tbl>
    <w:p w:rsidR="001E5342" w:rsidRPr="00CE414A" w:rsidRDefault="001E5342" w:rsidP="001E5342">
      <w:pPr>
        <w:tabs>
          <w:tab w:val="left" w:pos="709"/>
        </w:tabs>
        <w:rPr>
          <w:rFonts w:cs="Arial"/>
          <w:b/>
          <w:bCs/>
          <w:i/>
          <w:sz w:val="20"/>
          <w:u w:val="single"/>
        </w:rPr>
      </w:pPr>
    </w:p>
    <w:p w:rsidR="001E5342" w:rsidRPr="00CE414A" w:rsidRDefault="001E5342" w:rsidP="001E5342">
      <w:pPr>
        <w:tabs>
          <w:tab w:val="left" w:pos="0"/>
        </w:tabs>
        <w:rPr>
          <w:rFonts w:cs="Arial"/>
          <w:b/>
          <w:bCs/>
          <w:sz w:val="20"/>
        </w:rPr>
      </w:pPr>
      <w:r w:rsidRPr="00CE414A">
        <w:rPr>
          <w:rFonts w:cs="Arial"/>
          <w:b/>
          <w:bCs/>
          <w:sz w:val="20"/>
        </w:rPr>
        <w:t xml:space="preserve">PROG NOTE: ASK IF NOT TAKEN IN THE PAST 7 DAYS IE CODE 2-3 IN Q5a. </w:t>
      </w:r>
      <w:proofErr w:type="gramStart"/>
      <w:r w:rsidRPr="00CE414A">
        <w:rPr>
          <w:rFonts w:cs="Arial"/>
          <w:b/>
          <w:bCs/>
          <w:sz w:val="20"/>
        </w:rPr>
        <w:t>CODE 1 GO</w:t>
      </w:r>
      <w:proofErr w:type="gramEnd"/>
      <w:r w:rsidRPr="00CE414A">
        <w:rPr>
          <w:rFonts w:cs="Arial"/>
          <w:b/>
          <w:bCs/>
          <w:sz w:val="20"/>
        </w:rPr>
        <w:t xml:space="preserve"> TO A1  </w:t>
      </w:r>
    </w:p>
    <w:p w:rsidR="001E5342" w:rsidRPr="00CE414A" w:rsidRDefault="001E5342" w:rsidP="001E5342">
      <w:pPr>
        <w:autoSpaceDE w:val="0"/>
        <w:autoSpaceDN w:val="0"/>
        <w:adjustRightInd w:val="0"/>
        <w:ind w:left="709" w:hanging="709"/>
        <w:rPr>
          <w:rFonts w:cs="Arial"/>
          <w:b/>
          <w:bCs/>
          <w:sz w:val="20"/>
          <w:lang w:eastAsia="en-AU"/>
        </w:rPr>
      </w:pPr>
      <w:r w:rsidRPr="00CE414A">
        <w:rPr>
          <w:rFonts w:cs="Arial"/>
          <w:bCs/>
          <w:sz w:val="20"/>
        </w:rPr>
        <w:t>5b</w:t>
      </w:r>
      <w:r w:rsidRPr="00CE414A">
        <w:rPr>
          <w:rFonts w:cs="Arial"/>
          <w:bCs/>
          <w:sz w:val="20"/>
        </w:rPr>
        <w:tab/>
      </w:r>
      <w:r w:rsidRPr="00CE414A">
        <w:rPr>
          <w:rFonts w:cs="Arial"/>
          <w:sz w:val="20"/>
          <w:lang w:eastAsia="en-AU"/>
        </w:rPr>
        <w:t xml:space="preserve">Have you personally consumed any specially formulated sports food products in the </w:t>
      </w:r>
      <w:r w:rsidRPr="00CE414A">
        <w:rPr>
          <w:rFonts w:cs="Arial"/>
          <w:b/>
          <w:bCs/>
          <w:sz w:val="20"/>
          <w:lang w:eastAsia="en-AU"/>
        </w:rPr>
        <w:t>past 14 days</w:t>
      </w:r>
      <w:r w:rsidRPr="00CE414A">
        <w:rPr>
          <w:rFonts w:cs="Arial"/>
          <w:sz w:val="20"/>
          <w:lang w:eastAsia="en-AU"/>
        </w:rPr>
        <w:t xml:space="preserve">?  </w:t>
      </w:r>
      <w:r w:rsidRPr="00CE414A">
        <w:rPr>
          <w:rFonts w:cs="Arial"/>
          <w:b/>
          <w:bCs/>
          <w:sz w:val="20"/>
          <w:lang w:eastAsia="en-AU"/>
        </w:rPr>
        <w:t>DO NOT READ</w:t>
      </w:r>
    </w:p>
    <w:p w:rsidR="001E5342" w:rsidRPr="00CE414A" w:rsidRDefault="001E5342" w:rsidP="001E5342">
      <w:pPr>
        <w:tabs>
          <w:tab w:val="left" w:pos="0"/>
        </w:tabs>
        <w:autoSpaceDE w:val="0"/>
        <w:autoSpaceDN w:val="0"/>
        <w:adjustRightInd w:val="0"/>
        <w:ind w:left="720"/>
        <w:rPr>
          <w:rFonts w:cs="Arial"/>
          <w:b/>
          <w:bCs/>
          <w:sz w:val="20"/>
          <w:lang w:eastAsia="en-AU"/>
        </w:rPr>
      </w:pPr>
    </w:p>
    <w:p w:rsidR="001E5342" w:rsidRPr="00CE414A" w:rsidRDefault="001E5342" w:rsidP="001E5342">
      <w:pPr>
        <w:tabs>
          <w:tab w:val="left" w:pos="709"/>
        </w:tabs>
        <w:rPr>
          <w:rFonts w:cs="Arial"/>
          <w:b/>
          <w:sz w:val="20"/>
        </w:rPr>
      </w:pPr>
      <w:r w:rsidRPr="00CE414A">
        <w:rPr>
          <w:rFonts w:cs="Arial"/>
          <w:sz w:val="20"/>
        </w:rPr>
        <w:tab/>
      </w:r>
      <w:r w:rsidRPr="00CE414A">
        <w:rPr>
          <w:rFonts w:cs="Arial"/>
          <w:b/>
          <w:sz w:val="20"/>
        </w:rPr>
        <w:t>PROG NOTE:</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SINGLE RESPONSE</w:t>
      </w:r>
    </w:p>
    <w:p w:rsidR="001E5342" w:rsidRPr="00CE414A" w:rsidRDefault="001E5342" w:rsidP="001E5342">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251"/>
      </w:tblGrid>
      <w:tr w:rsidR="001E5342" w:rsidRPr="00CE414A" w:rsidTr="0045512B">
        <w:tc>
          <w:tcPr>
            <w:tcW w:w="417" w:type="dxa"/>
            <w:vAlign w:val="center"/>
          </w:tcPr>
          <w:p w:rsidR="001E5342" w:rsidRPr="00CE414A" w:rsidRDefault="001E5342" w:rsidP="0045512B">
            <w:pPr>
              <w:jc w:val="center"/>
              <w:rPr>
                <w:rFonts w:cs="Arial"/>
                <w:sz w:val="20"/>
                <w:lang w:eastAsia="en-AU"/>
              </w:rPr>
            </w:pPr>
            <w:r w:rsidRPr="00CE414A">
              <w:rPr>
                <w:rFonts w:cs="Arial"/>
                <w:sz w:val="20"/>
                <w:lang w:eastAsia="en-AU"/>
              </w:rPr>
              <w:t>1</w:t>
            </w:r>
          </w:p>
        </w:tc>
        <w:tc>
          <w:tcPr>
            <w:tcW w:w="1251" w:type="dxa"/>
            <w:vAlign w:val="center"/>
          </w:tcPr>
          <w:p w:rsidR="001E5342" w:rsidRPr="00CE414A" w:rsidRDefault="001E5342" w:rsidP="0045512B">
            <w:pPr>
              <w:rPr>
                <w:rFonts w:cs="Arial"/>
                <w:sz w:val="20"/>
              </w:rPr>
            </w:pPr>
            <w:r w:rsidRPr="00CE414A">
              <w:rPr>
                <w:rFonts w:cs="Arial"/>
                <w:sz w:val="20"/>
              </w:rPr>
              <w:t>Yes</w:t>
            </w:r>
          </w:p>
        </w:tc>
      </w:tr>
      <w:tr w:rsidR="001E5342" w:rsidRPr="00CE414A" w:rsidTr="0045512B">
        <w:tc>
          <w:tcPr>
            <w:tcW w:w="417" w:type="dxa"/>
            <w:vAlign w:val="center"/>
          </w:tcPr>
          <w:p w:rsidR="001E5342" w:rsidRPr="00CE414A" w:rsidRDefault="001E5342" w:rsidP="0045512B">
            <w:pPr>
              <w:jc w:val="center"/>
              <w:rPr>
                <w:rFonts w:cs="Arial"/>
                <w:sz w:val="20"/>
                <w:lang w:eastAsia="en-AU"/>
              </w:rPr>
            </w:pPr>
            <w:r w:rsidRPr="00CE414A">
              <w:rPr>
                <w:rFonts w:cs="Arial"/>
                <w:sz w:val="20"/>
                <w:lang w:eastAsia="en-AU"/>
              </w:rPr>
              <w:t>2</w:t>
            </w:r>
          </w:p>
        </w:tc>
        <w:tc>
          <w:tcPr>
            <w:tcW w:w="1251" w:type="dxa"/>
            <w:vAlign w:val="center"/>
          </w:tcPr>
          <w:p w:rsidR="001E5342" w:rsidRPr="00CE414A" w:rsidRDefault="001E5342" w:rsidP="0045512B">
            <w:pPr>
              <w:rPr>
                <w:rFonts w:cs="Arial"/>
                <w:sz w:val="20"/>
              </w:rPr>
            </w:pPr>
            <w:r w:rsidRPr="00CE414A">
              <w:rPr>
                <w:rFonts w:cs="Arial"/>
                <w:sz w:val="20"/>
              </w:rPr>
              <w:t>No</w:t>
            </w:r>
          </w:p>
        </w:tc>
      </w:tr>
      <w:tr w:rsidR="001E5342" w:rsidRPr="00CE414A" w:rsidTr="0045512B">
        <w:tc>
          <w:tcPr>
            <w:tcW w:w="417" w:type="dxa"/>
            <w:vAlign w:val="center"/>
          </w:tcPr>
          <w:p w:rsidR="001E5342" w:rsidRPr="00CE414A" w:rsidRDefault="001E5342" w:rsidP="0045512B">
            <w:pPr>
              <w:jc w:val="center"/>
              <w:rPr>
                <w:rFonts w:cs="Arial"/>
                <w:sz w:val="20"/>
                <w:lang w:eastAsia="en-AU"/>
              </w:rPr>
            </w:pPr>
            <w:r w:rsidRPr="00CE414A">
              <w:rPr>
                <w:rFonts w:cs="Arial"/>
                <w:sz w:val="20"/>
                <w:lang w:eastAsia="en-AU"/>
              </w:rPr>
              <w:t>3</w:t>
            </w:r>
          </w:p>
        </w:tc>
        <w:tc>
          <w:tcPr>
            <w:tcW w:w="1251" w:type="dxa"/>
            <w:vAlign w:val="center"/>
          </w:tcPr>
          <w:p w:rsidR="001E5342" w:rsidRPr="00CE414A" w:rsidRDefault="001E5342" w:rsidP="0045512B">
            <w:pPr>
              <w:rPr>
                <w:rFonts w:cs="Arial"/>
                <w:sz w:val="20"/>
              </w:rPr>
            </w:pPr>
            <w:r w:rsidRPr="00CE414A">
              <w:rPr>
                <w:rFonts w:cs="Arial"/>
                <w:sz w:val="20"/>
              </w:rPr>
              <w:t>Don’t know</w:t>
            </w:r>
          </w:p>
        </w:tc>
      </w:tr>
    </w:tbl>
    <w:p w:rsidR="001E5342" w:rsidRPr="00CE414A" w:rsidRDefault="001E5342" w:rsidP="001E5342">
      <w:pPr>
        <w:tabs>
          <w:tab w:val="left" w:pos="709"/>
        </w:tabs>
        <w:rPr>
          <w:rFonts w:cs="Arial"/>
          <w:b/>
          <w:bCs/>
          <w:i/>
          <w:sz w:val="20"/>
          <w:u w:val="single"/>
        </w:rPr>
      </w:pPr>
    </w:p>
    <w:p w:rsidR="001E5342" w:rsidRPr="00CE414A" w:rsidRDefault="001E5342" w:rsidP="001E5342">
      <w:pPr>
        <w:tabs>
          <w:tab w:val="left" w:pos="0"/>
        </w:tabs>
        <w:rPr>
          <w:rFonts w:cs="Arial"/>
          <w:b/>
          <w:bCs/>
          <w:sz w:val="20"/>
        </w:rPr>
      </w:pPr>
      <w:r w:rsidRPr="00CE414A">
        <w:rPr>
          <w:rFonts w:cs="Arial"/>
          <w:b/>
          <w:bCs/>
          <w:sz w:val="20"/>
        </w:rPr>
        <w:t xml:space="preserve">PROG NOTE: ASK IF NOT TAKEN IN THE PAST 14 DAYS IE CODE 2-3 IN Q5b. CODE 1 IN Q5b GO TO A1  </w:t>
      </w:r>
    </w:p>
    <w:p w:rsidR="001E5342" w:rsidRPr="00CE414A" w:rsidRDefault="001E5342" w:rsidP="001E5342">
      <w:pPr>
        <w:autoSpaceDE w:val="0"/>
        <w:autoSpaceDN w:val="0"/>
        <w:adjustRightInd w:val="0"/>
        <w:ind w:left="709" w:hanging="709"/>
        <w:rPr>
          <w:rFonts w:cs="Arial"/>
          <w:b/>
          <w:bCs/>
          <w:sz w:val="20"/>
          <w:lang w:eastAsia="en-AU"/>
        </w:rPr>
      </w:pPr>
      <w:r w:rsidRPr="00CE414A">
        <w:rPr>
          <w:rFonts w:cs="Arial"/>
          <w:bCs/>
          <w:sz w:val="20"/>
        </w:rPr>
        <w:t>5c</w:t>
      </w:r>
      <w:r w:rsidRPr="00CE414A">
        <w:rPr>
          <w:rFonts w:cs="Arial"/>
          <w:bCs/>
          <w:sz w:val="20"/>
        </w:rPr>
        <w:tab/>
      </w:r>
      <w:r w:rsidRPr="00CE414A">
        <w:rPr>
          <w:rFonts w:cs="Arial"/>
          <w:sz w:val="20"/>
          <w:lang w:eastAsia="en-AU"/>
        </w:rPr>
        <w:t xml:space="preserve">Have you consumed any in the </w:t>
      </w:r>
      <w:r w:rsidRPr="00CE414A">
        <w:rPr>
          <w:rFonts w:cs="Arial"/>
          <w:b/>
          <w:bCs/>
          <w:sz w:val="20"/>
          <w:lang w:eastAsia="en-AU"/>
        </w:rPr>
        <w:t>past 4 weeks</w:t>
      </w:r>
      <w:r w:rsidRPr="00CE414A">
        <w:rPr>
          <w:rFonts w:cs="Arial"/>
          <w:sz w:val="20"/>
          <w:lang w:eastAsia="en-AU"/>
        </w:rPr>
        <w:t xml:space="preserve">?  </w:t>
      </w:r>
      <w:r w:rsidRPr="00CE414A">
        <w:rPr>
          <w:rFonts w:cs="Arial"/>
          <w:b/>
          <w:bCs/>
          <w:sz w:val="20"/>
          <w:lang w:eastAsia="en-AU"/>
        </w:rPr>
        <w:t>DO NOT READ</w:t>
      </w:r>
    </w:p>
    <w:p w:rsidR="001E5342" w:rsidRPr="00CE414A" w:rsidRDefault="001E5342" w:rsidP="001E5342">
      <w:pPr>
        <w:tabs>
          <w:tab w:val="left" w:pos="0"/>
        </w:tabs>
        <w:autoSpaceDE w:val="0"/>
        <w:autoSpaceDN w:val="0"/>
        <w:adjustRightInd w:val="0"/>
        <w:ind w:left="720"/>
        <w:rPr>
          <w:rFonts w:cs="Arial"/>
          <w:b/>
          <w:bCs/>
          <w:sz w:val="20"/>
          <w:lang w:eastAsia="en-AU"/>
        </w:rPr>
      </w:pPr>
    </w:p>
    <w:p w:rsidR="001E5342" w:rsidRPr="00CE414A" w:rsidRDefault="001E5342" w:rsidP="001E5342">
      <w:pPr>
        <w:tabs>
          <w:tab w:val="left" w:pos="709"/>
        </w:tabs>
        <w:rPr>
          <w:rFonts w:cs="Arial"/>
          <w:b/>
          <w:sz w:val="20"/>
        </w:rPr>
      </w:pPr>
      <w:r w:rsidRPr="00CE414A">
        <w:rPr>
          <w:rFonts w:cs="Arial"/>
          <w:sz w:val="20"/>
        </w:rPr>
        <w:tab/>
      </w:r>
      <w:r w:rsidRPr="00CE414A">
        <w:rPr>
          <w:rFonts w:cs="Arial"/>
          <w:b/>
          <w:sz w:val="20"/>
        </w:rPr>
        <w:t>PROG NOTE:</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SINGLE RESPONSE</w:t>
      </w:r>
    </w:p>
    <w:p w:rsidR="001E5342" w:rsidRPr="00CE414A" w:rsidRDefault="001E5342" w:rsidP="001E5342">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251"/>
      </w:tblGrid>
      <w:tr w:rsidR="001E5342" w:rsidRPr="00CE414A" w:rsidTr="0045512B">
        <w:tc>
          <w:tcPr>
            <w:tcW w:w="417" w:type="dxa"/>
            <w:vAlign w:val="center"/>
          </w:tcPr>
          <w:p w:rsidR="001E5342" w:rsidRPr="00CE414A" w:rsidRDefault="001E5342" w:rsidP="0045512B">
            <w:pPr>
              <w:jc w:val="center"/>
              <w:rPr>
                <w:rFonts w:cs="Arial"/>
                <w:sz w:val="20"/>
                <w:lang w:eastAsia="en-AU"/>
              </w:rPr>
            </w:pPr>
            <w:r w:rsidRPr="00CE414A">
              <w:rPr>
                <w:rFonts w:cs="Arial"/>
                <w:sz w:val="20"/>
                <w:lang w:eastAsia="en-AU"/>
              </w:rPr>
              <w:t>1</w:t>
            </w:r>
          </w:p>
        </w:tc>
        <w:tc>
          <w:tcPr>
            <w:tcW w:w="1251" w:type="dxa"/>
            <w:vAlign w:val="center"/>
          </w:tcPr>
          <w:p w:rsidR="001E5342" w:rsidRPr="00CE414A" w:rsidRDefault="001E5342" w:rsidP="0045512B">
            <w:pPr>
              <w:rPr>
                <w:rFonts w:cs="Arial"/>
                <w:sz w:val="20"/>
              </w:rPr>
            </w:pPr>
            <w:r w:rsidRPr="00CE414A">
              <w:rPr>
                <w:rFonts w:cs="Arial"/>
                <w:sz w:val="20"/>
              </w:rPr>
              <w:t>Yes</w:t>
            </w:r>
          </w:p>
        </w:tc>
      </w:tr>
      <w:tr w:rsidR="001E5342" w:rsidRPr="00CE414A" w:rsidTr="0045512B">
        <w:tc>
          <w:tcPr>
            <w:tcW w:w="417" w:type="dxa"/>
            <w:vAlign w:val="center"/>
          </w:tcPr>
          <w:p w:rsidR="001E5342" w:rsidRPr="00CE414A" w:rsidRDefault="001E5342" w:rsidP="0045512B">
            <w:pPr>
              <w:jc w:val="center"/>
              <w:rPr>
                <w:rFonts w:cs="Arial"/>
                <w:sz w:val="20"/>
                <w:lang w:eastAsia="en-AU"/>
              </w:rPr>
            </w:pPr>
            <w:r w:rsidRPr="00CE414A">
              <w:rPr>
                <w:rFonts w:cs="Arial"/>
                <w:sz w:val="20"/>
                <w:lang w:eastAsia="en-AU"/>
              </w:rPr>
              <w:t>2</w:t>
            </w:r>
          </w:p>
        </w:tc>
        <w:tc>
          <w:tcPr>
            <w:tcW w:w="1251" w:type="dxa"/>
            <w:vAlign w:val="center"/>
          </w:tcPr>
          <w:p w:rsidR="001E5342" w:rsidRPr="00CE414A" w:rsidRDefault="001E5342" w:rsidP="0045512B">
            <w:pPr>
              <w:rPr>
                <w:rFonts w:cs="Arial"/>
                <w:sz w:val="20"/>
              </w:rPr>
            </w:pPr>
            <w:r w:rsidRPr="00CE414A">
              <w:rPr>
                <w:rFonts w:cs="Arial"/>
                <w:sz w:val="20"/>
              </w:rPr>
              <w:t>No</w:t>
            </w:r>
          </w:p>
        </w:tc>
      </w:tr>
      <w:tr w:rsidR="001E5342" w:rsidRPr="00CE414A" w:rsidTr="0045512B">
        <w:tc>
          <w:tcPr>
            <w:tcW w:w="417" w:type="dxa"/>
            <w:vAlign w:val="center"/>
          </w:tcPr>
          <w:p w:rsidR="001E5342" w:rsidRPr="00CE414A" w:rsidRDefault="001E5342" w:rsidP="0045512B">
            <w:pPr>
              <w:jc w:val="center"/>
              <w:rPr>
                <w:rFonts w:cs="Arial"/>
                <w:sz w:val="20"/>
                <w:lang w:eastAsia="en-AU"/>
              </w:rPr>
            </w:pPr>
            <w:r w:rsidRPr="00CE414A">
              <w:rPr>
                <w:rFonts w:cs="Arial"/>
                <w:sz w:val="20"/>
                <w:lang w:eastAsia="en-AU"/>
              </w:rPr>
              <w:t>3</w:t>
            </w:r>
          </w:p>
        </w:tc>
        <w:tc>
          <w:tcPr>
            <w:tcW w:w="1251" w:type="dxa"/>
            <w:vAlign w:val="center"/>
          </w:tcPr>
          <w:p w:rsidR="001E5342" w:rsidRPr="00CE414A" w:rsidRDefault="001E5342" w:rsidP="0045512B">
            <w:pPr>
              <w:rPr>
                <w:rFonts w:cs="Arial"/>
                <w:sz w:val="20"/>
              </w:rPr>
            </w:pPr>
            <w:r w:rsidRPr="00CE414A">
              <w:rPr>
                <w:rFonts w:cs="Arial"/>
                <w:sz w:val="20"/>
              </w:rPr>
              <w:t>Don’t know</w:t>
            </w:r>
          </w:p>
        </w:tc>
      </w:tr>
    </w:tbl>
    <w:p w:rsidR="001E5342" w:rsidRPr="00CE414A" w:rsidRDefault="001E5342" w:rsidP="001E5342">
      <w:pPr>
        <w:tabs>
          <w:tab w:val="left" w:pos="709"/>
        </w:tabs>
        <w:rPr>
          <w:rFonts w:cs="Arial"/>
          <w:b/>
          <w:bCs/>
          <w:i/>
          <w:sz w:val="20"/>
          <w:u w:val="single"/>
        </w:rPr>
      </w:pPr>
    </w:p>
    <w:p w:rsidR="001E5342" w:rsidRDefault="001E5342" w:rsidP="001E5342">
      <w:pPr>
        <w:tabs>
          <w:tab w:val="left" w:pos="709"/>
          <w:tab w:val="left" w:pos="1701"/>
        </w:tabs>
        <w:rPr>
          <w:rFonts w:cs="Arial"/>
          <w:b/>
          <w:bCs/>
          <w:i/>
          <w:sz w:val="20"/>
          <w:u w:val="single"/>
        </w:rPr>
      </w:pPr>
      <w:r>
        <w:rPr>
          <w:rFonts w:cs="Arial"/>
          <w:b/>
          <w:bCs/>
          <w:i/>
          <w:sz w:val="20"/>
          <w:u w:val="single"/>
        </w:rPr>
        <w:br/>
      </w:r>
    </w:p>
    <w:p w:rsidR="001E5342" w:rsidRPr="00CE414A" w:rsidRDefault="001E5342" w:rsidP="001E5342">
      <w:pPr>
        <w:tabs>
          <w:tab w:val="left" w:pos="709"/>
          <w:tab w:val="left" w:pos="1701"/>
        </w:tabs>
        <w:rPr>
          <w:rFonts w:cs="Arial"/>
          <w:b/>
          <w:bCs/>
          <w:sz w:val="20"/>
        </w:rPr>
      </w:pPr>
      <w:r>
        <w:rPr>
          <w:rFonts w:cs="Arial"/>
          <w:b/>
          <w:bCs/>
          <w:i/>
          <w:sz w:val="20"/>
          <w:u w:val="single"/>
        </w:rPr>
        <w:br w:type="page"/>
      </w:r>
      <w:r w:rsidRPr="00CE414A">
        <w:rPr>
          <w:rFonts w:cs="Arial"/>
          <w:b/>
          <w:bCs/>
          <w:i/>
          <w:sz w:val="20"/>
          <w:u w:val="single"/>
        </w:rPr>
        <w:lastRenderedPageBreak/>
        <w:t xml:space="preserve">SECTION A </w:t>
      </w:r>
      <w:proofErr w:type="gramStart"/>
      <w:r w:rsidRPr="00CE414A">
        <w:rPr>
          <w:rFonts w:cs="Arial"/>
          <w:b/>
          <w:bCs/>
          <w:sz w:val="20"/>
        </w:rPr>
        <w:t>-  PROG</w:t>
      </w:r>
      <w:proofErr w:type="gramEnd"/>
      <w:r w:rsidRPr="00CE414A">
        <w:rPr>
          <w:rFonts w:cs="Arial"/>
          <w:b/>
          <w:bCs/>
          <w:sz w:val="20"/>
        </w:rPr>
        <w:t xml:space="preserve"> NOTE: </w:t>
      </w:r>
      <w:r w:rsidRPr="00CE414A">
        <w:rPr>
          <w:rFonts w:cs="Arial"/>
          <w:b/>
          <w:sz w:val="20"/>
        </w:rPr>
        <w:t>ASK IF CONSUMED SPORTS FOODS IE CODE 1 IN Q5a,</w:t>
      </w:r>
      <w:r>
        <w:rPr>
          <w:rFonts w:cs="Arial"/>
          <w:b/>
          <w:sz w:val="20"/>
        </w:rPr>
        <w:t xml:space="preserve"> Q5b or Q5c. CODE 2-3 IN Q5c </w:t>
      </w:r>
      <w:r>
        <w:rPr>
          <w:rFonts w:cs="Arial"/>
          <w:b/>
          <w:sz w:val="20"/>
        </w:rPr>
        <w:tab/>
      </w:r>
      <w:r w:rsidRPr="00CE414A">
        <w:rPr>
          <w:rFonts w:cs="Arial"/>
          <w:b/>
          <w:sz w:val="20"/>
        </w:rPr>
        <w:t xml:space="preserve">THANK AND GO TO Y7 </w:t>
      </w:r>
    </w:p>
    <w:p w:rsidR="001E5342" w:rsidRPr="00CE414A" w:rsidRDefault="001E5342" w:rsidP="001E5342">
      <w:pPr>
        <w:autoSpaceDE w:val="0"/>
        <w:autoSpaceDN w:val="0"/>
        <w:adjustRightInd w:val="0"/>
        <w:ind w:left="709" w:hanging="709"/>
        <w:rPr>
          <w:rFonts w:cs="Arial"/>
          <w:bCs/>
          <w:sz w:val="20"/>
        </w:rPr>
      </w:pPr>
    </w:p>
    <w:p w:rsidR="001E5342" w:rsidRPr="00CE414A" w:rsidRDefault="001E5342" w:rsidP="001E5342">
      <w:pPr>
        <w:keepNext/>
        <w:keepLines/>
        <w:autoSpaceDE w:val="0"/>
        <w:autoSpaceDN w:val="0"/>
        <w:adjustRightInd w:val="0"/>
        <w:ind w:left="709" w:hanging="709"/>
        <w:rPr>
          <w:rFonts w:cs="Arial"/>
          <w:bCs/>
          <w:sz w:val="20"/>
        </w:rPr>
      </w:pPr>
      <w:r w:rsidRPr="00CE414A">
        <w:rPr>
          <w:rFonts w:cs="Arial"/>
          <w:bCs/>
          <w:sz w:val="20"/>
        </w:rPr>
        <w:t>A1</w:t>
      </w:r>
      <w:r w:rsidRPr="00CE414A">
        <w:rPr>
          <w:rFonts w:cs="Arial"/>
          <w:bCs/>
          <w:sz w:val="20"/>
        </w:rPr>
        <w:tab/>
      </w:r>
      <w:r w:rsidRPr="00CE414A">
        <w:rPr>
          <w:rFonts w:cs="Arial"/>
          <w:sz w:val="20"/>
          <w:lang w:eastAsia="en-AU"/>
        </w:rPr>
        <w:t xml:space="preserve">Which particular sports food products have you consumed in the </w:t>
      </w:r>
      <w:r w:rsidRPr="00CE414A">
        <w:rPr>
          <w:rFonts w:cs="Arial"/>
          <w:bCs/>
          <w:sz w:val="20"/>
        </w:rPr>
        <w:t>(</w:t>
      </w:r>
      <w:r w:rsidRPr="00CE414A">
        <w:rPr>
          <w:rFonts w:cs="Arial"/>
          <w:b/>
          <w:bCs/>
          <w:sz w:val="20"/>
        </w:rPr>
        <w:t>PROG NOTE: IF CODE 1 IN Q5A INSERT “</w:t>
      </w:r>
      <w:r w:rsidRPr="00CE414A">
        <w:rPr>
          <w:rFonts w:cs="Arial"/>
          <w:b/>
          <w:sz w:val="20"/>
          <w:lang w:eastAsia="en-AU"/>
        </w:rPr>
        <w:t>last 7 days” IF CODE 1 IN Q5b INSERT “last 14 days” IF CODE 1 IN Q5c INSERT “last 4 weeks”)</w:t>
      </w:r>
      <w:r w:rsidRPr="00CE414A">
        <w:rPr>
          <w:rFonts w:cs="Arial"/>
          <w:sz w:val="20"/>
          <w:lang w:eastAsia="en-AU"/>
        </w:rPr>
        <w:t xml:space="preserve">? Which others?  </w:t>
      </w:r>
      <w:proofErr w:type="gramStart"/>
      <w:r w:rsidRPr="00CE414A">
        <w:rPr>
          <w:rFonts w:cs="Arial"/>
          <w:b/>
          <w:sz w:val="20"/>
          <w:lang w:eastAsia="en-AU"/>
        </w:rPr>
        <w:t xml:space="preserve">PROBE FOR FULL BRAND NAME </w:t>
      </w:r>
      <w:r w:rsidRPr="00CE414A">
        <w:rPr>
          <w:rFonts w:cs="Arial"/>
          <w:b/>
          <w:sz w:val="20"/>
          <w:u w:val="single"/>
          <w:lang w:eastAsia="en-AU"/>
        </w:rPr>
        <w:t>AND</w:t>
      </w:r>
      <w:r w:rsidRPr="00CE414A">
        <w:rPr>
          <w:rFonts w:cs="Arial"/>
          <w:b/>
          <w:sz w:val="20"/>
          <w:lang w:eastAsia="en-AU"/>
        </w:rPr>
        <w:t xml:space="preserve"> PRODUCT TYPE EG MUSASHI PROTEIN POWDER.</w:t>
      </w:r>
      <w:proofErr w:type="gramEnd"/>
      <w:r w:rsidRPr="00CE414A">
        <w:rPr>
          <w:rFonts w:cs="Arial"/>
          <w:b/>
          <w:sz w:val="20"/>
          <w:lang w:eastAsia="en-AU"/>
        </w:rPr>
        <w:t xml:space="preserve">  </w:t>
      </w:r>
    </w:p>
    <w:p w:rsidR="001E5342" w:rsidRPr="00CE414A" w:rsidRDefault="001E5342" w:rsidP="001E5342">
      <w:pPr>
        <w:keepNext/>
        <w:keepLines/>
        <w:tabs>
          <w:tab w:val="left" w:pos="0"/>
        </w:tabs>
        <w:autoSpaceDE w:val="0"/>
        <w:autoSpaceDN w:val="0"/>
        <w:adjustRightInd w:val="0"/>
        <w:ind w:left="720"/>
        <w:rPr>
          <w:rFonts w:cs="Arial"/>
          <w:bCs/>
          <w:sz w:val="20"/>
        </w:rPr>
      </w:pPr>
    </w:p>
    <w:p w:rsidR="001E5342" w:rsidRPr="00CE414A" w:rsidRDefault="001E5342" w:rsidP="001E5342">
      <w:pPr>
        <w:keepNext/>
        <w:keepLines/>
        <w:tabs>
          <w:tab w:val="left" w:pos="0"/>
        </w:tabs>
        <w:autoSpaceDE w:val="0"/>
        <w:autoSpaceDN w:val="0"/>
        <w:adjustRightInd w:val="0"/>
        <w:ind w:left="720"/>
        <w:rPr>
          <w:rFonts w:cs="Arial"/>
          <w:b/>
          <w:sz w:val="20"/>
          <w:lang w:eastAsia="en-AU"/>
        </w:rPr>
      </w:pPr>
      <w:r w:rsidRPr="00CE414A">
        <w:rPr>
          <w:rFonts w:cs="Arial"/>
          <w:b/>
          <w:bCs/>
          <w:sz w:val="20"/>
        </w:rPr>
        <w:t>IF NECCESARY REPEAT “</w:t>
      </w:r>
      <w:r w:rsidRPr="00CE414A">
        <w:rPr>
          <w:rFonts w:cs="Arial"/>
          <w:bCs/>
          <w:sz w:val="20"/>
        </w:rPr>
        <w:t xml:space="preserve">Remember these include carbohydrate or protein bars, shakes, powders, tablets or gels, but do </w:t>
      </w:r>
      <w:r w:rsidRPr="00CE414A">
        <w:rPr>
          <w:rFonts w:cs="Arial"/>
          <w:b/>
          <w:bCs/>
          <w:sz w:val="20"/>
          <w:lang w:eastAsia="en-AU"/>
        </w:rPr>
        <w:t>not</w:t>
      </w:r>
      <w:r w:rsidRPr="00CE414A">
        <w:rPr>
          <w:rFonts w:cs="Arial"/>
          <w:sz w:val="20"/>
          <w:lang w:eastAsia="en-AU"/>
        </w:rPr>
        <w:t xml:space="preserve"> include ready-made sports drinks or energy drinks such as vitamin waters, Gatorade, </w:t>
      </w:r>
      <w:proofErr w:type="spellStart"/>
      <w:r w:rsidRPr="00CE414A">
        <w:rPr>
          <w:rFonts w:cs="Arial"/>
          <w:sz w:val="20"/>
          <w:lang w:eastAsia="en-AU"/>
        </w:rPr>
        <w:t>Powerade</w:t>
      </w:r>
      <w:proofErr w:type="spellEnd"/>
      <w:r w:rsidRPr="00CE414A">
        <w:rPr>
          <w:rFonts w:cs="Arial"/>
          <w:sz w:val="20"/>
          <w:lang w:eastAsia="en-AU"/>
        </w:rPr>
        <w:t>, or Red Bull</w:t>
      </w:r>
      <w:r w:rsidRPr="00CE414A">
        <w:rPr>
          <w:rFonts w:cs="Arial"/>
          <w:bCs/>
          <w:sz w:val="20"/>
        </w:rPr>
        <w:t>.”</w:t>
      </w:r>
    </w:p>
    <w:p w:rsidR="001E5342" w:rsidRPr="00CE414A" w:rsidRDefault="001E5342" w:rsidP="001E5342">
      <w:pPr>
        <w:keepNext/>
        <w:keepLines/>
        <w:tabs>
          <w:tab w:val="left" w:pos="0"/>
        </w:tabs>
        <w:autoSpaceDE w:val="0"/>
        <w:autoSpaceDN w:val="0"/>
        <w:adjustRightInd w:val="0"/>
        <w:ind w:left="720"/>
        <w:rPr>
          <w:rFonts w:cs="Arial"/>
          <w:b/>
          <w:sz w:val="20"/>
          <w:lang w:eastAsia="en-AU"/>
        </w:rPr>
      </w:pPr>
    </w:p>
    <w:p w:rsidR="001E5342" w:rsidRPr="00CE414A" w:rsidRDefault="001E5342" w:rsidP="001E5342">
      <w:pPr>
        <w:keepNext/>
        <w:keepLines/>
        <w:tabs>
          <w:tab w:val="left" w:pos="0"/>
        </w:tabs>
        <w:autoSpaceDE w:val="0"/>
        <w:autoSpaceDN w:val="0"/>
        <w:adjustRightInd w:val="0"/>
        <w:ind w:left="720"/>
        <w:rPr>
          <w:rFonts w:cs="Arial"/>
          <w:b/>
          <w:sz w:val="20"/>
          <w:lang w:eastAsia="en-AU"/>
        </w:rPr>
      </w:pPr>
      <w:r w:rsidRPr="00CE414A">
        <w:rPr>
          <w:rFonts w:cs="Arial"/>
          <w:b/>
          <w:sz w:val="20"/>
          <w:lang w:eastAsia="en-AU"/>
        </w:rPr>
        <w:t xml:space="preserve">IF RESPONDENT MENTIONS A DRINK DOUBLE CHECK THAT IT WAS </w:t>
      </w:r>
      <w:r w:rsidRPr="00CE414A">
        <w:rPr>
          <w:rFonts w:cs="Arial"/>
          <w:b/>
          <w:sz w:val="20"/>
          <w:u w:val="single"/>
          <w:lang w:eastAsia="en-AU"/>
        </w:rPr>
        <w:t>NOT</w:t>
      </w:r>
      <w:r w:rsidRPr="00CE414A">
        <w:rPr>
          <w:rFonts w:cs="Arial"/>
          <w:b/>
          <w:sz w:val="20"/>
          <w:lang w:eastAsia="en-AU"/>
        </w:rPr>
        <w:t xml:space="preserve"> READY-MADE </w:t>
      </w:r>
    </w:p>
    <w:p w:rsidR="001E5342" w:rsidRPr="00CE414A" w:rsidRDefault="001E5342" w:rsidP="001E5342">
      <w:pPr>
        <w:keepNext/>
        <w:keepLines/>
        <w:tabs>
          <w:tab w:val="left" w:pos="0"/>
        </w:tabs>
        <w:autoSpaceDE w:val="0"/>
        <w:autoSpaceDN w:val="0"/>
        <w:adjustRightInd w:val="0"/>
        <w:ind w:left="720"/>
        <w:rPr>
          <w:rFonts w:cs="Arial"/>
          <w:b/>
          <w:sz w:val="20"/>
          <w:lang w:eastAsia="en-AU"/>
        </w:rPr>
      </w:pPr>
    </w:p>
    <w:p w:rsidR="001E5342" w:rsidRPr="00CE414A" w:rsidRDefault="001E5342" w:rsidP="001E5342">
      <w:pPr>
        <w:keepNext/>
        <w:keepLines/>
        <w:tabs>
          <w:tab w:val="left" w:pos="0"/>
        </w:tabs>
        <w:autoSpaceDE w:val="0"/>
        <w:autoSpaceDN w:val="0"/>
        <w:adjustRightInd w:val="0"/>
        <w:ind w:left="720"/>
        <w:rPr>
          <w:rFonts w:cs="Arial"/>
          <w:b/>
          <w:sz w:val="20"/>
          <w:lang w:eastAsia="en-AU"/>
        </w:rPr>
      </w:pPr>
      <w:r w:rsidRPr="00CE414A">
        <w:rPr>
          <w:rFonts w:cs="Arial"/>
          <w:b/>
          <w:sz w:val="20"/>
          <w:lang w:eastAsia="en-AU"/>
        </w:rPr>
        <w:t>PROG NOTE:</w:t>
      </w:r>
    </w:p>
    <w:p w:rsidR="001E5342" w:rsidRPr="00CE414A" w:rsidRDefault="001E5342" w:rsidP="001E5342">
      <w:pPr>
        <w:keepNext/>
        <w:keepLines/>
        <w:tabs>
          <w:tab w:val="left" w:pos="0"/>
        </w:tabs>
        <w:autoSpaceDE w:val="0"/>
        <w:autoSpaceDN w:val="0"/>
        <w:adjustRightInd w:val="0"/>
        <w:ind w:left="720"/>
        <w:rPr>
          <w:rFonts w:cs="Arial"/>
          <w:b/>
          <w:sz w:val="20"/>
          <w:lang w:eastAsia="en-AU"/>
        </w:rPr>
      </w:pPr>
      <w:r w:rsidRPr="00CE414A">
        <w:rPr>
          <w:rFonts w:cs="Arial"/>
          <w:b/>
          <w:sz w:val="20"/>
          <w:lang w:eastAsia="en-AU"/>
        </w:rPr>
        <w:t>-  MULTI RESPONSES ALLOWED</w:t>
      </w:r>
    </w:p>
    <w:p w:rsidR="001E5342" w:rsidRPr="00CE414A" w:rsidRDefault="001E5342" w:rsidP="001E5342">
      <w:pPr>
        <w:keepNext/>
        <w:keepLines/>
        <w:tabs>
          <w:tab w:val="left" w:pos="0"/>
        </w:tabs>
        <w:autoSpaceDE w:val="0"/>
        <w:autoSpaceDN w:val="0"/>
        <w:adjustRightInd w:val="0"/>
        <w:ind w:left="720"/>
        <w:rPr>
          <w:rFonts w:cs="Arial"/>
          <w:b/>
          <w:sz w:val="20"/>
          <w:lang w:eastAsia="en-AU"/>
        </w:rPr>
      </w:pPr>
      <w:r w:rsidRPr="00CE414A">
        <w:rPr>
          <w:rFonts w:cs="Arial"/>
          <w:b/>
          <w:sz w:val="20"/>
          <w:lang w:eastAsia="en-AU"/>
        </w:rPr>
        <w:t>-  IF CODES 1-8 SELECTED THEN CANNOT SELECT CODE 9</w:t>
      </w:r>
    </w:p>
    <w:p w:rsidR="001E5342" w:rsidRPr="00CE414A" w:rsidRDefault="001E5342" w:rsidP="001E5342">
      <w:pPr>
        <w:keepNext/>
        <w:keepLines/>
        <w:tabs>
          <w:tab w:val="left" w:pos="0"/>
        </w:tabs>
        <w:autoSpaceDE w:val="0"/>
        <w:autoSpaceDN w:val="0"/>
        <w:adjustRightInd w:val="0"/>
        <w:ind w:left="720"/>
        <w:rPr>
          <w:rFonts w:cs="Arial"/>
          <w:b/>
          <w:sz w:val="20"/>
          <w:lang w:eastAsia="en-A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615"/>
      </w:tblGrid>
      <w:tr w:rsidR="001E5342" w:rsidRPr="00CE414A" w:rsidTr="0045512B">
        <w:tc>
          <w:tcPr>
            <w:tcW w:w="317" w:type="dxa"/>
          </w:tcPr>
          <w:p w:rsidR="001E5342" w:rsidRPr="00CE414A" w:rsidRDefault="001E5342" w:rsidP="0045512B">
            <w:pPr>
              <w:keepNext/>
              <w:keepLines/>
              <w:tabs>
                <w:tab w:val="left" w:pos="0"/>
              </w:tabs>
              <w:autoSpaceDE w:val="0"/>
              <w:autoSpaceDN w:val="0"/>
              <w:adjustRightInd w:val="0"/>
              <w:rPr>
                <w:rFonts w:cs="Arial"/>
                <w:sz w:val="20"/>
                <w:lang w:eastAsia="en-AU"/>
              </w:rPr>
            </w:pPr>
            <w:r w:rsidRPr="00CE414A">
              <w:rPr>
                <w:rFonts w:cs="Arial"/>
                <w:sz w:val="20"/>
                <w:lang w:eastAsia="en-AU"/>
              </w:rPr>
              <w:t>1</w:t>
            </w:r>
          </w:p>
        </w:tc>
        <w:tc>
          <w:tcPr>
            <w:tcW w:w="2615" w:type="dxa"/>
          </w:tcPr>
          <w:p w:rsidR="001E5342" w:rsidRPr="00CE414A" w:rsidRDefault="001E5342" w:rsidP="0045512B">
            <w:pPr>
              <w:keepNext/>
              <w:keepLines/>
              <w:tabs>
                <w:tab w:val="left" w:pos="0"/>
              </w:tabs>
              <w:autoSpaceDE w:val="0"/>
              <w:autoSpaceDN w:val="0"/>
              <w:adjustRightInd w:val="0"/>
              <w:rPr>
                <w:rFonts w:cs="Arial"/>
                <w:b/>
                <w:sz w:val="20"/>
                <w:lang w:eastAsia="en-AU"/>
              </w:rPr>
            </w:pPr>
            <w:r w:rsidRPr="00CE414A">
              <w:rPr>
                <w:rFonts w:cs="Arial"/>
                <w:sz w:val="20"/>
                <w:lang w:eastAsia="en-AU"/>
              </w:rPr>
              <w:t xml:space="preserve">Brand and type 1 </w:t>
            </w:r>
            <w:r w:rsidRPr="00CE414A">
              <w:rPr>
                <w:rFonts w:cs="Arial"/>
                <w:b/>
                <w:sz w:val="20"/>
                <w:lang w:eastAsia="en-AU"/>
              </w:rPr>
              <w:t>(SPECIFY)</w:t>
            </w:r>
          </w:p>
        </w:tc>
      </w:tr>
      <w:tr w:rsidR="001E5342" w:rsidRPr="00CE414A" w:rsidTr="0045512B">
        <w:tc>
          <w:tcPr>
            <w:tcW w:w="317" w:type="dxa"/>
          </w:tcPr>
          <w:p w:rsidR="001E5342" w:rsidRPr="00CE414A" w:rsidRDefault="001E5342" w:rsidP="0045512B">
            <w:pPr>
              <w:keepNext/>
              <w:keepLines/>
              <w:tabs>
                <w:tab w:val="left" w:pos="0"/>
              </w:tabs>
              <w:autoSpaceDE w:val="0"/>
              <w:autoSpaceDN w:val="0"/>
              <w:adjustRightInd w:val="0"/>
              <w:rPr>
                <w:rFonts w:cs="Arial"/>
                <w:sz w:val="20"/>
                <w:lang w:eastAsia="en-AU"/>
              </w:rPr>
            </w:pPr>
            <w:r w:rsidRPr="00CE414A">
              <w:rPr>
                <w:rFonts w:cs="Arial"/>
                <w:sz w:val="20"/>
                <w:lang w:eastAsia="en-AU"/>
              </w:rPr>
              <w:t>2</w:t>
            </w:r>
          </w:p>
        </w:tc>
        <w:tc>
          <w:tcPr>
            <w:tcW w:w="2615" w:type="dxa"/>
          </w:tcPr>
          <w:p w:rsidR="001E5342" w:rsidRPr="00CE414A" w:rsidRDefault="001E5342" w:rsidP="0045512B">
            <w:pPr>
              <w:keepNext/>
              <w:keepLines/>
              <w:tabs>
                <w:tab w:val="left" w:pos="0"/>
              </w:tabs>
              <w:autoSpaceDE w:val="0"/>
              <w:autoSpaceDN w:val="0"/>
              <w:adjustRightInd w:val="0"/>
              <w:rPr>
                <w:rFonts w:cs="Arial"/>
                <w:sz w:val="20"/>
                <w:lang w:eastAsia="en-AU"/>
              </w:rPr>
            </w:pPr>
            <w:r w:rsidRPr="00CE414A">
              <w:rPr>
                <w:rFonts w:cs="Arial"/>
                <w:sz w:val="20"/>
                <w:lang w:eastAsia="en-AU"/>
              </w:rPr>
              <w:t xml:space="preserve">Brand and type 2 </w:t>
            </w:r>
            <w:r w:rsidRPr="00CE414A">
              <w:rPr>
                <w:rFonts w:cs="Arial"/>
                <w:b/>
                <w:sz w:val="20"/>
                <w:lang w:eastAsia="en-AU"/>
              </w:rPr>
              <w:t>(SPECIFY)</w:t>
            </w:r>
          </w:p>
        </w:tc>
      </w:tr>
      <w:tr w:rsidR="001E5342" w:rsidRPr="00CE414A" w:rsidTr="0045512B">
        <w:tc>
          <w:tcPr>
            <w:tcW w:w="317" w:type="dxa"/>
          </w:tcPr>
          <w:p w:rsidR="001E5342" w:rsidRPr="00CE414A" w:rsidRDefault="001E5342" w:rsidP="0045512B">
            <w:pPr>
              <w:keepNext/>
              <w:keepLines/>
              <w:tabs>
                <w:tab w:val="left" w:pos="0"/>
              </w:tabs>
              <w:autoSpaceDE w:val="0"/>
              <w:autoSpaceDN w:val="0"/>
              <w:adjustRightInd w:val="0"/>
              <w:rPr>
                <w:rFonts w:cs="Arial"/>
                <w:sz w:val="20"/>
                <w:lang w:eastAsia="en-AU"/>
              </w:rPr>
            </w:pPr>
            <w:r w:rsidRPr="00CE414A">
              <w:rPr>
                <w:rFonts w:cs="Arial"/>
                <w:sz w:val="20"/>
                <w:lang w:eastAsia="en-AU"/>
              </w:rPr>
              <w:t>3</w:t>
            </w:r>
          </w:p>
        </w:tc>
        <w:tc>
          <w:tcPr>
            <w:tcW w:w="2615" w:type="dxa"/>
          </w:tcPr>
          <w:p w:rsidR="001E5342" w:rsidRPr="00CE414A" w:rsidRDefault="001E5342" w:rsidP="0045512B">
            <w:pPr>
              <w:keepNext/>
              <w:keepLines/>
              <w:tabs>
                <w:tab w:val="left" w:pos="0"/>
              </w:tabs>
              <w:autoSpaceDE w:val="0"/>
              <w:autoSpaceDN w:val="0"/>
              <w:adjustRightInd w:val="0"/>
              <w:rPr>
                <w:rFonts w:cs="Arial"/>
                <w:sz w:val="20"/>
                <w:lang w:eastAsia="en-AU"/>
              </w:rPr>
            </w:pPr>
            <w:r w:rsidRPr="00CE414A">
              <w:rPr>
                <w:rFonts w:cs="Arial"/>
                <w:sz w:val="20"/>
                <w:lang w:eastAsia="en-AU"/>
              </w:rPr>
              <w:t xml:space="preserve">Brand and type 3 </w:t>
            </w:r>
            <w:r w:rsidRPr="00CE414A">
              <w:rPr>
                <w:rFonts w:cs="Arial"/>
                <w:b/>
                <w:sz w:val="20"/>
                <w:lang w:eastAsia="en-AU"/>
              </w:rPr>
              <w:t>(SPECIFY)</w:t>
            </w:r>
          </w:p>
        </w:tc>
      </w:tr>
      <w:tr w:rsidR="001E5342" w:rsidRPr="00CE414A" w:rsidTr="0045512B">
        <w:tc>
          <w:tcPr>
            <w:tcW w:w="317" w:type="dxa"/>
          </w:tcPr>
          <w:p w:rsidR="001E5342" w:rsidRPr="00CE414A" w:rsidRDefault="001E5342" w:rsidP="0045512B">
            <w:pPr>
              <w:keepNext/>
              <w:keepLines/>
              <w:tabs>
                <w:tab w:val="left" w:pos="0"/>
              </w:tabs>
              <w:autoSpaceDE w:val="0"/>
              <w:autoSpaceDN w:val="0"/>
              <w:adjustRightInd w:val="0"/>
              <w:rPr>
                <w:rFonts w:cs="Arial"/>
                <w:sz w:val="20"/>
                <w:lang w:eastAsia="en-AU"/>
              </w:rPr>
            </w:pPr>
            <w:r w:rsidRPr="00CE414A">
              <w:rPr>
                <w:rFonts w:cs="Arial"/>
                <w:sz w:val="20"/>
                <w:lang w:eastAsia="en-AU"/>
              </w:rPr>
              <w:t>4</w:t>
            </w:r>
          </w:p>
        </w:tc>
        <w:tc>
          <w:tcPr>
            <w:tcW w:w="2615" w:type="dxa"/>
          </w:tcPr>
          <w:p w:rsidR="001E5342" w:rsidRPr="00CE414A" w:rsidRDefault="001E5342" w:rsidP="0045512B">
            <w:pPr>
              <w:keepNext/>
              <w:keepLines/>
              <w:tabs>
                <w:tab w:val="left" w:pos="0"/>
              </w:tabs>
              <w:autoSpaceDE w:val="0"/>
              <w:autoSpaceDN w:val="0"/>
              <w:adjustRightInd w:val="0"/>
              <w:rPr>
                <w:rFonts w:cs="Arial"/>
                <w:b/>
                <w:sz w:val="20"/>
                <w:lang w:eastAsia="en-AU"/>
              </w:rPr>
            </w:pPr>
            <w:r w:rsidRPr="00CE414A">
              <w:rPr>
                <w:rFonts w:cs="Arial"/>
                <w:sz w:val="20"/>
                <w:lang w:eastAsia="en-AU"/>
              </w:rPr>
              <w:t xml:space="preserve">Brand and type 4 </w:t>
            </w:r>
            <w:r w:rsidRPr="00CE414A">
              <w:rPr>
                <w:rFonts w:cs="Arial"/>
                <w:b/>
                <w:sz w:val="20"/>
                <w:lang w:eastAsia="en-AU"/>
              </w:rPr>
              <w:t>(SPECIFY)</w:t>
            </w:r>
          </w:p>
        </w:tc>
      </w:tr>
      <w:tr w:rsidR="001E5342" w:rsidRPr="00CE414A" w:rsidTr="0045512B">
        <w:tc>
          <w:tcPr>
            <w:tcW w:w="317" w:type="dxa"/>
          </w:tcPr>
          <w:p w:rsidR="001E5342" w:rsidRPr="00CE414A" w:rsidRDefault="001E5342" w:rsidP="0045512B">
            <w:pPr>
              <w:keepNext/>
              <w:keepLines/>
              <w:tabs>
                <w:tab w:val="left" w:pos="0"/>
              </w:tabs>
              <w:autoSpaceDE w:val="0"/>
              <w:autoSpaceDN w:val="0"/>
              <w:adjustRightInd w:val="0"/>
              <w:rPr>
                <w:rFonts w:cs="Arial"/>
                <w:sz w:val="20"/>
                <w:lang w:eastAsia="en-AU"/>
              </w:rPr>
            </w:pPr>
            <w:r w:rsidRPr="00CE414A">
              <w:rPr>
                <w:rFonts w:cs="Arial"/>
                <w:sz w:val="20"/>
                <w:lang w:eastAsia="en-AU"/>
              </w:rPr>
              <w:t>5</w:t>
            </w:r>
          </w:p>
        </w:tc>
        <w:tc>
          <w:tcPr>
            <w:tcW w:w="2615" w:type="dxa"/>
          </w:tcPr>
          <w:p w:rsidR="001E5342" w:rsidRPr="00CE414A" w:rsidRDefault="001E5342" w:rsidP="0045512B">
            <w:pPr>
              <w:keepNext/>
              <w:keepLines/>
              <w:tabs>
                <w:tab w:val="left" w:pos="0"/>
              </w:tabs>
              <w:autoSpaceDE w:val="0"/>
              <w:autoSpaceDN w:val="0"/>
              <w:adjustRightInd w:val="0"/>
              <w:rPr>
                <w:rFonts w:cs="Arial"/>
                <w:sz w:val="20"/>
                <w:lang w:eastAsia="en-AU"/>
              </w:rPr>
            </w:pPr>
            <w:r w:rsidRPr="00CE414A">
              <w:rPr>
                <w:rFonts w:cs="Arial"/>
                <w:sz w:val="20"/>
                <w:lang w:eastAsia="en-AU"/>
              </w:rPr>
              <w:t xml:space="preserve">Brand and type 5 </w:t>
            </w:r>
            <w:r w:rsidRPr="00CE414A">
              <w:rPr>
                <w:rFonts w:cs="Arial"/>
                <w:b/>
                <w:sz w:val="20"/>
                <w:lang w:eastAsia="en-AU"/>
              </w:rPr>
              <w:t>(SPECIFY)</w:t>
            </w:r>
          </w:p>
        </w:tc>
      </w:tr>
      <w:tr w:rsidR="001E5342" w:rsidRPr="00CE414A" w:rsidTr="0045512B">
        <w:tc>
          <w:tcPr>
            <w:tcW w:w="317" w:type="dxa"/>
          </w:tcPr>
          <w:p w:rsidR="001E5342" w:rsidRPr="00CE414A" w:rsidRDefault="001E5342" w:rsidP="0045512B">
            <w:pPr>
              <w:keepNext/>
              <w:keepLines/>
              <w:tabs>
                <w:tab w:val="left" w:pos="0"/>
              </w:tabs>
              <w:autoSpaceDE w:val="0"/>
              <w:autoSpaceDN w:val="0"/>
              <w:adjustRightInd w:val="0"/>
              <w:rPr>
                <w:rFonts w:cs="Arial"/>
                <w:sz w:val="20"/>
                <w:lang w:eastAsia="en-AU"/>
              </w:rPr>
            </w:pPr>
            <w:r w:rsidRPr="00CE414A">
              <w:rPr>
                <w:rFonts w:cs="Arial"/>
                <w:sz w:val="20"/>
                <w:lang w:eastAsia="en-AU"/>
              </w:rPr>
              <w:t>6</w:t>
            </w:r>
          </w:p>
        </w:tc>
        <w:tc>
          <w:tcPr>
            <w:tcW w:w="2615" w:type="dxa"/>
          </w:tcPr>
          <w:p w:rsidR="001E5342" w:rsidRPr="00CE414A" w:rsidRDefault="001E5342" w:rsidP="0045512B">
            <w:pPr>
              <w:keepNext/>
              <w:keepLines/>
              <w:tabs>
                <w:tab w:val="left" w:pos="0"/>
              </w:tabs>
              <w:autoSpaceDE w:val="0"/>
              <w:autoSpaceDN w:val="0"/>
              <w:adjustRightInd w:val="0"/>
              <w:rPr>
                <w:rFonts w:cs="Arial"/>
                <w:sz w:val="20"/>
                <w:lang w:eastAsia="en-AU"/>
              </w:rPr>
            </w:pPr>
            <w:r w:rsidRPr="00CE414A">
              <w:rPr>
                <w:rFonts w:cs="Arial"/>
                <w:sz w:val="20"/>
                <w:lang w:eastAsia="en-AU"/>
              </w:rPr>
              <w:t xml:space="preserve">Brand and type 6 </w:t>
            </w:r>
            <w:r w:rsidRPr="00CE414A">
              <w:rPr>
                <w:rFonts w:cs="Arial"/>
                <w:b/>
                <w:sz w:val="20"/>
                <w:lang w:eastAsia="en-AU"/>
              </w:rPr>
              <w:t>(SPECIFY)</w:t>
            </w:r>
          </w:p>
        </w:tc>
      </w:tr>
      <w:tr w:rsidR="001E5342" w:rsidRPr="00CE414A" w:rsidTr="0045512B">
        <w:tc>
          <w:tcPr>
            <w:tcW w:w="317" w:type="dxa"/>
          </w:tcPr>
          <w:p w:rsidR="001E5342" w:rsidRPr="00CE414A" w:rsidRDefault="001E5342" w:rsidP="0045512B">
            <w:pPr>
              <w:keepNext/>
              <w:keepLines/>
              <w:tabs>
                <w:tab w:val="left" w:pos="0"/>
              </w:tabs>
              <w:autoSpaceDE w:val="0"/>
              <w:autoSpaceDN w:val="0"/>
              <w:adjustRightInd w:val="0"/>
              <w:rPr>
                <w:rFonts w:cs="Arial"/>
                <w:sz w:val="20"/>
                <w:lang w:eastAsia="en-AU"/>
              </w:rPr>
            </w:pPr>
            <w:r w:rsidRPr="00CE414A">
              <w:rPr>
                <w:rFonts w:cs="Arial"/>
                <w:sz w:val="20"/>
                <w:lang w:eastAsia="en-AU"/>
              </w:rPr>
              <w:t>7</w:t>
            </w:r>
          </w:p>
        </w:tc>
        <w:tc>
          <w:tcPr>
            <w:tcW w:w="2615" w:type="dxa"/>
          </w:tcPr>
          <w:p w:rsidR="001E5342" w:rsidRPr="00CE414A" w:rsidRDefault="001E5342" w:rsidP="0045512B">
            <w:pPr>
              <w:keepNext/>
              <w:keepLines/>
              <w:tabs>
                <w:tab w:val="left" w:pos="0"/>
              </w:tabs>
              <w:autoSpaceDE w:val="0"/>
              <w:autoSpaceDN w:val="0"/>
              <w:adjustRightInd w:val="0"/>
              <w:rPr>
                <w:rFonts w:cs="Arial"/>
                <w:sz w:val="20"/>
                <w:lang w:eastAsia="en-AU"/>
              </w:rPr>
            </w:pPr>
            <w:r w:rsidRPr="00CE414A">
              <w:rPr>
                <w:rFonts w:cs="Arial"/>
                <w:sz w:val="20"/>
                <w:lang w:eastAsia="en-AU"/>
              </w:rPr>
              <w:t xml:space="preserve">Brand and type 7 </w:t>
            </w:r>
            <w:r w:rsidRPr="00CE414A">
              <w:rPr>
                <w:rFonts w:cs="Arial"/>
                <w:b/>
                <w:sz w:val="20"/>
                <w:lang w:eastAsia="en-AU"/>
              </w:rPr>
              <w:t>(SPECIFY)</w:t>
            </w:r>
          </w:p>
        </w:tc>
      </w:tr>
      <w:tr w:rsidR="001E5342" w:rsidRPr="00CE414A" w:rsidTr="0045512B">
        <w:tc>
          <w:tcPr>
            <w:tcW w:w="317" w:type="dxa"/>
          </w:tcPr>
          <w:p w:rsidR="001E5342" w:rsidRPr="00CE414A" w:rsidRDefault="001E5342" w:rsidP="0045512B">
            <w:pPr>
              <w:keepNext/>
              <w:keepLines/>
              <w:tabs>
                <w:tab w:val="left" w:pos="0"/>
              </w:tabs>
              <w:autoSpaceDE w:val="0"/>
              <w:autoSpaceDN w:val="0"/>
              <w:adjustRightInd w:val="0"/>
              <w:rPr>
                <w:rFonts w:cs="Arial"/>
                <w:sz w:val="20"/>
                <w:lang w:eastAsia="en-AU"/>
              </w:rPr>
            </w:pPr>
            <w:r w:rsidRPr="00CE414A">
              <w:rPr>
                <w:rFonts w:cs="Arial"/>
                <w:sz w:val="20"/>
                <w:lang w:eastAsia="en-AU"/>
              </w:rPr>
              <w:t>8</w:t>
            </w:r>
          </w:p>
        </w:tc>
        <w:tc>
          <w:tcPr>
            <w:tcW w:w="2615" w:type="dxa"/>
          </w:tcPr>
          <w:p w:rsidR="001E5342" w:rsidRPr="00CE414A" w:rsidRDefault="001E5342" w:rsidP="0045512B">
            <w:pPr>
              <w:keepNext/>
              <w:keepLines/>
              <w:tabs>
                <w:tab w:val="left" w:pos="0"/>
              </w:tabs>
              <w:autoSpaceDE w:val="0"/>
              <w:autoSpaceDN w:val="0"/>
              <w:adjustRightInd w:val="0"/>
              <w:rPr>
                <w:rFonts w:cs="Arial"/>
                <w:sz w:val="20"/>
                <w:lang w:eastAsia="en-AU"/>
              </w:rPr>
            </w:pPr>
            <w:r w:rsidRPr="00CE414A">
              <w:rPr>
                <w:rFonts w:cs="Arial"/>
                <w:sz w:val="20"/>
                <w:lang w:eastAsia="en-AU"/>
              </w:rPr>
              <w:t xml:space="preserve">Brand and type 8 </w:t>
            </w:r>
            <w:r w:rsidRPr="00CE414A">
              <w:rPr>
                <w:rFonts w:cs="Arial"/>
                <w:b/>
                <w:sz w:val="20"/>
                <w:lang w:eastAsia="en-AU"/>
              </w:rPr>
              <w:t>(SPECIFY)</w:t>
            </w:r>
          </w:p>
        </w:tc>
      </w:tr>
      <w:tr w:rsidR="001E5342" w:rsidRPr="00CE414A" w:rsidTr="0045512B">
        <w:tc>
          <w:tcPr>
            <w:tcW w:w="317" w:type="dxa"/>
          </w:tcPr>
          <w:p w:rsidR="001E5342" w:rsidRPr="00CE414A" w:rsidRDefault="001E5342" w:rsidP="0045512B">
            <w:pPr>
              <w:keepNext/>
              <w:keepLines/>
              <w:tabs>
                <w:tab w:val="left" w:pos="0"/>
              </w:tabs>
              <w:autoSpaceDE w:val="0"/>
              <w:autoSpaceDN w:val="0"/>
              <w:adjustRightInd w:val="0"/>
              <w:rPr>
                <w:rFonts w:cs="Arial"/>
                <w:sz w:val="20"/>
                <w:lang w:eastAsia="en-AU"/>
              </w:rPr>
            </w:pPr>
            <w:r w:rsidRPr="00CE414A">
              <w:rPr>
                <w:rFonts w:cs="Arial"/>
                <w:sz w:val="20"/>
                <w:lang w:eastAsia="en-AU"/>
              </w:rPr>
              <w:t>9</w:t>
            </w:r>
          </w:p>
        </w:tc>
        <w:tc>
          <w:tcPr>
            <w:tcW w:w="2615" w:type="dxa"/>
          </w:tcPr>
          <w:p w:rsidR="001E5342" w:rsidRPr="00CE414A" w:rsidRDefault="001E5342" w:rsidP="0045512B">
            <w:pPr>
              <w:keepNext/>
              <w:keepLines/>
              <w:tabs>
                <w:tab w:val="left" w:pos="0"/>
              </w:tabs>
              <w:autoSpaceDE w:val="0"/>
              <w:autoSpaceDN w:val="0"/>
              <w:adjustRightInd w:val="0"/>
              <w:rPr>
                <w:rFonts w:cs="Arial"/>
                <w:sz w:val="20"/>
                <w:lang w:eastAsia="en-AU"/>
              </w:rPr>
            </w:pPr>
            <w:r w:rsidRPr="00CE414A">
              <w:rPr>
                <w:rFonts w:cs="Arial"/>
                <w:sz w:val="20"/>
                <w:lang w:eastAsia="en-AU"/>
              </w:rPr>
              <w:t>Don’t know</w:t>
            </w:r>
          </w:p>
        </w:tc>
      </w:tr>
    </w:tbl>
    <w:p w:rsidR="001E5342" w:rsidRPr="00CE414A" w:rsidRDefault="001E5342" w:rsidP="001E5342">
      <w:pPr>
        <w:tabs>
          <w:tab w:val="left" w:pos="0"/>
        </w:tabs>
        <w:autoSpaceDE w:val="0"/>
        <w:autoSpaceDN w:val="0"/>
        <w:adjustRightInd w:val="0"/>
        <w:ind w:left="720"/>
        <w:rPr>
          <w:rFonts w:cs="Arial"/>
          <w:b/>
          <w:sz w:val="20"/>
          <w:lang w:eastAsia="en-AU"/>
        </w:rPr>
      </w:pPr>
    </w:p>
    <w:p w:rsidR="001E5342" w:rsidRPr="00CE414A" w:rsidRDefault="001E5342" w:rsidP="001E5342">
      <w:pPr>
        <w:tabs>
          <w:tab w:val="left" w:pos="0"/>
        </w:tabs>
        <w:autoSpaceDE w:val="0"/>
        <w:autoSpaceDN w:val="0"/>
        <w:adjustRightInd w:val="0"/>
        <w:ind w:left="720"/>
        <w:rPr>
          <w:rFonts w:cs="Arial"/>
          <w:b/>
          <w:sz w:val="20"/>
          <w:lang w:eastAsia="en-AU"/>
        </w:rPr>
      </w:pPr>
    </w:p>
    <w:p w:rsidR="001E5342" w:rsidRPr="00CE414A" w:rsidRDefault="001E5342" w:rsidP="001E5342">
      <w:pPr>
        <w:tabs>
          <w:tab w:val="left" w:pos="0"/>
        </w:tabs>
        <w:rPr>
          <w:rFonts w:cs="Arial"/>
          <w:bCs/>
          <w:sz w:val="20"/>
        </w:rPr>
      </w:pPr>
      <w:r w:rsidRPr="00CE414A">
        <w:rPr>
          <w:rFonts w:cs="Arial"/>
          <w:b/>
          <w:bCs/>
          <w:sz w:val="20"/>
        </w:rPr>
        <w:t>PROG NOTE: ASK IF MENTION 1 OR MORE BRANDS/TYPE IE CODE 1-8 IN A1.  CODE 9 THANK AND TERMINATE (NE1) WITH “</w:t>
      </w:r>
      <w:r w:rsidRPr="00CE414A">
        <w:rPr>
          <w:rFonts w:cs="Arial"/>
          <w:bCs/>
          <w:sz w:val="20"/>
        </w:rPr>
        <w:t>Thank you for your time but we are looking to ask some further questions relating to specific brands and types of sports foods”.</w:t>
      </w:r>
    </w:p>
    <w:p w:rsidR="001E5342" w:rsidRPr="00CE414A" w:rsidRDefault="001E5342" w:rsidP="001E5342">
      <w:pPr>
        <w:tabs>
          <w:tab w:val="left" w:pos="0"/>
        </w:tabs>
        <w:autoSpaceDE w:val="0"/>
        <w:autoSpaceDN w:val="0"/>
        <w:adjustRightInd w:val="0"/>
        <w:ind w:left="720"/>
        <w:rPr>
          <w:rFonts w:cs="Arial"/>
          <w:b/>
          <w:sz w:val="20"/>
          <w:lang w:eastAsia="en-AU"/>
        </w:rPr>
      </w:pPr>
    </w:p>
    <w:p w:rsidR="001E5342" w:rsidRPr="00CE414A" w:rsidRDefault="001E5342" w:rsidP="001E5342">
      <w:pPr>
        <w:autoSpaceDE w:val="0"/>
        <w:autoSpaceDN w:val="0"/>
        <w:adjustRightInd w:val="0"/>
        <w:ind w:left="705" w:hanging="705"/>
        <w:rPr>
          <w:rFonts w:cs="Arial"/>
          <w:b/>
          <w:bCs/>
          <w:sz w:val="20"/>
        </w:rPr>
      </w:pPr>
      <w:r w:rsidRPr="00CE414A">
        <w:rPr>
          <w:rFonts w:cs="Arial"/>
          <w:bCs/>
          <w:sz w:val="20"/>
        </w:rPr>
        <w:t>A2</w:t>
      </w:r>
      <w:r w:rsidRPr="00CE414A">
        <w:rPr>
          <w:rFonts w:cs="Arial"/>
          <w:bCs/>
          <w:sz w:val="20"/>
        </w:rPr>
        <w:tab/>
        <w:t>Thinking about the last time you used (</w:t>
      </w:r>
      <w:r w:rsidRPr="00CE414A">
        <w:rPr>
          <w:rFonts w:cs="Arial"/>
          <w:b/>
          <w:bCs/>
          <w:sz w:val="20"/>
        </w:rPr>
        <w:t>PROG NOTE: INSERT FIRST BRAND \ TYPE MENTIONED IE CODE 1 IN A1</w:t>
      </w:r>
      <w:r w:rsidRPr="00CE414A">
        <w:rPr>
          <w:rFonts w:cs="Arial"/>
          <w:bCs/>
          <w:sz w:val="20"/>
        </w:rPr>
        <w:t xml:space="preserve">).  Was it for a particular sport or exercise, </w:t>
      </w:r>
      <w:r w:rsidRPr="00CE414A">
        <w:rPr>
          <w:rFonts w:cs="Arial"/>
          <w:b/>
          <w:bCs/>
          <w:sz w:val="20"/>
        </w:rPr>
        <w:t>or</w:t>
      </w:r>
      <w:r w:rsidRPr="00CE414A">
        <w:rPr>
          <w:rFonts w:cs="Arial"/>
          <w:bCs/>
          <w:sz w:val="20"/>
        </w:rPr>
        <w:t xml:space="preserve"> some other physical activity including your work, </w:t>
      </w:r>
      <w:r w:rsidRPr="00CE414A">
        <w:rPr>
          <w:rFonts w:cs="Arial"/>
          <w:b/>
          <w:bCs/>
          <w:sz w:val="20"/>
        </w:rPr>
        <w:t>or</w:t>
      </w:r>
      <w:r w:rsidRPr="00CE414A">
        <w:rPr>
          <w:rFonts w:cs="Arial"/>
          <w:bCs/>
          <w:sz w:val="20"/>
        </w:rPr>
        <w:t xml:space="preserve"> was it for some other reason?  </w:t>
      </w:r>
      <w:r w:rsidRPr="00CE414A">
        <w:rPr>
          <w:rFonts w:cs="Arial"/>
          <w:b/>
          <w:bCs/>
          <w:sz w:val="20"/>
        </w:rPr>
        <w:t>DO NOT READ</w:t>
      </w:r>
    </w:p>
    <w:p w:rsidR="001E5342" w:rsidRPr="00CE414A" w:rsidRDefault="001E5342" w:rsidP="001E5342">
      <w:pPr>
        <w:autoSpaceDE w:val="0"/>
        <w:autoSpaceDN w:val="0"/>
        <w:adjustRightInd w:val="0"/>
        <w:ind w:left="709" w:hanging="709"/>
        <w:rPr>
          <w:rFonts w:cs="Arial"/>
          <w:b/>
          <w:bCs/>
          <w:sz w:val="20"/>
        </w:rPr>
      </w:pPr>
    </w:p>
    <w:p w:rsidR="001E5342" w:rsidRPr="00CE414A" w:rsidRDefault="001E5342" w:rsidP="001E5342">
      <w:pPr>
        <w:autoSpaceDE w:val="0"/>
        <w:autoSpaceDN w:val="0"/>
        <w:adjustRightInd w:val="0"/>
        <w:ind w:left="709" w:hanging="709"/>
        <w:rPr>
          <w:rFonts w:cs="Arial"/>
          <w:b/>
          <w:bCs/>
          <w:sz w:val="20"/>
        </w:rPr>
      </w:pPr>
      <w:r w:rsidRPr="00CE414A">
        <w:rPr>
          <w:rFonts w:cs="Arial"/>
          <w:b/>
          <w:bCs/>
          <w:sz w:val="20"/>
        </w:rPr>
        <w:tab/>
        <w:t>PROG NOTE:</w:t>
      </w:r>
    </w:p>
    <w:p w:rsidR="001E5342" w:rsidRPr="00CE414A" w:rsidRDefault="001E5342" w:rsidP="001E5342">
      <w:pPr>
        <w:autoSpaceDE w:val="0"/>
        <w:autoSpaceDN w:val="0"/>
        <w:adjustRightInd w:val="0"/>
        <w:ind w:left="709" w:hanging="709"/>
        <w:rPr>
          <w:rFonts w:cs="Arial"/>
          <w:b/>
          <w:bCs/>
          <w:sz w:val="20"/>
        </w:rPr>
      </w:pPr>
      <w:r w:rsidRPr="00CE414A">
        <w:rPr>
          <w:rFonts w:cs="Arial"/>
          <w:b/>
          <w:bCs/>
          <w:sz w:val="20"/>
        </w:rPr>
        <w:tab/>
        <w:t xml:space="preserve">- SINGLE RESPONSE </w:t>
      </w:r>
    </w:p>
    <w:p w:rsidR="001E5342" w:rsidRPr="00CE414A" w:rsidRDefault="001E5342" w:rsidP="001E5342">
      <w:pPr>
        <w:autoSpaceDE w:val="0"/>
        <w:autoSpaceDN w:val="0"/>
        <w:adjustRightInd w:val="0"/>
        <w:rPr>
          <w:rFonts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052"/>
      </w:tblGrid>
      <w:tr w:rsidR="001E5342" w:rsidRPr="00CE414A" w:rsidTr="0045512B">
        <w:tc>
          <w:tcPr>
            <w:tcW w:w="317" w:type="dxa"/>
          </w:tcPr>
          <w:p w:rsidR="001E5342" w:rsidRPr="00CE414A" w:rsidRDefault="001E5342" w:rsidP="0045512B">
            <w:pPr>
              <w:autoSpaceDE w:val="0"/>
              <w:autoSpaceDN w:val="0"/>
              <w:adjustRightInd w:val="0"/>
              <w:rPr>
                <w:rFonts w:cs="Arial"/>
                <w:bCs/>
                <w:sz w:val="20"/>
              </w:rPr>
            </w:pPr>
            <w:r w:rsidRPr="00CE414A">
              <w:rPr>
                <w:rFonts w:cs="Arial"/>
                <w:bCs/>
                <w:sz w:val="20"/>
              </w:rPr>
              <w:t>1</w:t>
            </w:r>
          </w:p>
        </w:tc>
        <w:tc>
          <w:tcPr>
            <w:tcW w:w="3052" w:type="dxa"/>
          </w:tcPr>
          <w:p w:rsidR="001E5342" w:rsidRPr="00CE414A" w:rsidRDefault="001E5342" w:rsidP="0045512B">
            <w:pPr>
              <w:autoSpaceDE w:val="0"/>
              <w:autoSpaceDN w:val="0"/>
              <w:adjustRightInd w:val="0"/>
              <w:rPr>
                <w:rFonts w:cs="Arial"/>
                <w:bCs/>
                <w:sz w:val="20"/>
              </w:rPr>
            </w:pPr>
            <w:r w:rsidRPr="00CE414A">
              <w:rPr>
                <w:rFonts w:cs="Arial"/>
                <w:bCs/>
                <w:sz w:val="20"/>
              </w:rPr>
              <w:t>Sport or exercise (</w:t>
            </w:r>
            <w:r w:rsidRPr="00CE414A">
              <w:rPr>
                <w:rFonts w:cs="Arial"/>
                <w:b/>
                <w:bCs/>
                <w:sz w:val="20"/>
              </w:rPr>
              <w:t>SPECIFY</w:t>
            </w:r>
            <w:r w:rsidRPr="00CE414A">
              <w:rPr>
                <w:rFonts w:cs="Arial"/>
                <w:bCs/>
                <w:sz w:val="20"/>
              </w:rPr>
              <w:t>)</w:t>
            </w:r>
          </w:p>
        </w:tc>
      </w:tr>
      <w:tr w:rsidR="001E5342" w:rsidRPr="00CE414A" w:rsidTr="0045512B">
        <w:tc>
          <w:tcPr>
            <w:tcW w:w="317" w:type="dxa"/>
          </w:tcPr>
          <w:p w:rsidR="001E5342" w:rsidRPr="00CE414A" w:rsidRDefault="001E5342" w:rsidP="0045512B">
            <w:pPr>
              <w:autoSpaceDE w:val="0"/>
              <w:autoSpaceDN w:val="0"/>
              <w:adjustRightInd w:val="0"/>
              <w:rPr>
                <w:rFonts w:cs="Arial"/>
                <w:bCs/>
                <w:sz w:val="20"/>
              </w:rPr>
            </w:pPr>
            <w:r w:rsidRPr="00CE414A">
              <w:rPr>
                <w:rFonts w:cs="Arial"/>
                <w:bCs/>
                <w:sz w:val="20"/>
              </w:rPr>
              <w:t>2</w:t>
            </w:r>
          </w:p>
        </w:tc>
        <w:tc>
          <w:tcPr>
            <w:tcW w:w="3052" w:type="dxa"/>
          </w:tcPr>
          <w:p w:rsidR="001E5342" w:rsidRPr="00CE414A" w:rsidRDefault="001E5342" w:rsidP="0045512B">
            <w:pPr>
              <w:autoSpaceDE w:val="0"/>
              <w:autoSpaceDN w:val="0"/>
              <w:adjustRightInd w:val="0"/>
              <w:rPr>
                <w:rFonts w:cs="Arial"/>
                <w:bCs/>
                <w:sz w:val="20"/>
              </w:rPr>
            </w:pPr>
            <w:r w:rsidRPr="00CE414A">
              <w:rPr>
                <w:rFonts w:cs="Arial"/>
                <w:bCs/>
                <w:sz w:val="20"/>
              </w:rPr>
              <w:t>Other physical activity (</w:t>
            </w:r>
            <w:r w:rsidRPr="00CE414A">
              <w:rPr>
                <w:rFonts w:cs="Arial"/>
                <w:b/>
                <w:bCs/>
                <w:sz w:val="20"/>
              </w:rPr>
              <w:t>SPECIFY</w:t>
            </w:r>
            <w:r w:rsidRPr="00CE414A">
              <w:rPr>
                <w:rFonts w:cs="Arial"/>
                <w:bCs/>
                <w:sz w:val="20"/>
              </w:rPr>
              <w:t>)</w:t>
            </w:r>
          </w:p>
        </w:tc>
      </w:tr>
      <w:tr w:rsidR="001E5342" w:rsidRPr="00CE414A" w:rsidTr="0045512B">
        <w:tc>
          <w:tcPr>
            <w:tcW w:w="317" w:type="dxa"/>
          </w:tcPr>
          <w:p w:rsidR="001E5342" w:rsidRPr="00CE414A" w:rsidRDefault="001E5342" w:rsidP="0045512B">
            <w:pPr>
              <w:autoSpaceDE w:val="0"/>
              <w:autoSpaceDN w:val="0"/>
              <w:adjustRightInd w:val="0"/>
              <w:rPr>
                <w:rFonts w:cs="Arial"/>
                <w:bCs/>
                <w:sz w:val="20"/>
              </w:rPr>
            </w:pPr>
            <w:r w:rsidRPr="00CE414A">
              <w:rPr>
                <w:rFonts w:cs="Arial"/>
                <w:bCs/>
                <w:sz w:val="20"/>
              </w:rPr>
              <w:t>3</w:t>
            </w:r>
          </w:p>
        </w:tc>
        <w:tc>
          <w:tcPr>
            <w:tcW w:w="3052" w:type="dxa"/>
          </w:tcPr>
          <w:p w:rsidR="001E5342" w:rsidRPr="00CE414A" w:rsidRDefault="001E5342" w:rsidP="0045512B">
            <w:pPr>
              <w:autoSpaceDE w:val="0"/>
              <w:autoSpaceDN w:val="0"/>
              <w:adjustRightInd w:val="0"/>
              <w:rPr>
                <w:rFonts w:cs="Arial"/>
                <w:bCs/>
                <w:sz w:val="20"/>
              </w:rPr>
            </w:pPr>
            <w:r w:rsidRPr="00CE414A">
              <w:rPr>
                <w:rFonts w:cs="Arial"/>
                <w:bCs/>
                <w:sz w:val="20"/>
              </w:rPr>
              <w:t>Other reason (</w:t>
            </w:r>
            <w:r w:rsidRPr="00CE414A">
              <w:rPr>
                <w:rFonts w:cs="Arial"/>
                <w:b/>
                <w:bCs/>
                <w:sz w:val="20"/>
              </w:rPr>
              <w:t>SPECIFY</w:t>
            </w:r>
            <w:r w:rsidRPr="00CE414A">
              <w:rPr>
                <w:rFonts w:cs="Arial"/>
                <w:bCs/>
                <w:sz w:val="20"/>
              </w:rPr>
              <w:t>)</w:t>
            </w:r>
          </w:p>
        </w:tc>
      </w:tr>
      <w:tr w:rsidR="001E5342" w:rsidRPr="00CE414A" w:rsidTr="0045512B">
        <w:tc>
          <w:tcPr>
            <w:tcW w:w="317" w:type="dxa"/>
          </w:tcPr>
          <w:p w:rsidR="001E5342" w:rsidRPr="00CE414A" w:rsidRDefault="001E5342" w:rsidP="0045512B">
            <w:pPr>
              <w:autoSpaceDE w:val="0"/>
              <w:autoSpaceDN w:val="0"/>
              <w:adjustRightInd w:val="0"/>
              <w:rPr>
                <w:rFonts w:cs="Arial"/>
                <w:bCs/>
                <w:sz w:val="20"/>
              </w:rPr>
            </w:pPr>
            <w:r w:rsidRPr="00CE414A">
              <w:rPr>
                <w:rFonts w:cs="Arial"/>
                <w:bCs/>
                <w:sz w:val="20"/>
              </w:rPr>
              <w:t>4</w:t>
            </w:r>
          </w:p>
        </w:tc>
        <w:tc>
          <w:tcPr>
            <w:tcW w:w="3052" w:type="dxa"/>
          </w:tcPr>
          <w:p w:rsidR="001E5342" w:rsidRPr="00CE414A" w:rsidRDefault="001E5342" w:rsidP="0045512B">
            <w:pPr>
              <w:autoSpaceDE w:val="0"/>
              <w:autoSpaceDN w:val="0"/>
              <w:adjustRightInd w:val="0"/>
              <w:rPr>
                <w:rFonts w:cs="Arial"/>
                <w:bCs/>
                <w:sz w:val="20"/>
              </w:rPr>
            </w:pPr>
            <w:r w:rsidRPr="00CE414A">
              <w:rPr>
                <w:rFonts w:cs="Arial"/>
                <w:bCs/>
                <w:sz w:val="20"/>
              </w:rPr>
              <w:t>No reason \ don’t know</w:t>
            </w:r>
          </w:p>
        </w:tc>
      </w:tr>
    </w:tbl>
    <w:p w:rsidR="001E5342" w:rsidRPr="00CE414A" w:rsidRDefault="001E5342" w:rsidP="001E5342">
      <w:pPr>
        <w:autoSpaceDE w:val="0"/>
        <w:autoSpaceDN w:val="0"/>
        <w:adjustRightInd w:val="0"/>
        <w:rPr>
          <w:rFonts w:cs="Arial"/>
          <w:b/>
          <w:bCs/>
          <w:sz w:val="20"/>
        </w:rPr>
      </w:pPr>
    </w:p>
    <w:p w:rsidR="001E5342" w:rsidRPr="00CE414A" w:rsidRDefault="001E5342" w:rsidP="001E5342">
      <w:pPr>
        <w:keepNext/>
        <w:keepLines/>
        <w:tabs>
          <w:tab w:val="left" w:pos="709"/>
        </w:tabs>
        <w:autoSpaceDE w:val="0"/>
        <w:autoSpaceDN w:val="0"/>
        <w:adjustRightInd w:val="0"/>
        <w:rPr>
          <w:rFonts w:cs="Arial"/>
          <w:b/>
          <w:sz w:val="20"/>
        </w:rPr>
      </w:pPr>
      <w:r w:rsidRPr="00CE414A">
        <w:rPr>
          <w:rFonts w:cs="Arial"/>
          <w:b/>
          <w:sz w:val="20"/>
        </w:rPr>
        <w:lastRenderedPageBreak/>
        <w:t xml:space="preserve"> PROG NOTE:  ASK IF USED FOR SPORT \ EXERCISE OR PHSYICAL ACTIVITY IE CODE 1-2 IN A2.  OTHERS GO TO A6</w:t>
      </w:r>
    </w:p>
    <w:p w:rsidR="001E5342" w:rsidRPr="00CE414A" w:rsidRDefault="001E5342" w:rsidP="001E5342">
      <w:pPr>
        <w:keepNext/>
        <w:keepLines/>
        <w:tabs>
          <w:tab w:val="left" w:pos="709"/>
        </w:tabs>
        <w:autoSpaceDE w:val="0"/>
        <w:autoSpaceDN w:val="0"/>
        <w:adjustRightInd w:val="0"/>
        <w:rPr>
          <w:rFonts w:cs="Arial"/>
          <w:bCs/>
          <w:sz w:val="20"/>
        </w:rPr>
      </w:pPr>
    </w:p>
    <w:p w:rsidR="001E5342" w:rsidRPr="00CE414A" w:rsidRDefault="001E5342" w:rsidP="001E5342">
      <w:pPr>
        <w:keepNext/>
        <w:keepLines/>
        <w:tabs>
          <w:tab w:val="left" w:pos="709"/>
        </w:tabs>
        <w:autoSpaceDE w:val="0"/>
        <w:autoSpaceDN w:val="0"/>
        <w:adjustRightInd w:val="0"/>
        <w:ind w:left="705" w:hanging="705"/>
        <w:rPr>
          <w:rFonts w:cs="Arial"/>
          <w:b/>
          <w:bCs/>
          <w:sz w:val="20"/>
        </w:rPr>
      </w:pPr>
      <w:r w:rsidRPr="00CE414A">
        <w:rPr>
          <w:rFonts w:cs="Arial"/>
          <w:bCs/>
          <w:sz w:val="20"/>
        </w:rPr>
        <w:t>A3</w:t>
      </w:r>
      <w:r w:rsidRPr="00CE414A">
        <w:rPr>
          <w:rFonts w:cs="Arial"/>
          <w:bCs/>
          <w:sz w:val="20"/>
        </w:rPr>
        <w:tab/>
        <w:t>Thinking about the (</w:t>
      </w:r>
      <w:r w:rsidRPr="00CE414A">
        <w:rPr>
          <w:rFonts w:cs="Arial"/>
          <w:b/>
          <w:bCs/>
          <w:sz w:val="20"/>
        </w:rPr>
        <w:t>PROG NOTE: INSERT SPORT \ EXERCISE OR PHYSICAL ACTIVITY SPECIFIED IN A2)</w:t>
      </w:r>
      <w:r w:rsidRPr="00CE414A">
        <w:rPr>
          <w:rFonts w:cs="Arial"/>
          <w:bCs/>
          <w:sz w:val="20"/>
        </w:rPr>
        <w:t xml:space="preserve"> you were doing.  How often do you usually do this?  Is it…?  </w:t>
      </w:r>
      <w:r w:rsidRPr="00CE414A">
        <w:rPr>
          <w:rFonts w:cs="Arial"/>
          <w:b/>
          <w:bCs/>
          <w:sz w:val="20"/>
        </w:rPr>
        <w:t>READ OUT</w:t>
      </w:r>
    </w:p>
    <w:p w:rsidR="001E5342" w:rsidRPr="00CE414A" w:rsidRDefault="001E5342" w:rsidP="001E5342">
      <w:pPr>
        <w:keepNext/>
        <w:keepLines/>
        <w:tabs>
          <w:tab w:val="left" w:pos="709"/>
        </w:tabs>
        <w:autoSpaceDE w:val="0"/>
        <w:autoSpaceDN w:val="0"/>
        <w:adjustRightInd w:val="0"/>
        <w:rPr>
          <w:rFonts w:cs="Arial"/>
          <w:b/>
          <w:bCs/>
          <w:sz w:val="20"/>
        </w:rPr>
      </w:pPr>
    </w:p>
    <w:p w:rsidR="001E5342" w:rsidRPr="00CE414A" w:rsidRDefault="001E5342" w:rsidP="001E5342">
      <w:pPr>
        <w:keepNext/>
        <w:keepLines/>
        <w:tabs>
          <w:tab w:val="left" w:pos="709"/>
        </w:tabs>
        <w:autoSpaceDE w:val="0"/>
        <w:autoSpaceDN w:val="0"/>
        <w:adjustRightInd w:val="0"/>
        <w:rPr>
          <w:rFonts w:cs="Arial"/>
          <w:b/>
          <w:bCs/>
          <w:sz w:val="20"/>
        </w:rPr>
      </w:pPr>
      <w:r w:rsidRPr="00CE414A">
        <w:rPr>
          <w:rFonts w:cs="Arial"/>
          <w:b/>
          <w:bCs/>
          <w:sz w:val="20"/>
        </w:rPr>
        <w:tab/>
        <w:t>PROG NOTE:</w:t>
      </w:r>
    </w:p>
    <w:p w:rsidR="001E5342" w:rsidRPr="00CE414A" w:rsidRDefault="001E5342" w:rsidP="001E5342">
      <w:pPr>
        <w:keepNext/>
        <w:keepLines/>
        <w:numPr>
          <w:ilvl w:val="0"/>
          <w:numId w:val="19"/>
        </w:numPr>
        <w:tabs>
          <w:tab w:val="left" w:pos="709"/>
        </w:tabs>
        <w:autoSpaceDE w:val="0"/>
        <w:autoSpaceDN w:val="0"/>
        <w:adjustRightInd w:val="0"/>
        <w:rPr>
          <w:rFonts w:cs="Arial"/>
          <w:b/>
          <w:bCs/>
          <w:sz w:val="20"/>
        </w:rPr>
      </w:pPr>
      <w:r w:rsidRPr="00CE414A">
        <w:rPr>
          <w:rFonts w:cs="Arial"/>
          <w:b/>
          <w:bCs/>
          <w:sz w:val="20"/>
        </w:rPr>
        <w:t>SINGLE RESPONSE</w:t>
      </w:r>
    </w:p>
    <w:p w:rsidR="001E5342" w:rsidRPr="00CE414A" w:rsidRDefault="001E5342" w:rsidP="001E5342">
      <w:pPr>
        <w:keepNext/>
        <w:keepLines/>
        <w:tabs>
          <w:tab w:val="left" w:pos="709"/>
        </w:tabs>
        <w:autoSpaceDE w:val="0"/>
        <w:autoSpaceDN w:val="0"/>
        <w:adjustRightInd w:val="0"/>
        <w:rPr>
          <w:rFonts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335"/>
      </w:tblGrid>
      <w:tr w:rsidR="001E5342" w:rsidRPr="00CE414A" w:rsidTr="0045512B">
        <w:tc>
          <w:tcPr>
            <w:tcW w:w="317" w:type="dxa"/>
          </w:tcPr>
          <w:p w:rsidR="001E5342" w:rsidRPr="00CE414A" w:rsidRDefault="001E5342" w:rsidP="0045512B">
            <w:pPr>
              <w:keepNext/>
              <w:keepLines/>
              <w:tabs>
                <w:tab w:val="left" w:pos="709"/>
              </w:tabs>
              <w:autoSpaceDE w:val="0"/>
              <w:autoSpaceDN w:val="0"/>
              <w:adjustRightInd w:val="0"/>
              <w:rPr>
                <w:rFonts w:cs="Arial"/>
                <w:bCs/>
                <w:sz w:val="20"/>
              </w:rPr>
            </w:pPr>
            <w:r w:rsidRPr="00CE414A">
              <w:rPr>
                <w:rFonts w:cs="Arial"/>
                <w:bCs/>
                <w:sz w:val="20"/>
              </w:rPr>
              <w:t>1</w:t>
            </w:r>
          </w:p>
        </w:tc>
        <w:tc>
          <w:tcPr>
            <w:tcW w:w="3335" w:type="dxa"/>
          </w:tcPr>
          <w:p w:rsidR="001E5342" w:rsidRPr="00CE414A" w:rsidRDefault="001E5342" w:rsidP="0045512B">
            <w:pPr>
              <w:keepNext/>
              <w:keepLines/>
              <w:tabs>
                <w:tab w:val="left" w:pos="709"/>
              </w:tabs>
              <w:autoSpaceDE w:val="0"/>
              <w:autoSpaceDN w:val="0"/>
              <w:adjustRightInd w:val="0"/>
              <w:rPr>
                <w:rFonts w:cs="Arial"/>
                <w:bCs/>
                <w:sz w:val="20"/>
              </w:rPr>
            </w:pPr>
            <w:r w:rsidRPr="00CE414A">
              <w:rPr>
                <w:rFonts w:cs="Arial"/>
                <w:bCs/>
                <w:sz w:val="20"/>
              </w:rPr>
              <w:t>Every day</w:t>
            </w:r>
          </w:p>
        </w:tc>
      </w:tr>
      <w:tr w:rsidR="001E5342" w:rsidRPr="00CE414A" w:rsidTr="0045512B">
        <w:tc>
          <w:tcPr>
            <w:tcW w:w="317" w:type="dxa"/>
          </w:tcPr>
          <w:p w:rsidR="001E5342" w:rsidRPr="00CE414A" w:rsidRDefault="001E5342" w:rsidP="0045512B">
            <w:pPr>
              <w:keepNext/>
              <w:keepLines/>
              <w:tabs>
                <w:tab w:val="left" w:pos="709"/>
              </w:tabs>
              <w:autoSpaceDE w:val="0"/>
              <w:autoSpaceDN w:val="0"/>
              <w:adjustRightInd w:val="0"/>
              <w:rPr>
                <w:rFonts w:cs="Arial"/>
                <w:bCs/>
                <w:sz w:val="20"/>
              </w:rPr>
            </w:pPr>
            <w:r w:rsidRPr="00CE414A">
              <w:rPr>
                <w:rFonts w:cs="Arial"/>
                <w:bCs/>
                <w:sz w:val="20"/>
              </w:rPr>
              <w:t>2</w:t>
            </w:r>
          </w:p>
        </w:tc>
        <w:tc>
          <w:tcPr>
            <w:tcW w:w="3335" w:type="dxa"/>
          </w:tcPr>
          <w:p w:rsidR="001E5342" w:rsidRPr="00CE414A" w:rsidRDefault="001E5342" w:rsidP="0045512B">
            <w:pPr>
              <w:keepNext/>
              <w:keepLines/>
              <w:tabs>
                <w:tab w:val="left" w:pos="709"/>
              </w:tabs>
              <w:autoSpaceDE w:val="0"/>
              <w:autoSpaceDN w:val="0"/>
              <w:adjustRightInd w:val="0"/>
              <w:rPr>
                <w:rFonts w:cs="Arial"/>
                <w:bCs/>
                <w:sz w:val="20"/>
              </w:rPr>
            </w:pPr>
            <w:r w:rsidRPr="00CE414A">
              <w:rPr>
                <w:rFonts w:cs="Arial"/>
                <w:bCs/>
                <w:sz w:val="20"/>
              </w:rPr>
              <w:t>5 to 6 days a week</w:t>
            </w:r>
          </w:p>
        </w:tc>
      </w:tr>
      <w:tr w:rsidR="001E5342" w:rsidRPr="00CE414A" w:rsidTr="0045512B">
        <w:tc>
          <w:tcPr>
            <w:tcW w:w="317" w:type="dxa"/>
          </w:tcPr>
          <w:p w:rsidR="001E5342" w:rsidRPr="00CE414A" w:rsidRDefault="001E5342" w:rsidP="0045512B">
            <w:pPr>
              <w:keepNext/>
              <w:keepLines/>
              <w:tabs>
                <w:tab w:val="left" w:pos="709"/>
              </w:tabs>
              <w:autoSpaceDE w:val="0"/>
              <w:autoSpaceDN w:val="0"/>
              <w:adjustRightInd w:val="0"/>
              <w:rPr>
                <w:rFonts w:cs="Arial"/>
                <w:bCs/>
                <w:sz w:val="20"/>
              </w:rPr>
            </w:pPr>
            <w:r w:rsidRPr="00CE414A">
              <w:rPr>
                <w:rFonts w:cs="Arial"/>
                <w:bCs/>
                <w:sz w:val="20"/>
              </w:rPr>
              <w:t>3</w:t>
            </w:r>
          </w:p>
        </w:tc>
        <w:tc>
          <w:tcPr>
            <w:tcW w:w="3335" w:type="dxa"/>
          </w:tcPr>
          <w:p w:rsidR="001E5342" w:rsidRPr="00CE414A" w:rsidRDefault="001E5342" w:rsidP="0045512B">
            <w:pPr>
              <w:keepNext/>
              <w:keepLines/>
              <w:tabs>
                <w:tab w:val="left" w:pos="709"/>
              </w:tabs>
              <w:autoSpaceDE w:val="0"/>
              <w:autoSpaceDN w:val="0"/>
              <w:adjustRightInd w:val="0"/>
              <w:rPr>
                <w:rFonts w:cs="Arial"/>
                <w:bCs/>
                <w:sz w:val="20"/>
              </w:rPr>
            </w:pPr>
            <w:r w:rsidRPr="00CE414A">
              <w:rPr>
                <w:rFonts w:cs="Arial"/>
                <w:bCs/>
                <w:sz w:val="20"/>
              </w:rPr>
              <w:t>2 to 4 days a week</w:t>
            </w:r>
          </w:p>
        </w:tc>
      </w:tr>
      <w:tr w:rsidR="001E5342" w:rsidRPr="00CE414A" w:rsidTr="0045512B">
        <w:tc>
          <w:tcPr>
            <w:tcW w:w="317" w:type="dxa"/>
          </w:tcPr>
          <w:p w:rsidR="001E5342" w:rsidRPr="00CE414A" w:rsidRDefault="001E5342" w:rsidP="0045512B">
            <w:pPr>
              <w:keepNext/>
              <w:keepLines/>
              <w:tabs>
                <w:tab w:val="left" w:pos="709"/>
              </w:tabs>
              <w:autoSpaceDE w:val="0"/>
              <w:autoSpaceDN w:val="0"/>
              <w:adjustRightInd w:val="0"/>
              <w:rPr>
                <w:rFonts w:cs="Arial"/>
                <w:bCs/>
                <w:sz w:val="20"/>
              </w:rPr>
            </w:pPr>
            <w:r w:rsidRPr="00CE414A">
              <w:rPr>
                <w:rFonts w:cs="Arial"/>
                <w:bCs/>
                <w:sz w:val="20"/>
              </w:rPr>
              <w:t>4</w:t>
            </w:r>
          </w:p>
        </w:tc>
        <w:tc>
          <w:tcPr>
            <w:tcW w:w="3335" w:type="dxa"/>
          </w:tcPr>
          <w:p w:rsidR="001E5342" w:rsidRPr="00CE414A" w:rsidRDefault="001E5342" w:rsidP="0045512B">
            <w:pPr>
              <w:keepNext/>
              <w:keepLines/>
              <w:tabs>
                <w:tab w:val="left" w:pos="709"/>
              </w:tabs>
              <w:autoSpaceDE w:val="0"/>
              <w:autoSpaceDN w:val="0"/>
              <w:adjustRightInd w:val="0"/>
              <w:rPr>
                <w:rFonts w:cs="Arial"/>
                <w:bCs/>
                <w:sz w:val="20"/>
              </w:rPr>
            </w:pPr>
            <w:r w:rsidRPr="00CE414A">
              <w:rPr>
                <w:rFonts w:cs="Arial"/>
                <w:bCs/>
                <w:sz w:val="20"/>
              </w:rPr>
              <w:t>Once a week</w:t>
            </w:r>
          </w:p>
        </w:tc>
      </w:tr>
      <w:tr w:rsidR="001E5342" w:rsidRPr="00CE414A" w:rsidTr="0045512B">
        <w:tc>
          <w:tcPr>
            <w:tcW w:w="317" w:type="dxa"/>
          </w:tcPr>
          <w:p w:rsidR="001E5342" w:rsidRPr="00CE414A" w:rsidRDefault="001E5342" w:rsidP="0045512B">
            <w:pPr>
              <w:keepNext/>
              <w:keepLines/>
              <w:tabs>
                <w:tab w:val="left" w:pos="709"/>
              </w:tabs>
              <w:autoSpaceDE w:val="0"/>
              <w:autoSpaceDN w:val="0"/>
              <w:adjustRightInd w:val="0"/>
              <w:rPr>
                <w:rFonts w:cs="Arial"/>
                <w:bCs/>
                <w:sz w:val="20"/>
              </w:rPr>
            </w:pPr>
            <w:r w:rsidRPr="00CE414A">
              <w:rPr>
                <w:rFonts w:cs="Arial"/>
                <w:bCs/>
                <w:sz w:val="20"/>
              </w:rPr>
              <w:t>5</w:t>
            </w:r>
          </w:p>
        </w:tc>
        <w:tc>
          <w:tcPr>
            <w:tcW w:w="3335" w:type="dxa"/>
          </w:tcPr>
          <w:p w:rsidR="001E5342" w:rsidRPr="00CE414A" w:rsidRDefault="001E5342" w:rsidP="0045512B">
            <w:pPr>
              <w:keepNext/>
              <w:keepLines/>
              <w:tabs>
                <w:tab w:val="left" w:pos="709"/>
              </w:tabs>
              <w:autoSpaceDE w:val="0"/>
              <w:autoSpaceDN w:val="0"/>
              <w:adjustRightInd w:val="0"/>
              <w:rPr>
                <w:rFonts w:cs="Arial"/>
                <w:bCs/>
                <w:sz w:val="20"/>
              </w:rPr>
            </w:pPr>
            <w:r w:rsidRPr="00CE414A">
              <w:rPr>
                <w:rFonts w:cs="Arial"/>
                <w:bCs/>
                <w:sz w:val="20"/>
              </w:rPr>
              <w:t>1 to 3 days a month</w:t>
            </w:r>
          </w:p>
        </w:tc>
      </w:tr>
      <w:tr w:rsidR="001E5342" w:rsidRPr="00CE414A" w:rsidTr="0045512B">
        <w:tc>
          <w:tcPr>
            <w:tcW w:w="317" w:type="dxa"/>
          </w:tcPr>
          <w:p w:rsidR="001E5342" w:rsidRPr="00CE414A" w:rsidRDefault="001E5342" w:rsidP="0045512B">
            <w:pPr>
              <w:keepNext/>
              <w:keepLines/>
              <w:tabs>
                <w:tab w:val="left" w:pos="709"/>
              </w:tabs>
              <w:autoSpaceDE w:val="0"/>
              <w:autoSpaceDN w:val="0"/>
              <w:adjustRightInd w:val="0"/>
              <w:rPr>
                <w:rFonts w:cs="Arial"/>
                <w:bCs/>
                <w:sz w:val="20"/>
              </w:rPr>
            </w:pPr>
            <w:r w:rsidRPr="00CE414A">
              <w:rPr>
                <w:rFonts w:cs="Arial"/>
                <w:bCs/>
                <w:sz w:val="20"/>
              </w:rPr>
              <w:t>6</w:t>
            </w:r>
          </w:p>
        </w:tc>
        <w:tc>
          <w:tcPr>
            <w:tcW w:w="3335" w:type="dxa"/>
          </w:tcPr>
          <w:p w:rsidR="001E5342" w:rsidRPr="00CE414A" w:rsidRDefault="001E5342" w:rsidP="0045512B">
            <w:pPr>
              <w:keepNext/>
              <w:keepLines/>
              <w:tabs>
                <w:tab w:val="left" w:pos="709"/>
              </w:tabs>
              <w:autoSpaceDE w:val="0"/>
              <w:autoSpaceDN w:val="0"/>
              <w:adjustRightInd w:val="0"/>
              <w:rPr>
                <w:rFonts w:cs="Arial"/>
                <w:bCs/>
                <w:sz w:val="20"/>
              </w:rPr>
            </w:pPr>
            <w:r w:rsidRPr="00CE414A">
              <w:rPr>
                <w:rFonts w:cs="Arial"/>
                <w:bCs/>
                <w:sz w:val="20"/>
              </w:rPr>
              <w:t>Or, less often</w:t>
            </w:r>
          </w:p>
        </w:tc>
      </w:tr>
      <w:tr w:rsidR="001E5342" w:rsidRPr="00CE414A" w:rsidTr="0045512B">
        <w:tc>
          <w:tcPr>
            <w:tcW w:w="317" w:type="dxa"/>
          </w:tcPr>
          <w:p w:rsidR="001E5342" w:rsidRPr="00CE414A" w:rsidRDefault="001E5342" w:rsidP="0045512B">
            <w:pPr>
              <w:keepNext/>
              <w:keepLines/>
              <w:tabs>
                <w:tab w:val="left" w:pos="709"/>
              </w:tabs>
              <w:autoSpaceDE w:val="0"/>
              <w:autoSpaceDN w:val="0"/>
              <w:adjustRightInd w:val="0"/>
              <w:rPr>
                <w:rFonts w:cs="Arial"/>
                <w:bCs/>
                <w:sz w:val="20"/>
              </w:rPr>
            </w:pPr>
            <w:r w:rsidRPr="00CE414A">
              <w:rPr>
                <w:rFonts w:cs="Arial"/>
                <w:bCs/>
                <w:sz w:val="20"/>
              </w:rPr>
              <w:t>7</w:t>
            </w:r>
          </w:p>
        </w:tc>
        <w:tc>
          <w:tcPr>
            <w:tcW w:w="3335" w:type="dxa"/>
          </w:tcPr>
          <w:p w:rsidR="001E5342" w:rsidRPr="00CE414A" w:rsidRDefault="001E5342" w:rsidP="0045512B">
            <w:pPr>
              <w:keepNext/>
              <w:keepLines/>
              <w:tabs>
                <w:tab w:val="left" w:pos="709"/>
              </w:tabs>
              <w:autoSpaceDE w:val="0"/>
              <w:autoSpaceDN w:val="0"/>
              <w:adjustRightInd w:val="0"/>
              <w:rPr>
                <w:rFonts w:cs="Arial"/>
                <w:bCs/>
                <w:sz w:val="20"/>
              </w:rPr>
            </w:pPr>
            <w:r w:rsidRPr="00CE414A">
              <w:rPr>
                <w:rFonts w:cs="Arial"/>
                <w:b/>
                <w:bCs/>
                <w:sz w:val="20"/>
              </w:rPr>
              <w:t xml:space="preserve">DO NOT READ </w:t>
            </w:r>
            <w:r w:rsidRPr="00CE414A">
              <w:rPr>
                <w:rFonts w:cs="Arial"/>
                <w:bCs/>
                <w:sz w:val="20"/>
              </w:rPr>
              <w:t>Don’t know \ varies</w:t>
            </w:r>
          </w:p>
        </w:tc>
      </w:tr>
    </w:tbl>
    <w:p w:rsidR="001E5342" w:rsidRPr="00CE414A" w:rsidRDefault="001E5342" w:rsidP="001E5342">
      <w:pPr>
        <w:tabs>
          <w:tab w:val="left" w:pos="709"/>
        </w:tabs>
        <w:rPr>
          <w:rFonts w:cs="Arial"/>
          <w:b/>
          <w:bCs/>
          <w:sz w:val="20"/>
        </w:rPr>
      </w:pPr>
    </w:p>
    <w:p w:rsidR="001E5342" w:rsidRPr="00CE414A" w:rsidRDefault="001E5342" w:rsidP="001E5342">
      <w:pPr>
        <w:tabs>
          <w:tab w:val="left" w:pos="0"/>
        </w:tabs>
        <w:rPr>
          <w:rFonts w:cs="Arial"/>
          <w:b/>
          <w:sz w:val="20"/>
        </w:rPr>
      </w:pPr>
    </w:p>
    <w:p w:rsidR="001E5342" w:rsidRPr="00CE414A" w:rsidRDefault="001E5342" w:rsidP="001E5342">
      <w:pPr>
        <w:tabs>
          <w:tab w:val="left" w:pos="0"/>
        </w:tabs>
        <w:rPr>
          <w:rFonts w:cs="Arial"/>
          <w:b/>
          <w:sz w:val="20"/>
        </w:rPr>
      </w:pPr>
    </w:p>
    <w:p w:rsidR="001E5342" w:rsidRPr="00CE414A" w:rsidRDefault="001E5342" w:rsidP="001E5342">
      <w:pPr>
        <w:tabs>
          <w:tab w:val="left" w:pos="0"/>
        </w:tabs>
        <w:rPr>
          <w:rFonts w:cs="Arial"/>
          <w:b/>
          <w:sz w:val="20"/>
        </w:rPr>
      </w:pPr>
      <w:r w:rsidRPr="00CE414A">
        <w:rPr>
          <w:rFonts w:cs="Arial"/>
          <w:b/>
          <w:sz w:val="20"/>
        </w:rPr>
        <w:t>PROG NOTE:  ASK IF DO AT LEAST 1-3 DAYS A MONTH IE CODE 1-5 IN A3.  OTHERS GO TO A6</w:t>
      </w:r>
    </w:p>
    <w:p w:rsidR="001E5342" w:rsidRPr="00CE414A" w:rsidRDefault="001E5342" w:rsidP="001E5342">
      <w:pPr>
        <w:tabs>
          <w:tab w:val="left" w:pos="0"/>
        </w:tabs>
        <w:rPr>
          <w:rFonts w:cs="Arial"/>
          <w:b/>
          <w:sz w:val="20"/>
        </w:rPr>
      </w:pPr>
    </w:p>
    <w:p w:rsidR="001E5342" w:rsidRPr="00CE414A" w:rsidRDefault="001E5342" w:rsidP="001E5342">
      <w:pPr>
        <w:tabs>
          <w:tab w:val="left" w:pos="0"/>
        </w:tabs>
        <w:ind w:left="705" w:hanging="705"/>
        <w:rPr>
          <w:rFonts w:cs="Arial"/>
          <w:bCs/>
          <w:sz w:val="20"/>
        </w:rPr>
      </w:pPr>
      <w:r w:rsidRPr="00CE414A">
        <w:rPr>
          <w:rFonts w:cs="Arial"/>
          <w:bCs/>
          <w:sz w:val="20"/>
        </w:rPr>
        <w:t>A4</w:t>
      </w:r>
      <w:r w:rsidRPr="00CE414A">
        <w:rPr>
          <w:rFonts w:cs="Arial"/>
          <w:bCs/>
          <w:sz w:val="20"/>
        </w:rPr>
        <w:tab/>
        <w:t>Thinking again about the (</w:t>
      </w:r>
      <w:r w:rsidRPr="00CE414A">
        <w:rPr>
          <w:rFonts w:cs="Arial"/>
          <w:b/>
          <w:bCs/>
          <w:sz w:val="20"/>
        </w:rPr>
        <w:t>PROG NOTE: INSERT FIRST BRAND \ TYPE SPECIFIED IN A1 IE CODE 1 IN A1</w:t>
      </w:r>
      <w:r w:rsidRPr="00CE414A">
        <w:rPr>
          <w:rFonts w:cs="Arial"/>
          <w:bCs/>
          <w:sz w:val="20"/>
        </w:rPr>
        <w:t xml:space="preserve">) you </w:t>
      </w:r>
      <w:proofErr w:type="gramStart"/>
      <w:r w:rsidRPr="00CE414A">
        <w:rPr>
          <w:rFonts w:cs="Arial"/>
          <w:bCs/>
          <w:sz w:val="20"/>
        </w:rPr>
        <w:t>used  in</w:t>
      </w:r>
      <w:proofErr w:type="gramEnd"/>
      <w:r w:rsidRPr="00CE414A">
        <w:rPr>
          <w:rFonts w:cs="Arial"/>
          <w:bCs/>
          <w:sz w:val="20"/>
        </w:rPr>
        <w:t xml:space="preserve"> relation to (</w:t>
      </w:r>
      <w:r w:rsidRPr="00CE414A">
        <w:rPr>
          <w:rFonts w:cs="Arial"/>
          <w:b/>
          <w:bCs/>
          <w:sz w:val="20"/>
        </w:rPr>
        <w:t xml:space="preserve">PROG NOTE: INSERT SPORT \ EXERCISE OR PHYSICAL ACTIVITY MENTIONED IN A2).  </w:t>
      </w:r>
      <w:r w:rsidRPr="00CE414A">
        <w:rPr>
          <w:rFonts w:cs="Arial"/>
          <w:bCs/>
          <w:sz w:val="20"/>
        </w:rPr>
        <w:t xml:space="preserve">Which </w:t>
      </w:r>
      <w:r w:rsidRPr="00CE414A">
        <w:rPr>
          <w:rFonts w:cs="Arial"/>
          <w:b/>
          <w:bCs/>
          <w:sz w:val="20"/>
        </w:rPr>
        <w:t>one</w:t>
      </w:r>
      <w:r w:rsidRPr="00CE414A">
        <w:rPr>
          <w:rFonts w:cs="Arial"/>
          <w:bCs/>
          <w:sz w:val="20"/>
        </w:rPr>
        <w:t xml:space="preserve"> of the following </w:t>
      </w:r>
      <w:r w:rsidRPr="00CE414A">
        <w:rPr>
          <w:rFonts w:cs="Arial"/>
          <w:b/>
          <w:bCs/>
          <w:sz w:val="20"/>
        </w:rPr>
        <w:t>best</w:t>
      </w:r>
      <w:r w:rsidRPr="00CE414A">
        <w:rPr>
          <w:rFonts w:cs="Arial"/>
          <w:bCs/>
          <w:sz w:val="20"/>
        </w:rPr>
        <w:t xml:space="preserve"> describes when you would usually use that product?  Is it…?  </w:t>
      </w:r>
      <w:r w:rsidRPr="00CE414A">
        <w:rPr>
          <w:rFonts w:cs="Arial"/>
          <w:b/>
          <w:bCs/>
          <w:sz w:val="20"/>
        </w:rPr>
        <w:t>READ OUT</w:t>
      </w:r>
    </w:p>
    <w:p w:rsidR="001E5342" w:rsidRPr="00CE414A" w:rsidRDefault="001E5342" w:rsidP="001E5342">
      <w:pPr>
        <w:tabs>
          <w:tab w:val="left" w:pos="0"/>
        </w:tabs>
        <w:rPr>
          <w:rFonts w:cs="Arial"/>
          <w:bCs/>
          <w:sz w:val="20"/>
        </w:rPr>
      </w:pPr>
    </w:p>
    <w:p w:rsidR="001E5342" w:rsidRPr="00CE414A" w:rsidRDefault="001E5342" w:rsidP="001E5342">
      <w:pPr>
        <w:tabs>
          <w:tab w:val="left" w:pos="0"/>
        </w:tabs>
        <w:rPr>
          <w:rFonts w:cs="Arial"/>
          <w:b/>
          <w:bCs/>
          <w:sz w:val="20"/>
        </w:rPr>
      </w:pPr>
      <w:r w:rsidRPr="00CE414A">
        <w:rPr>
          <w:rFonts w:cs="Arial"/>
          <w:bCs/>
          <w:sz w:val="20"/>
        </w:rPr>
        <w:tab/>
      </w:r>
      <w:r w:rsidRPr="00CE414A">
        <w:rPr>
          <w:rFonts w:cs="Arial"/>
          <w:b/>
          <w:bCs/>
          <w:sz w:val="20"/>
        </w:rPr>
        <w:t>PROG NOTE:</w:t>
      </w:r>
    </w:p>
    <w:p w:rsidR="001E5342" w:rsidRPr="00CE414A" w:rsidRDefault="001E5342" w:rsidP="001E5342">
      <w:pPr>
        <w:numPr>
          <w:ilvl w:val="0"/>
          <w:numId w:val="19"/>
        </w:numPr>
        <w:tabs>
          <w:tab w:val="left" w:pos="0"/>
        </w:tabs>
        <w:rPr>
          <w:rFonts w:cs="Arial"/>
          <w:b/>
          <w:bCs/>
          <w:sz w:val="20"/>
        </w:rPr>
      </w:pPr>
      <w:r w:rsidRPr="00CE414A">
        <w:rPr>
          <w:rFonts w:cs="Arial"/>
          <w:b/>
          <w:bCs/>
          <w:sz w:val="20"/>
        </w:rPr>
        <w:t>SINGLE RESPONSE</w:t>
      </w:r>
    </w:p>
    <w:p w:rsidR="001E5342" w:rsidRPr="00CE414A" w:rsidRDefault="001E5342" w:rsidP="001E5342">
      <w:pPr>
        <w:tabs>
          <w:tab w:val="left" w:pos="0"/>
        </w:tabs>
        <w:ind w:left="1065"/>
        <w:rPr>
          <w:rFonts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4186"/>
      </w:tblGrid>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1</w:t>
            </w:r>
          </w:p>
        </w:tc>
        <w:tc>
          <w:tcPr>
            <w:tcW w:w="4186" w:type="dxa"/>
          </w:tcPr>
          <w:p w:rsidR="001E5342" w:rsidRPr="00CE414A" w:rsidRDefault="001E5342" w:rsidP="0045512B">
            <w:pPr>
              <w:tabs>
                <w:tab w:val="left" w:pos="0"/>
              </w:tabs>
              <w:rPr>
                <w:rFonts w:cs="Arial"/>
                <w:bCs/>
                <w:sz w:val="20"/>
              </w:rPr>
            </w:pPr>
            <w:r w:rsidRPr="00CE414A">
              <w:rPr>
                <w:rFonts w:cs="Arial"/>
                <w:bCs/>
                <w:sz w:val="20"/>
              </w:rPr>
              <w:t>Every time you do that particular activity</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2</w:t>
            </w:r>
          </w:p>
        </w:tc>
        <w:tc>
          <w:tcPr>
            <w:tcW w:w="4186" w:type="dxa"/>
          </w:tcPr>
          <w:p w:rsidR="001E5342" w:rsidRPr="00CE414A" w:rsidRDefault="001E5342" w:rsidP="0045512B">
            <w:pPr>
              <w:tabs>
                <w:tab w:val="left" w:pos="0"/>
              </w:tabs>
              <w:rPr>
                <w:rFonts w:cs="Arial"/>
                <w:bCs/>
                <w:sz w:val="20"/>
              </w:rPr>
            </w:pPr>
            <w:r w:rsidRPr="00CE414A">
              <w:rPr>
                <w:rFonts w:cs="Arial"/>
                <w:bCs/>
                <w:sz w:val="20"/>
              </w:rPr>
              <w:t>Every 2</w:t>
            </w:r>
            <w:r w:rsidRPr="00CE414A">
              <w:rPr>
                <w:rFonts w:cs="Arial"/>
                <w:bCs/>
                <w:sz w:val="20"/>
                <w:vertAlign w:val="superscript"/>
              </w:rPr>
              <w:t>nd</w:t>
            </w:r>
            <w:r w:rsidRPr="00CE414A">
              <w:rPr>
                <w:rFonts w:cs="Arial"/>
                <w:bCs/>
                <w:sz w:val="20"/>
              </w:rPr>
              <w:t xml:space="preserve"> or 3</w:t>
            </w:r>
            <w:r w:rsidRPr="00CE414A">
              <w:rPr>
                <w:rFonts w:cs="Arial"/>
                <w:bCs/>
                <w:sz w:val="20"/>
                <w:vertAlign w:val="superscript"/>
              </w:rPr>
              <w:t>rd</w:t>
            </w:r>
            <w:r w:rsidRPr="00CE414A">
              <w:rPr>
                <w:rFonts w:cs="Arial"/>
                <w:bCs/>
                <w:sz w:val="20"/>
              </w:rPr>
              <w:t xml:space="preserve"> time you do that particular activity</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3</w:t>
            </w:r>
          </w:p>
        </w:tc>
        <w:tc>
          <w:tcPr>
            <w:tcW w:w="4186" w:type="dxa"/>
          </w:tcPr>
          <w:p w:rsidR="001E5342" w:rsidRPr="00CE414A" w:rsidRDefault="001E5342" w:rsidP="0045512B">
            <w:pPr>
              <w:tabs>
                <w:tab w:val="left" w:pos="0"/>
              </w:tabs>
              <w:rPr>
                <w:rFonts w:cs="Arial"/>
                <w:bCs/>
                <w:sz w:val="20"/>
              </w:rPr>
            </w:pPr>
            <w:r w:rsidRPr="00CE414A">
              <w:rPr>
                <w:rFonts w:cs="Arial"/>
                <w:bCs/>
                <w:sz w:val="20"/>
              </w:rPr>
              <w:t>Or, less often</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4</w:t>
            </w:r>
          </w:p>
        </w:tc>
        <w:tc>
          <w:tcPr>
            <w:tcW w:w="4186" w:type="dxa"/>
          </w:tcPr>
          <w:p w:rsidR="001E5342" w:rsidRPr="00CE414A" w:rsidRDefault="001E5342" w:rsidP="0045512B">
            <w:pPr>
              <w:tabs>
                <w:tab w:val="left" w:pos="0"/>
              </w:tabs>
              <w:rPr>
                <w:rFonts w:cs="Arial"/>
                <w:bCs/>
                <w:sz w:val="20"/>
              </w:rPr>
            </w:pPr>
            <w:r w:rsidRPr="00CE414A">
              <w:rPr>
                <w:rFonts w:cs="Arial"/>
                <w:b/>
                <w:bCs/>
                <w:sz w:val="20"/>
              </w:rPr>
              <w:t xml:space="preserve">DO NOT READ </w:t>
            </w:r>
            <w:r w:rsidRPr="00CE414A">
              <w:rPr>
                <w:rFonts w:cs="Arial"/>
                <w:bCs/>
                <w:sz w:val="20"/>
              </w:rPr>
              <w:t>Varies</w:t>
            </w:r>
          </w:p>
        </w:tc>
      </w:tr>
    </w:tbl>
    <w:p w:rsidR="001E5342" w:rsidRPr="00CE414A" w:rsidRDefault="001E5342" w:rsidP="001E5342">
      <w:pPr>
        <w:tabs>
          <w:tab w:val="left" w:pos="0"/>
        </w:tabs>
        <w:rPr>
          <w:rFonts w:cs="Arial"/>
          <w:b/>
          <w:sz w:val="20"/>
        </w:rPr>
      </w:pPr>
    </w:p>
    <w:p w:rsidR="001E5342" w:rsidRPr="00CE414A" w:rsidRDefault="001E5342" w:rsidP="001E5342">
      <w:pPr>
        <w:tabs>
          <w:tab w:val="left" w:pos="0"/>
        </w:tabs>
        <w:rPr>
          <w:rFonts w:cs="Arial"/>
          <w:b/>
          <w:sz w:val="20"/>
        </w:rPr>
      </w:pPr>
    </w:p>
    <w:p w:rsidR="001E5342" w:rsidRPr="00CE414A" w:rsidRDefault="001E5342" w:rsidP="001E5342">
      <w:pPr>
        <w:tabs>
          <w:tab w:val="left" w:pos="0"/>
        </w:tabs>
        <w:rPr>
          <w:rFonts w:cs="Arial"/>
          <w:b/>
          <w:sz w:val="20"/>
        </w:rPr>
      </w:pPr>
      <w:r w:rsidRPr="00CE414A">
        <w:rPr>
          <w:rFonts w:cs="Arial"/>
          <w:b/>
          <w:sz w:val="20"/>
        </w:rPr>
        <w:t>PROG NOTE:  ASK IF USE AT LEAST EVERY 2</w:t>
      </w:r>
      <w:r w:rsidRPr="00CE414A">
        <w:rPr>
          <w:rFonts w:cs="Arial"/>
          <w:b/>
          <w:sz w:val="20"/>
          <w:vertAlign w:val="superscript"/>
        </w:rPr>
        <w:t>ND</w:t>
      </w:r>
      <w:r w:rsidRPr="00CE414A">
        <w:rPr>
          <w:rFonts w:cs="Arial"/>
          <w:b/>
          <w:sz w:val="20"/>
        </w:rPr>
        <w:t xml:space="preserve"> OR 3</w:t>
      </w:r>
      <w:r w:rsidRPr="00CE414A">
        <w:rPr>
          <w:rFonts w:cs="Arial"/>
          <w:b/>
          <w:sz w:val="20"/>
          <w:vertAlign w:val="superscript"/>
        </w:rPr>
        <w:t>RD</w:t>
      </w:r>
      <w:r w:rsidRPr="00CE414A">
        <w:rPr>
          <w:rFonts w:cs="Arial"/>
          <w:b/>
          <w:sz w:val="20"/>
        </w:rPr>
        <w:t xml:space="preserve"> TIME IE CODE 1-2 IN A4.  OTHERS GO TO A6</w:t>
      </w:r>
    </w:p>
    <w:p w:rsidR="001E5342" w:rsidRPr="00CE414A" w:rsidRDefault="001E5342" w:rsidP="001E5342">
      <w:pPr>
        <w:tabs>
          <w:tab w:val="left" w:pos="0"/>
        </w:tabs>
        <w:rPr>
          <w:rFonts w:cs="Arial"/>
          <w:b/>
          <w:sz w:val="20"/>
        </w:rPr>
      </w:pPr>
    </w:p>
    <w:p w:rsidR="001E5342" w:rsidRPr="00CE414A" w:rsidRDefault="001E5342" w:rsidP="001E5342">
      <w:pPr>
        <w:tabs>
          <w:tab w:val="left" w:pos="0"/>
        </w:tabs>
        <w:ind w:left="705" w:hanging="705"/>
        <w:rPr>
          <w:rFonts w:cs="Arial"/>
          <w:b/>
          <w:bCs/>
          <w:sz w:val="20"/>
        </w:rPr>
      </w:pPr>
      <w:r w:rsidRPr="00CE414A">
        <w:rPr>
          <w:rFonts w:cs="Arial"/>
          <w:bCs/>
          <w:sz w:val="20"/>
        </w:rPr>
        <w:t>A5</w:t>
      </w:r>
      <w:r w:rsidRPr="00CE414A">
        <w:rPr>
          <w:rFonts w:cs="Arial"/>
          <w:bCs/>
          <w:sz w:val="20"/>
        </w:rPr>
        <w:tab/>
        <w:t>Which of the following describe when you usually use (</w:t>
      </w:r>
      <w:r w:rsidRPr="00CE414A">
        <w:rPr>
          <w:rFonts w:cs="Arial"/>
          <w:b/>
          <w:bCs/>
          <w:sz w:val="20"/>
        </w:rPr>
        <w:t>PROG NOTE: INSERT FIRST BRAND \ TYPE MENTIONED IE CODE 1 IN A1</w:t>
      </w:r>
      <w:r w:rsidRPr="00CE414A">
        <w:rPr>
          <w:rFonts w:cs="Arial"/>
          <w:bCs/>
          <w:sz w:val="20"/>
        </w:rPr>
        <w:t xml:space="preserve">)?  </w:t>
      </w:r>
      <w:r w:rsidRPr="00CE414A">
        <w:rPr>
          <w:rFonts w:cs="Arial"/>
          <w:b/>
          <w:bCs/>
          <w:sz w:val="20"/>
        </w:rPr>
        <w:t>READ OUT</w:t>
      </w:r>
    </w:p>
    <w:p w:rsidR="001E5342" w:rsidRPr="00CE414A" w:rsidRDefault="001E5342" w:rsidP="001E5342">
      <w:pPr>
        <w:tabs>
          <w:tab w:val="left" w:pos="0"/>
        </w:tabs>
        <w:rPr>
          <w:rFonts w:cs="Arial"/>
          <w:b/>
          <w:bCs/>
          <w:sz w:val="20"/>
        </w:rPr>
      </w:pPr>
    </w:p>
    <w:p w:rsidR="001E5342" w:rsidRPr="00CE414A" w:rsidRDefault="001E5342" w:rsidP="001E5342">
      <w:pPr>
        <w:tabs>
          <w:tab w:val="left" w:pos="0"/>
        </w:tabs>
        <w:rPr>
          <w:rFonts w:cs="Arial"/>
          <w:b/>
          <w:bCs/>
          <w:sz w:val="20"/>
        </w:rPr>
      </w:pPr>
      <w:r w:rsidRPr="00CE414A">
        <w:rPr>
          <w:rFonts w:cs="Arial"/>
          <w:b/>
          <w:bCs/>
          <w:sz w:val="20"/>
        </w:rPr>
        <w:tab/>
        <w:t>PROG NOTE:</w:t>
      </w:r>
    </w:p>
    <w:p w:rsidR="001E5342" w:rsidRPr="00CE414A" w:rsidRDefault="001E5342" w:rsidP="001E5342">
      <w:pPr>
        <w:tabs>
          <w:tab w:val="left" w:pos="0"/>
        </w:tabs>
        <w:rPr>
          <w:rFonts w:cs="Arial"/>
          <w:b/>
          <w:bCs/>
          <w:sz w:val="20"/>
        </w:rPr>
      </w:pPr>
      <w:r w:rsidRPr="00CE414A">
        <w:rPr>
          <w:rFonts w:cs="Arial"/>
          <w:b/>
          <w:bCs/>
          <w:sz w:val="20"/>
        </w:rPr>
        <w:tab/>
        <w:t>-  MULTI RESPONSES ALLOWED</w:t>
      </w:r>
    </w:p>
    <w:p w:rsidR="001E5342" w:rsidRPr="00CE414A" w:rsidRDefault="001E5342" w:rsidP="001E5342">
      <w:pPr>
        <w:tabs>
          <w:tab w:val="left" w:pos="0"/>
        </w:tabs>
        <w:rPr>
          <w:rFonts w:cs="Arial"/>
          <w:b/>
          <w:bCs/>
          <w:sz w:val="20"/>
        </w:rPr>
      </w:pPr>
      <w:r w:rsidRPr="00CE414A">
        <w:rPr>
          <w:rFonts w:cs="Arial"/>
          <w:b/>
          <w:bCs/>
          <w:sz w:val="20"/>
        </w:rPr>
        <w:tab/>
      </w:r>
    </w:p>
    <w:p w:rsidR="001E5342" w:rsidRPr="00CE414A" w:rsidRDefault="001E5342" w:rsidP="001E5342">
      <w:pPr>
        <w:tabs>
          <w:tab w:val="left" w:pos="0"/>
        </w:tabs>
        <w:rPr>
          <w:rFonts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938"/>
      </w:tblGrid>
      <w:tr w:rsidR="001E5342" w:rsidRPr="00CE414A" w:rsidTr="0045512B">
        <w:tc>
          <w:tcPr>
            <w:tcW w:w="392" w:type="dxa"/>
          </w:tcPr>
          <w:p w:rsidR="001E5342" w:rsidRPr="00CE414A" w:rsidRDefault="001E5342" w:rsidP="0045512B">
            <w:pPr>
              <w:tabs>
                <w:tab w:val="left" w:pos="0"/>
              </w:tabs>
              <w:rPr>
                <w:rFonts w:cs="Arial"/>
                <w:bCs/>
                <w:sz w:val="20"/>
              </w:rPr>
            </w:pPr>
            <w:r w:rsidRPr="00CE414A">
              <w:rPr>
                <w:rFonts w:cs="Arial"/>
                <w:bCs/>
                <w:sz w:val="20"/>
              </w:rPr>
              <w:t>1</w:t>
            </w:r>
          </w:p>
        </w:tc>
        <w:tc>
          <w:tcPr>
            <w:tcW w:w="7938" w:type="dxa"/>
          </w:tcPr>
          <w:p w:rsidR="001E5342" w:rsidRPr="00CE414A" w:rsidRDefault="001E5342" w:rsidP="0045512B">
            <w:pPr>
              <w:tabs>
                <w:tab w:val="left" w:pos="0"/>
              </w:tabs>
              <w:rPr>
                <w:rFonts w:cs="Arial"/>
                <w:bCs/>
                <w:sz w:val="20"/>
              </w:rPr>
            </w:pPr>
            <w:r w:rsidRPr="00CE414A">
              <w:rPr>
                <w:rFonts w:cs="Arial"/>
                <w:b/>
                <w:bCs/>
                <w:sz w:val="20"/>
              </w:rPr>
              <w:t xml:space="preserve">Before </w:t>
            </w:r>
            <w:r w:rsidRPr="00CE414A">
              <w:rPr>
                <w:rFonts w:cs="Arial"/>
                <w:bCs/>
                <w:sz w:val="20"/>
              </w:rPr>
              <w:t>you do (</w:t>
            </w:r>
            <w:r w:rsidRPr="00CE414A">
              <w:rPr>
                <w:rFonts w:cs="Arial"/>
                <w:b/>
                <w:bCs/>
                <w:sz w:val="20"/>
              </w:rPr>
              <w:t>PROG NOTE: INSERT SPORT \ EXERCISE OR PHYSICAL ACTIVITY MENTIONED IN A2)</w:t>
            </w:r>
          </w:p>
        </w:tc>
      </w:tr>
      <w:tr w:rsidR="001E5342" w:rsidRPr="00CE414A" w:rsidTr="0045512B">
        <w:tc>
          <w:tcPr>
            <w:tcW w:w="392" w:type="dxa"/>
          </w:tcPr>
          <w:p w:rsidR="001E5342" w:rsidRPr="00CE414A" w:rsidRDefault="001E5342" w:rsidP="0045512B">
            <w:pPr>
              <w:tabs>
                <w:tab w:val="left" w:pos="0"/>
              </w:tabs>
              <w:rPr>
                <w:rFonts w:cs="Arial"/>
                <w:bCs/>
                <w:sz w:val="20"/>
              </w:rPr>
            </w:pPr>
            <w:r w:rsidRPr="00CE414A">
              <w:rPr>
                <w:rFonts w:cs="Arial"/>
                <w:bCs/>
                <w:sz w:val="20"/>
              </w:rPr>
              <w:t>2</w:t>
            </w:r>
          </w:p>
        </w:tc>
        <w:tc>
          <w:tcPr>
            <w:tcW w:w="7938" w:type="dxa"/>
          </w:tcPr>
          <w:p w:rsidR="001E5342" w:rsidRPr="00CE414A" w:rsidRDefault="001E5342" w:rsidP="0045512B">
            <w:pPr>
              <w:tabs>
                <w:tab w:val="left" w:pos="0"/>
              </w:tabs>
              <w:rPr>
                <w:rFonts w:cs="Arial"/>
                <w:b/>
                <w:bCs/>
                <w:sz w:val="20"/>
              </w:rPr>
            </w:pPr>
            <w:r w:rsidRPr="00CE414A">
              <w:rPr>
                <w:rFonts w:cs="Arial"/>
                <w:b/>
                <w:bCs/>
                <w:sz w:val="20"/>
              </w:rPr>
              <w:t xml:space="preserve">During </w:t>
            </w:r>
            <w:r w:rsidRPr="00CE414A">
              <w:rPr>
                <w:rFonts w:cs="Arial"/>
                <w:bCs/>
                <w:sz w:val="20"/>
              </w:rPr>
              <w:t>(</w:t>
            </w:r>
            <w:r w:rsidRPr="00CE414A">
              <w:rPr>
                <w:rFonts w:cs="Arial"/>
                <w:b/>
                <w:bCs/>
                <w:sz w:val="20"/>
              </w:rPr>
              <w:t>PROG NOTE: INSERT SPORT \ EXERCISE OR PHYSICAL ACTIVITY MENTIONED IN A2)</w:t>
            </w:r>
          </w:p>
        </w:tc>
      </w:tr>
      <w:tr w:rsidR="001E5342" w:rsidRPr="00CE414A" w:rsidTr="0045512B">
        <w:tc>
          <w:tcPr>
            <w:tcW w:w="392" w:type="dxa"/>
          </w:tcPr>
          <w:p w:rsidR="001E5342" w:rsidRPr="00CE414A" w:rsidRDefault="001E5342" w:rsidP="0045512B">
            <w:pPr>
              <w:tabs>
                <w:tab w:val="left" w:pos="0"/>
              </w:tabs>
              <w:rPr>
                <w:rFonts w:cs="Arial"/>
                <w:bCs/>
                <w:sz w:val="20"/>
              </w:rPr>
            </w:pPr>
            <w:r w:rsidRPr="00CE414A">
              <w:rPr>
                <w:rFonts w:cs="Arial"/>
                <w:bCs/>
                <w:sz w:val="20"/>
              </w:rPr>
              <w:t>3</w:t>
            </w:r>
          </w:p>
        </w:tc>
        <w:tc>
          <w:tcPr>
            <w:tcW w:w="7938" w:type="dxa"/>
          </w:tcPr>
          <w:p w:rsidR="001E5342" w:rsidRPr="00CE414A" w:rsidRDefault="001E5342" w:rsidP="0045512B">
            <w:pPr>
              <w:tabs>
                <w:tab w:val="left" w:pos="0"/>
              </w:tabs>
              <w:rPr>
                <w:rFonts w:cs="Arial"/>
                <w:bCs/>
                <w:sz w:val="20"/>
              </w:rPr>
            </w:pPr>
            <w:r w:rsidRPr="00CE414A">
              <w:rPr>
                <w:rFonts w:cs="Arial"/>
                <w:b/>
                <w:bCs/>
                <w:sz w:val="20"/>
              </w:rPr>
              <w:t xml:space="preserve">After </w:t>
            </w:r>
            <w:r w:rsidRPr="00CE414A">
              <w:rPr>
                <w:rFonts w:cs="Arial"/>
                <w:bCs/>
                <w:sz w:val="20"/>
              </w:rPr>
              <w:t>you finish (</w:t>
            </w:r>
            <w:r w:rsidRPr="00CE414A">
              <w:rPr>
                <w:rFonts w:cs="Arial"/>
                <w:b/>
                <w:bCs/>
                <w:sz w:val="20"/>
              </w:rPr>
              <w:t>PROG NOTE: INSERT SPORT \ EXERCISE OR PHYSICAL ACTIVITY MENTIONED IN A2)</w:t>
            </w:r>
          </w:p>
        </w:tc>
      </w:tr>
      <w:tr w:rsidR="001E5342" w:rsidRPr="00CE414A" w:rsidTr="0045512B">
        <w:tc>
          <w:tcPr>
            <w:tcW w:w="392" w:type="dxa"/>
          </w:tcPr>
          <w:p w:rsidR="001E5342" w:rsidRPr="00CE414A" w:rsidRDefault="001E5342" w:rsidP="0045512B">
            <w:pPr>
              <w:tabs>
                <w:tab w:val="left" w:pos="0"/>
              </w:tabs>
              <w:rPr>
                <w:rFonts w:cs="Arial"/>
                <w:bCs/>
                <w:sz w:val="20"/>
              </w:rPr>
            </w:pPr>
            <w:r w:rsidRPr="00CE414A">
              <w:rPr>
                <w:rFonts w:cs="Arial"/>
                <w:bCs/>
                <w:sz w:val="20"/>
              </w:rPr>
              <w:t>4</w:t>
            </w:r>
          </w:p>
        </w:tc>
        <w:tc>
          <w:tcPr>
            <w:tcW w:w="7938" w:type="dxa"/>
          </w:tcPr>
          <w:p w:rsidR="001E5342" w:rsidRPr="00CE414A" w:rsidRDefault="001E5342" w:rsidP="0045512B">
            <w:pPr>
              <w:tabs>
                <w:tab w:val="left" w:pos="0"/>
              </w:tabs>
              <w:rPr>
                <w:rFonts w:cs="Arial"/>
                <w:bCs/>
                <w:sz w:val="20"/>
              </w:rPr>
            </w:pPr>
            <w:r w:rsidRPr="00CE414A">
              <w:rPr>
                <w:rFonts w:cs="Arial"/>
                <w:bCs/>
                <w:sz w:val="20"/>
              </w:rPr>
              <w:t>At other times</w:t>
            </w:r>
          </w:p>
        </w:tc>
      </w:tr>
    </w:tbl>
    <w:p w:rsidR="001E5342" w:rsidRPr="00CE414A" w:rsidRDefault="001E5342" w:rsidP="001E5342">
      <w:pPr>
        <w:tabs>
          <w:tab w:val="left" w:pos="0"/>
        </w:tabs>
        <w:rPr>
          <w:rFonts w:cs="Arial"/>
          <w:b/>
          <w:bCs/>
          <w:sz w:val="20"/>
        </w:rPr>
      </w:pPr>
    </w:p>
    <w:p w:rsidR="001E5342" w:rsidRPr="00CE414A" w:rsidRDefault="001E5342" w:rsidP="001E5342">
      <w:pPr>
        <w:tabs>
          <w:tab w:val="left" w:pos="0"/>
        </w:tabs>
        <w:rPr>
          <w:rFonts w:cs="Arial"/>
          <w:b/>
          <w:sz w:val="20"/>
        </w:rPr>
      </w:pPr>
    </w:p>
    <w:p w:rsidR="001E5342" w:rsidRPr="00CE414A" w:rsidRDefault="001E5342" w:rsidP="001E5342">
      <w:pPr>
        <w:keepNext/>
        <w:keepLines/>
        <w:tabs>
          <w:tab w:val="left" w:pos="0"/>
        </w:tabs>
        <w:autoSpaceDE w:val="0"/>
        <w:autoSpaceDN w:val="0"/>
        <w:adjustRightInd w:val="0"/>
        <w:rPr>
          <w:rFonts w:cs="Arial"/>
          <w:b/>
          <w:sz w:val="20"/>
        </w:rPr>
      </w:pPr>
      <w:r w:rsidRPr="00CE414A">
        <w:rPr>
          <w:rFonts w:cs="Arial"/>
          <w:b/>
          <w:sz w:val="20"/>
        </w:rPr>
        <w:lastRenderedPageBreak/>
        <w:t>PROG NOTE:  ASK ALL USED SPORTS FOOD IE CODE 1 IN Q5a, b OR c</w:t>
      </w:r>
    </w:p>
    <w:p w:rsidR="001E5342" w:rsidRPr="00CE414A" w:rsidRDefault="001E5342" w:rsidP="001E5342">
      <w:pPr>
        <w:keepNext/>
        <w:keepLines/>
        <w:tabs>
          <w:tab w:val="left" w:pos="0"/>
        </w:tabs>
        <w:autoSpaceDE w:val="0"/>
        <w:autoSpaceDN w:val="0"/>
        <w:adjustRightInd w:val="0"/>
        <w:rPr>
          <w:rFonts w:cs="Arial"/>
          <w:b/>
          <w:sz w:val="20"/>
        </w:rPr>
      </w:pPr>
    </w:p>
    <w:p w:rsidR="001E5342" w:rsidRPr="00CE414A" w:rsidRDefault="001E5342" w:rsidP="001E5342">
      <w:pPr>
        <w:keepNext/>
        <w:keepLines/>
        <w:tabs>
          <w:tab w:val="left" w:pos="0"/>
        </w:tabs>
        <w:autoSpaceDE w:val="0"/>
        <w:autoSpaceDN w:val="0"/>
        <w:adjustRightInd w:val="0"/>
        <w:ind w:left="705" w:hanging="705"/>
        <w:rPr>
          <w:rFonts w:cs="Arial"/>
          <w:b/>
          <w:bCs/>
          <w:sz w:val="20"/>
        </w:rPr>
      </w:pPr>
      <w:r w:rsidRPr="00CE414A">
        <w:rPr>
          <w:rFonts w:cs="Arial"/>
          <w:bCs/>
          <w:sz w:val="20"/>
        </w:rPr>
        <w:t>A6</w:t>
      </w:r>
      <w:r w:rsidRPr="00CE414A">
        <w:rPr>
          <w:rFonts w:cs="Arial"/>
          <w:bCs/>
          <w:sz w:val="20"/>
        </w:rPr>
        <w:tab/>
        <w:t>Thinking about when you use (</w:t>
      </w:r>
      <w:r w:rsidRPr="00CE414A">
        <w:rPr>
          <w:rFonts w:cs="Arial"/>
          <w:b/>
          <w:bCs/>
          <w:sz w:val="20"/>
        </w:rPr>
        <w:t>PROG NOTE: INSERT FIRST BRAND \ TYPE MENTIONED IE CODE 1 IN A1</w:t>
      </w:r>
      <w:r w:rsidRPr="00CE414A">
        <w:rPr>
          <w:rFonts w:cs="Arial"/>
          <w:bCs/>
          <w:sz w:val="20"/>
        </w:rPr>
        <w:t>)</w:t>
      </w:r>
      <w:r w:rsidRPr="00CE414A">
        <w:rPr>
          <w:rFonts w:cs="Arial"/>
          <w:b/>
          <w:bCs/>
          <w:sz w:val="20"/>
        </w:rPr>
        <w:t xml:space="preserve">.  </w:t>
      </w:r>
      <w:r w:rsidRPr="00CE414A">
        <w:rPr>
          <w:rFonts w:cs="Arial"/>
          <w:bCs/>
          <w:sz w:val="20"/>
        </w:rPr>
        <w:t xml:space="preserve">Compared to what the label says do you usually have…?  </w:t>
      </w:r>
      <w:r w:rsidRPr="00CE414A">
        <w:rPr>
          <w:rFonts w:cs="Arial"/>
          <w:b/>
          <w:bCs/>
          <w:sz w:val="20"/>
        </w:rPr>
        <w:t>READ OUT</w:t>
      </w:r>
    </w:p>
    <w:p w:rsidR="001E5342" w:rsidRPr="00CE414A" w:rsidRDefault="001E5342" w:rsidP="001E5342">
      <w:pPr>
        <w:keepNext/>
        <w:keepLines/>
        <w:tabs>
          <w:tab w:val="left" w:pos="0"/>
        </w:tabs>
        <w:autoSpaceDE w:val="0"/>
        <w:autoSpaceDN w:val="0"/>
        <w:adjustRightInd w:val="0"/>
        <w:ind w:left="705" w:hanging="705"/>
        <w:rPr>
          <w:rFonts w:cs="Arial"/>
          <w:b/>
          <w:bCs/>
          <w:sz w:val="20"/>
        </w:rPr>
      </w:pPr>
    </w:p>
    <w:p w:rsidR="001E5342" w:rsidRPr="00CE414A" w:rsidRDefault="001E5342" w:rsidP="001E5342">
      <w:pPr>
        <w:keepNext/>
        <w:keepLines/>
        <w:tabs>
          <w:tab w:val="left" w:pos="0"/>
        </w:tabs>
        <w:autoSpaceDE w:val="0"/>
        <w:autoSpaceDN w:val="0"/>
        <w:adjustRightInd w:val="0"/>
        <w:ind w:left="705" w:hanging="705"/>
        <w:rPr>
          <w:rFonts w:cs="Arial"/>
          <w:b/>
          <w:bCs/>
          <w:sz w:val="20"/>
        </w:rPr>
      </w:pPr>
      <w:r w:rsidRPr="00CE414A">
        <w:rPr>
          <w:rFonts w:cs="Arial"/>
          <w:b/>
          <w:bCs/>
          <w:sz w:val="20"/>
        </w:rPr>
        <w:tab/>
        <w:t>PROG NOTE:</w:t>
      </w:r>
    </w:p>
    <w:p w:rsidR="001E5342" w:rsidRPr="00CE414A" w:rsidRDefault="001E5342" w:rsidP="001E5342">
      <w:pPr>
        <w:keepNext/>
        <w:keepLines/>
        <w:tabs>
          <w:tab w:val="left" w:pos="0"/>
        </w:tabs>
        <w:autoSpaceDE w:val="0"/>
        <w:autoSpaceDN w:val="0"/>
        <w:adjustRightInd w:val="0"/>
        <w:rPr>
          <w:rFonts w:cs="Arial"/>
          <w:b/>
          <w:bCs/>
          <w:sz w:val="20"/>
        </w:rPr>
      </w:pPr>
      <w:r w:rsidRPr="00CE414A">
        <w:rPr>
          <w:rFonts w:cs="Arial"/>
          <w:b/>
          <w:bCs/>
          <w:sz w:val="20"/>
        </w:rPr>
        <w:tab/>
        <w:t>-  SINGLE RESPONSE</w:t>
      </w:r>
    </w:p>
    <w:p w:rsidR="001E5342" w:rsidRPr="00CE414A" w:rsidRDefault="001E5342" w:rsidP="001E5342">
      <w:pPr>
        <w:tabs>
          <w:tab w:val="left" w:pos="0"/>
        </w:tabs>
        <w:rPr>
          <w:rFonts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4753"/>
      </w:tblGrid>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1</w:t>
            </w:r>
          </w:p>
        </w:tc>
        <w:tc>
          <w:tcPr>
            <w:tcW w:w="4753" w:type="dxa"/>
          </w:tcPr>
          <w:p w:rsidR="001E5342" w:rsidRPr="00CE414A" w:rsidRDefault="001E5342" w:rsidP="0045512B">
            <w:pPr>
              <w:tabs>
                <w:tab w:val="left" w:pos="0"/>
              </w:tabs>
              <w:rPr>
                <w:rFonts w:cs="Arial"/>
                <w:bCs/>
                <w:sz w:val="20"/>
              </w:rPr>
            </w:pPr>
            <w:r w:rsidRPr="00CE414A">
              <w:rPr>
                <w:rFonts w:cs="Arial"/>
                <w:bCs/>
                <w:sz w:val="20"/>
              </w:rPr>
              <w:t>Less than the recommended amount</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2</w:t>
            </w:r>
          </w:p>
        </w:tc>
        <w:tc>
          <w:tcPr>
            <w:tcW w:w="4753" w:type="dxa"/>
          </w:tcPr>
          <w:p w:rsidR="001E5342" w:rsidRPr="00CE414A" w:rsidRDefault="001E5342" w:rsidP="0045512B">
            <w:pPr>
              <w:tabs>
                <w:tab w:val="left" w:pos="0"/>
              </w:tabs>
              <w:rPr>
                <w:rFonts w:cs="Arial"/>
                <w:bCs/>
                <w:sz w:val="20"/>
              </w:rPr>
            </w:pPr>
            <w:r w:rsidRPr="00CE414A">
              <w:rPr>
                <w:rFonts w:cs="Arial"/>
                <w:bCs/>
                <w:sz w:val="20"/>
              </w:rPr>
              <w:t>The recommended amount</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3</w:t>
            </w:r>
          </w:p>
        </w:tc>
        <w:tc>
          <w:tcPr>
            <w:tcW w:w="4753" w:type="dxa"/>
          </w:tcPr>
          <w:p w:rsidR="001E5342" w:rsidRPr="00CE414A" w:rsidRDefault="001E5342" w:rsidP="0045512B">
            <w:pPr>
              <w:tabs>
                <w:tab w:val="left" w:pos="0"/>
              </w:tabs>
              <w:rPr>
                <w:rFonts w:cs="Arial"/>
                <w:bCs/>
                <w:sz w:val="20"/>
              </w:rPr>
            </w:pPr>
            <w:r w:rsidRPr="00CE414A">
              <w:rPr>
                <w:rFonts w:cs="Arial"/>
                <w:bCs/>
                <w:sz w:val="20"/>
              </w:rPr>
              <w:t>More than the recommended amount</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4</w:t>
            </w:r>
          </w:p>
        </w:tc>
        <w:tc>
          <w:tcPr>
            <w:tcW w:w="4753" w:type="dxa"/>
          </w:tcPr>
          <w:p w:rsidR="001E5342" w:rsidRPr="00CE414A" w:rsidRDefault="001E5342" w:rsidP="0045512B">
            <w:pPr>
              <w:tabs>
                <w:tab w:val="left" w:pos="0"/>
              </w:tabs>
              <w:rPr>
                <w:rFonts w:cs="Arial"/>
                <w:bCs/>
                <w:sz w:val="20"/>
              </w:rPr>
            </w:pPr>
            <w:r w:rsidRPr="00CE414A">
              <w:rPr>
                <w:rFonts w:cs="Arial"/>
                <w:bCs/>
                <w:sz w:val="20"/>
              </w:rPr>
              <w:t>Or, are you not aware what the recommended amount is</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5</w:t>
            </w:r>
          </w:p>
        </w:tc>
        <w:tc>
          <w:tcPr>
            <w:tcW w:w="4753" w:type="dxa"/>
          </w:tcPr>
          <w:p w:rsidR="001E5342" w:rsidRPr="00CE414A" w:rsidRDefault="001E5342" w:rsidP="0045512B">
            <w:pPr>
              <w:tabs>
                <w:tab w:val="left" w:pos="0"/>
              </w:tabs>
              <w:rPr>
                <w:rFonts w:cs="Arial"/>
                <w:bCs/>
                <w:sz w:val="20"/>
              </w:rPr>
            </w:pPr>
            <w:r w:rsidRPr="00CE414A">
              <w:rPr>
                <w:rFonts w:cs="Arial"/>
                <w:b/>
                <w:bCs/>
                <w:sz w:val="20"/>
              </w:rPr>
              <w:t xml:space="preserve">DO NOT READ </w:t>
            </w:r>
            <w:r w:rsidRPr="00CE414A">
              <w:rPr>
                <w:rFonts w:cs="Arial"/>
                <w:bCs/>
                <w:sz w:val="20"/>
              </w:rPr>
              <w:t>Varies</w:t>
            </w:r>
          </w:p>
        </w:tc>
      </w:tr>
    </w:tbl>
    <w:p w:rsidR="001E5342" w:rsidRPr="00CE414A" w:rsidRDefault="001E5342" w:rsidP="001E5342">
      <w:pPr>
        <w:tabs>
          <w:tab w:val="left" w:pos="0"/>
        </w:tabs>
        <w:rPr>
          <w:rFonts w:cs="Arial"/>
          <w:bCs/>
          <w:sz w:val="20"/>
        </w:rPr>
      </w:pPr>
    </w:p>
    <w:p w:rsidR="001E5342" w:rsidRPr="00CE414A" w:rsidRDefault="001E5342" w:rsidP="001E5342">
      <w:pPr>
        <w:tabs>
          <w:tab w:val="left" w:pos="0"/>
        </w:tabs>
        <w:rPr>
          <w:rFonts w:cs="Arial"/>
          <w:b/>
          <w:sz w:val="20"/>
        </w:rPr>
      </w:pPr>
      <w:r w:rsidRPr="00CE414A">
        <w:rPr>
          <w:rFonts w:cs="Arial"/>
          <w:b/>
          <w:sz w:val="20"/>
        </w:rPr>
        <w:t>PROG NOTE:  ASK IF NOT AWARE WHAT RECOMMENDED AMOUNT IS IE CODE 4 IN A6.  OTHERS GO TO A8</w:t>
      </w:r>
    </w:p>
    <w:p w:rsidR="001E5342" w:rsidRPr="00CE414A" w:rsidRDefault="001E5342" w:rsidP="001E5342">
      <w:pPr>
        <w:tabs>
          <w:tab w:val="left" w:pos="0"/>
        </w:tabs>
        <w:ind w:left="705" w:hanging="705"/>
        <w:rPr>
          <w:rFonts w:cs="Arial"/>
          <w:bCs/>
          <w:sz w:val="20"/>
        </w:rPr>
      </w:pPr>
    </w:p>
    <w:p w:rsidR="001E5342" w:rsidRPr="00CE414A" w:rsidRDefault="001E5342" w:rsidP="001E5342">
      <w:pPr>
        <w:tabs>
          <w:tab w:val="left" w:pos="0"/>
        </w:tabs>
        <w:ind w:left="705" w:hanging="705"/>
        <w:rPr>
          <w:rFonts w:cs="Arial"/>
          <w:bCs/>
          <w:sz w:val="20"/>
        </w:rPr>
      </w:pPr>
      <w:r w:rsidRPr="00CE414A">
        <w:rPr>
          <w:rFonts w:cs="Arial"/>
          <w:bCs/>
          <w:sz w:val="20"/>
        </w:rPr>
        <w:t>A7</w:t>
      </w:r>
      <w:r w:rsidRPr="00CE414A">
        <w:rPr>
          <w:rFonts w:cs="Arial"/>
          <w:bCs/>
          <w:sz w:val="20"/>
        </w:rPr>
        <w:tab/>
        <w:t>Can you please tell me how much of that (</w:t>
      </w:r>
      <w:r w:rsidRPr="00CE414A">
        <w:rPr>
          <w:rFonts w:cs="Arial"/>
          <w:b/>
          <w:bCs/>
          <w:sz w:val="20"/>
        </w:rPr>
        <w:t>PROG NOTE: INSERT FIRST BRAND \ TYPE MENTIONED IE CODE 1 IN A1</w:t>
      </w:r>
      <w:r w:rsidRPr="00CE414A">
        <w:rPr>
          <w:rFonts w:cs="Arial"/>
          <w:bCs/>
          <w:sz w:val="20"/>
        </w:rPr>
        <w:t>)</w:t>
      </w:r>
      <w:r w:rsidRPr="00CE414A">
        <w:rPr>
          <w:rFonts w:cs="Arial"/>
          <w:b/>
          <w:bCs/>
          <w:sz w:val="20"/>
        </w:rPr>
        <w:t xml:space="preserve">  </w:t>
      </w:r>
      <w:r w:rsidRPr="00CE414A">
        <w:rPr>
          <w:rFonts w:cs="Arial"/>
          <w:bCs/>
          <w:sz w:val="20"/>
        </w:rPr>
        <w:t xml:space="preserve"> you usually have?</w:t>
      </w:r>
      <w:r w:rsidRPr="00CE414A">
        <w:rPr>
          <w:rFonts w:cs="Arial"/>
          <w:b/>
          <w:bCs/>
          <w:sz w:val="20"/>
        </w:rPr>
        <w:t xml:space="preserve"> PROBE FOR PORTION SIZE EG 1 BAR, 2 SCOOPS OF POWDER, 2 GEL PACK ETC</w:t>
      </w:r>
    </w:p>
    <w:p w:rsidR="001E5342" w:rsidRPr="00CE414A" w:rsidRDefault="001E5342" w:rsidP="001E5342">
      <w:pPr>
        <w:tabs>
          <w:tab w:val="left" w:pos="0"/>
        </w:tabs>
        <w:ind w:left="705" w:hanging="705"/>
        <w:rPr>
          <w:rFonts w:cs="Arial"/>
          <w:bCs/>
          <w:sz w:val="20"/>
        </w:rPr>
      </w:pPr>
    </w:p>
    <w:p w:rsidR="001E5342" w:rsidRPr="00CE414A" w:rsidRDefault="001E5342" w:rsidP="001E5342">
      <w:pPr>
        <w:tabs>
          <w:tab w:val="left" w:pos="0"/>
        </w:tabs>
        <w:ind w:left="705" w:hanging="705"/>
        <w:rPr>
          <w:rFonts w:cs="Arial"/>
          <w:b/>
          <w:bCs/>
          <w:sz w:val="20"/>
        </w:rPr>
      </w:pPr>
      <w:r w:rsidRPr="00CE414A">
        <w:rPr>
          <w:rFonts w:cs="Arial"/>
          <w:b/>
          <w:bCs/>
          <w:sz w:val="20"/>
        </w:rPr>
        <w:t>PROG NOTE:</w:t>
      </w:r>
    </w:p>
    <w:p w:rsidR="001E5342" w:rsidRPr="00CE414A" w:rsidRDefault="001E5342" w:rsidP="001E5342">
      <w:pPr>
        <w:tabs>
          <w:tab w:val="left" w:pos="0"/>
        </w:tabs>
        <w:ind w:left="705" w:hanging="705"/>
        <w:rPr>
          <w:rFonts w:cs="Arial"/>
          <w:b/>
          <w:bCs/>
          <w:sz w:val="20"/>
        </w:rPr>
      </w:pPr>
      <w:r w:rsidRPr="00CE414A">
        <w:rPr>
          <w:rFonts w:cs="Arial"/>
          <w:b/>
          <w:bCs/>
          <w:sz w:val="20"/>
        </w:rPr>
        <w:tab/>
        <w:t>-  OPEN TEXT FIELD</w:t>
      </w:r>
    </w:p>
    <w:p w:rsidR="001E5342" w:rsidRPr="00CE414A" w:rsidRDefault="001E5342" w:rsidP="001E5342">
      <w:pPr>
        <w:tabs>
          <w:tab w:val="left" w:pos="0"/>
        </w:tabs>
        <w:rPr>
          <w:rFonts w:cs="Arial"/>
          <w:b/>
          <w:bCs/>
          <w:sz w:val="20"/>
        </w:rPr>
      </w:pPr>
      <w:r w:rsidRPr="00CE414A">
        <w:rPr>
          <w:rFonts w:cs="Arial"/>
          <w:b/>
          <w:bCs/>
          <w:sz w:val="20"/>
        </w:rPr>
        <w:tab/>
        <w:t>__________________________________________________________________________</w:t>
      </w:r>
    </w:p>
    <w:p w:rsidR="001E5342" w:rsidRPr="00CE414A" w:rsidRDefault="001E5342" w:rsidP="001E5342">
      <w:pPr>
        <w:tabs>
          <w:tab w:val="left" w:pos="0"/>
        </w:tabs>
        <w:rPr>
          <w:rFonts w:cs="Arial"/>
          <w:b/>
          <w:sz w:val="20"/>
        </w:rPr>
      </w:pPr>
    </w:p>
    <w:p w:rsidR="001E5342" w:rsidRPr="00CE414A" w:rsidRDefault="001E5342" w:rsidP="001E5342">
      <w:pPr>
        <w:tabs>
          <w:tab w:val="left" w:pos="0"/>
        </w:tabs>
        <w:rPr>
          <w:rFonts w:cs="Arial"/>
          <w:b/>
          <w:sz w:val="20"/>
        </w:rPr>
      </w:pPr>
      <w:r w:rsidRPr="00CE414A">
        <w:rPr>
          <w:rFonts w:cs="Arial"/>
          <w:b/>
          <w:sz w:val="20"/>
        </w:rPr>
        <w:t xml:space="preserve">PROG NOTE:  ASK ALL USED SPORTS FOOD IE CODE 1 IN Q5a, b OR c </w:t>
      </w:r>
    </w:p>
    <w:p w:rsidR="001E5342" w:rsidRPr="00CE414A" w:rsidRDefault="001E5342" w:rsidP="001E5342">
      <w:pPr>
        <w:tabs>
          <w:tab w:val="left" w:pos="0"/>
        </w:tabs>
        <w:ind w:left="705" w:hanging="705"/>
        <w:rPr>
          <w:rFonts w:cs="Arial"/>
          <w:bCs/>
          <w:sz w:val="20"/>
        </w:rPr>
      </w:pPr>
      <w:r w:rsidRPr="00CE414A">
        <w:rPr>
          <w:rFonts w:cs="Arial"/>
          <w:bCs/>
          <w:sz w:val="20"/>
        </w:rPr>
        <w:tab/>
      </w:r>
    </w:p>
    <w:p w:rsidR="001E5342" w:rsidRPr="00CE414A" w:rsidRDefault="001E5342" w:rsidP="001E5342">
      <w:pPr>
        <w:tabs>
          <w:tab w:val="left" w:pos="0"/>
        </w:tabs>
        <w:ind w:left="705" w:hanging="705"/>
        <w:rPr>
          <w:rFonts w:cs="Arial"/>
          <w:b/>
          <w:bCs/>
          <w:sz w:val="20"/>
        </w:rPr>
      </w:pPr>
      <w:r w:rsidRPr="00CE414A">
        <w:rPr>
          <w:rFonts w:cs="Arial"/>
          <w:bCs/>
          <w:sz w:val="20"/>
        </w:rPr>
        <w:t>A8</w:t>
      </w:r>
      <w:r w:rsidRPr="00CE414A">
        <w:rPr>
          <w:rFonts w:cs="Arial"/>
          <w:bCs/>
          <w:sz w:val="20"/>
        </w:rPr>
        <w:tab/>
        <w:t>And for what particular benefits or reasons did you use (</w:t>
      </w:r>
      <w:r w:rsidRPr="00CE414A">
        <w:rPr>
          <w:rFonts w:cs="Arial"/>
          <w:b/>
          <w:bCs/>
          <w:sz w:val="20"/>
        </w:rPr>
        <w:t>PROG NOTE: INSERT FIRST BRAND \ TYPE MENTIONED IE CODE 1 IN A1</w:t>
      </w:r>
      <w:r w:rsidRPr="00CE414A">
        <w:rPr>
          <w:rFonts w:cs="Arial"/>
          <w:bCs/>
          <w:sz w:val="20"/>
        </w:rPr>
        <w:t xml:space="preserve">)?  What other benefits or reasons?  </w:t>
      </w:r>
      <w:r w:rsidRPr="00CE414A">
        <w:rPr>
          <w:rFonts w:cs="Arial"/>
          <w:b/>
          <w:bCs/>
          <w:sz w:val="20"/>
        </w:rPr>
        <w:t xml:space="preserve">PROBE FULLY </w:t>
      </w:r>
    </w:p>
    <w:p w:rsidR="001E5342" w:rsidRPr="00CE414A" w:rsidRDefault="001E5342" w:rsidP="001E5342">
      <w:pPr>
        <w:tabs>
          <w:tab w:val="left" w:pos="0"/>
        </w:tabs>
        <w:ind w:left="705" w:hanging="705"/>
        <w:rPr>
          <w:rFonts w:cs="Arial"/>
          <w:b/>
          <w:bCs/>
          <w:i/>
          <w:sz w:val="20"/>
          <w:u w:val="single"/>
        </w:rPr>
      </w:pPr>
    </w:p>
    <w:p w:rsidR="001E5342" w:rsidRPr="00CE414A" w:rsidRDefault="001E5342" w:rsidP="001E5342">
      <w:pPr>
        <w:tabs>
          <w:tab w:val="left" w:pos="0"/>
        </w:tabs>
        <w:ind w:left="705" w:hanging="705"/>
        <w:rPr>
          <w:rFonts w:cs="Arial"/>
          <w:b/>
          <w:bCs/>
          <w:sz w:val="20"/>
        </w:rPr>
      </w:pPr>
      <w:r w:rsidRPr="00CE414A">
        <w:rPr>
          <w:rFonts w:cs="Arial"/>
          <w:b/>
          <w:bCs/>
          <w:sz w:val="20"/>
        </w:rPr>
        <w:tab/>
        <w:t>PROG NOTE:</w:t>
      </w:r>
    </w:p>
    <w:p w:rsidR="001E5342" w:rsidRPr="00CE414A" w:rsidRDefault="001E5342" w:rsidP="001E5342">
      <w:pPr>
        <w:tabs>
          <w:tab w:val="left" w:pos="0"/>
        </w:tabs>
        <w:ind w:left="705" w:hanging="705"/>
        <w:rPr>
          <w:rFonts w:cs="Arial"/>
          <w:b/>
          <w:bCs/>
          <w:sz w:val="20"/>
        </w:rPr>
      </w:pPr>
      <w:r w:rsidRPr="00CE414A">
        <w:rPr>
          <w:rFonts w:cs="Arial"/>
          <w:b/>
          <w:bCs/>
          <w:sz w:val="20"/>
        </w:rPr>
        <w:tab/>
        <w:t>-  OPEN TEXT FIELD</w:t>
      </w:r>
    </w:p>
    <w:p w:rsidR="001E5342" w:rsidRPr="00CE414A" w:rsidRDefault="001E5342" w:rsidP="001E5342">
      <w:pPr>
        <w:tabs>
          <w:tab w:val="left" w:pos="0"/>
        </w:tabs>
        <w:rPr>
          <w:rFonts w:cs="Arial"/>
          <w:b/>
          <w:bCs/>
          <w:sz w:val="20"/>
        </w:rPr>
      </w:pPr>
      <w:r w:rsidRPr="00CE414A">
        <w:rPr>
          <w:rFonts w:cs="Arial"/>
          <w:b/>
          <w:bCs/>
          <w:sz w:val="20"/>
        </w:rPr>
        <w:tab/>
        <w:t>__________________________________________________________________________</w:t>
      </w:r>
    </w:p>
    <w:p w:rsidR="001E5342" w:rsidRPr="00CE414A" w:rsidRDefault="001E5342" w:rsidP="001E5342">
      <w:pPr>
        <w:tabs>
          <w:tab w:val="left" w:pos="0"/>
        </w:tabs>
        <w:rPr>
          <w:rFonts w:cs="Arial"/>
          <w:b/>
          <w:bCs/>
          <w:i/>
          <w:sz w:val="20"/>
          <w:u w:val="single"/>
        </w:rPr>
      </w:pPr>
    </w:p>
    <w:p w:rsidR="001E5342" w:rsidRPr="00CE414A" w:rsidRDefault="001E5342" w:rsidP="001E5342">
      <w:pPr>
        <w:tabs>
          <w:tab w:val="left" w:pos="0"/>
        </w:tabs>
        <w:ind w:left="705" w:hanging="705"/>
        <w:rPr>
          <w:rFonts w:cs="Arial"/>
          <w:bCs/>
          <w:sz w:val="20"/>
        </w:rPr>
      </w:pPr>
    </w:p>
    <w:p w:rsidR="001E5342" w:rsidRPr="00CE414A" w:rsidRDefault="001E5342" w:rsidP="001E5342">
      <w:pPr>
        <w:tabs>
          <w:tab w:val="left" w:pos="0"/>
        </w:tabs>
        <w:ind w:left="705" w:hanging="705"/>
        <w:rPr>
          <w:rFonts w:cs="Arial"/>
          <w:b/>
          <w:bCs/>
          <w:sz w:val="20"/>
        </w:rPr>
      </w:pPr>
      <w:r w:rsidRPr="00CE414A">
        <w:rPr>
          <w:rFonts w:cs="Arial"/>
          <w:bCs/>
          <w:sz w:val="20"/>
        </w:rPr>
        <w:t>A9</w:t>
      </w:r>
      <w:r w:rsidRPr="00CE414A">
        <w:rPr>
          <w:rFonts w:cs="Arial"/>
          <w:bCs/>
          <w:sz w:val="20"/>
        </w:rPr>
        <w:tab/>
        <w:t xml:space="preserve">In which of the following places did you </w:t>
      </w:r>
      <w:r w:rsidRPr="00CE414A">
        <w:rPr>
          <w:rFonts w:cs="Arial"/>
          <w:b/>
          <w:bCs/>
          <w:sz w:val="20"/>
        </w:rPr>
        <w:t>last</w:t>
      </w:r>
      <w:r w:rsidRPr="00CE414A">
        <w:rPr>
          <w:rFonts w:cs="Arial"/>
          <w:bCs/>
          <w:sz w:val="20"/>
        </w:rPr>
        <w:t xml:space="preserve"> purchase or obtain (</w:t>
      </w:r>
      <w:r w:rsidRPr="00CE414A">
        <w:rPr>
          <w:rFonts w:cs="Arial"/>
          <w:b/>
          <w:bCs/>
          <w:sz w:val="20"/>
        </w:rPr>
        <w:t>PROG NOTE: INSERT FIRST BRAND \ TYPE MENTIONED IE CODE 1 IN A1</w:t>
      </w:r>
      <w:r w:rsidRPr="00CE414A">
        <w:rPr>
          <w:rFonts w:cs="Arial"/>
          <w:bCs/>
          <w:sz w:val="20"/>
        </w:rPr>
        <w:t xml:space="preserve">)?  </w:t>
      </w:r>
      <w:r w:rsidRPr="00CE414A">
        <w:rPr>
          <w:rFonts w:cs="Arial"/>
          <w:b/>
          <w:bCs/>
          <w:sz w:val="20"/>
        </w:rPr>
        <w:t>READ OUT</w:t>
      </w:r>
    </w:p>
    <w:p w:rsidR="001E5342" w:rsidRPr="00CE414A" w:rsidRDefault="001E5342" w:rsidP="001E5342">
      <w:pPr>
        <w:tabs>
          <w:tab w:val="left" w:pos="0"/>
        </w:tabs>
        <w:ind w:left="705" w:hanging="705"/>
        <w:rPr>
          <w:rFonts w:cs="Arial"/>
          <w:bCs/>
          <w:sz w:val="20"/>
        </w:rPr>
      </w:pPr>
    </w:p>
    <w:p w:rsidR="001E5342" w:rsidRPr="00CE414A" w:rsidRDefault="001E5342" w:rsidP="001E5342">
      <w:pPr>
        <w:tabs>
          <w:tab w:val="left" w:pos="0"/>
        </w:tabs>
        <w:ind w:left="705" w:hanging="705"/>
        <w:rPr>
          <w:rFonts w:cs="Arial"/>
          <w:b/>
          <w:bCs/>
          <w:sz w:val="20"/>
        </w:rPr>
      </w:pPr>
      <w:r w:rsidRPr="00CE414A">
        <w:rPr>
          <w:rFonts w:cs="Arial"/>
          <w:bCs/>
          <w:sz w:val="20"/>
        </w:rPr>
        <w:tab/>
      </w:r>
      <w:r w:rsidRPr="00CE414A">
        <w:rPr>
          <w:rFonts w:cs="Arial"/>
          <w:b/>
          <w:bCs/>
          <w:sz w:val="20"/>
        </w:rPr>
        <w:t xml:space="preserve">STOP READING LIST ONCE RESPONDENT HAS PROVIDED AN ANSWER </w:t>
      </w:r>
    </w:p>
    <w:p w:rsidR="001E5342" w:rsidRPr="00CE414A" w:rsidRDefault="001E5342" w:rsidP="001E5342">
      <w:pPr>
        <w:tabs>
          <w:tab w:val="left" w:pos="0"/>
        </w:tabs>
        <w:rPr>
          <w:rFonts w:cs="Arial"/>
          <w:b/>
          <w:bCs/>
          <w:sz w:val="20"/>
        </w:rPr>
      </w:pPr>
    </w:p>
    <w:p w:rsidR="001E5342" w:rsidRPr="00CE414A" w:rsidRDefault="001E5342" w:rsidP="001E5342">
      <w:pPr>
        <w:tabs>
          <w:tab w:val="left" w:pos="0"/>
        </w:tabs>
        <w:ind w:left="705" w:hanging="705"/>
        <w:rPr>
          <w:rFonts w:cs="Arial"/>
          <w:b/>
          <w:bCs/>
          <w:sz w:val="20"/>
        </w:rPr>
      </w:pPr>
      <w:r w:rsidRPr="00CE414A">
        <w:rPr>
          <w:rFonts w:cs="Arial"/>
          <w:b/>
          <w:bCs/>
          <w:sz w:val="20"/>
        </w:rPr>
        <w:tab/>
        <w:t>PROG NOTE:</w:t>
      </w:r>
    </w:p>
    <w:p w:rsidR="001E5342" w:rsidRPr="00CE414A" w:rsidRDefault="001E5342" w:rsidP="001E5342">
      <w:pPr>
        <w:tabs>
          <w:tab w:val="left" w:pos="0"/>
        </w:tabs>
        <w:rPr>
          <w:rFonts w:cs="Arial"/>
          <w:b/>
          <w:bCs/>
          <w:sz w:val="20"/>
        </w:rPr>
      </w:pPr>
      <w:r w:rsidRPr="00CE414A">
        <w:rPr>
          <w:rFonts w:cs="Arial"/>
          <w:b/>
          <w:bCs/>
          <w:sz w:val="20"/>
        </w:rPr>
        <w:tab/>
        <w:t>-  SINGLE RESPONSE</w:t>
      </w:r>
    </w:p>
    <w:p w:rsidR="001E5342" w:rsidRPr="00CE414A" w:rsidRDefault="001E5342" w:rsidP="001E5342">
      <w:pPr>
        <w:tabs>
          <w:tab w:val="left" w:pos="0"/>
        </w:tabs>
        <w:rPr>
          <w:rFonts w:cs="Arial"/>
          <w:b/>
          <w:bCs/>
          <w:sz w:val="20"/>
        </w:rPr>
      </w:pPr>
      <w:r w:rsidRPr="00CE414A">
        <w:rPr>
          <w:rFonts w:cs="Arial"/>
          <w:b/>
          <w:bCs/>
          <w:sz w:val="20"/>
        </w:rPr>
        <w:tab/>
        <w:t>-  RANDOMISE 1-10, THEN 11-12 LAST</w:t>
      </w:r>
    </w:p>
    <w:p w:rsidR="001E5342" w:rsidRPr="00CE414A" w:rsidRDefault="001E5342" w:rsidP="001E5342">
      <w:pPr>
        <w:tabs>
          <w:tab w:val="left" w:pos="0"/>
        </w:tabs>
        <w:rPr>
          <w:rFonts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4044"/>
      </w:tblGrid>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1</w:t>
            </w:r>
          </w:p>
        </w:tc>
        <w:tc>
          <w:tcPr>
            <w:tcW w:w="4044" w:type="dxa"/>
          </w:tcPr>
          <w:p w:rsidR="001E5342" w:rsidRPr="00CE414A" w:rsidRDefault="001E5342" w:rsidP="0045512B">
            <w:pPr>
              <w:tabs>
                <w:tab w:val="left" w:pos="0"/>
              </w:tabs>
              <w:rPr>
                <w:rFonts w:cs="Arial"/>
                <w:bCs/>
                <w:sz w:val="20"/>
              </w:rPr>
            </w:pPr>
            <w:r w:rsidRPr="00CE414A">
              <w:rPr>
                <w:rFonts w:cs="Arial"/>
                <w:bCs/>
                <w:sz w:val="20"/>
              </w:rPr>
              <w:t>A gym</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2</w:t>
            </w:r>
          </w:p>
        </w:tc>
        <w:tc>
          <w:tcPr>
            <w:tcW w:w="4044" w:type="dxa"/>
          </w:tcPr>
          <w:p w:rsidR="001E5342" w:rsidRPr="00CE414A" w:rsidRDefault="001E5342" w:rsidP="0045512B">
            <w:pPr>
              <w:tabs>
                <w:tab w:val="left" w:pos="0"/>
              </w:tabs>
              <w:rPr>
                <w:rFonts w:cs="Arial"/>
                <w:bCs/>
                <w:sz w:val="20"/>
              </w:rPr>
            </w:pPr>
            <w:r w:rsidRPr="00CE414A">
              <w:rPr>
                <w:rFonts w:cs="Arial"/>
                <w:bCs/>
                <w:sz w:val="20"/>
              </w:rPr>
              <w:t>A health food shop</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3</w:t>
            </w:r>
          </w:p>
        </w:tc>
        <w:tc>
          <w:tcPr>
            <w:tcW w:w="4044" w:type="dxa"/>
          </w:tcPr>
          <w:p w:rsidR="001E5342" w:rsidRPr="00CE414A" w:rsidRDefault="001E5342" w:rsidP="0045512B">
            <w:pPr>
              <w:tabs>
                <w:tab w:val="left" w:pos="0"/>
              </w:tabs>
              <w:rPr>
                <w:rFonts w:cs="Arial"/>
                <w:bCs/>
                <w:sz w:val="20"/>
              </w:rPr>
            </w:pPr>
            <w:r w:rsidRPr="00CE414A">
              <w:rPr>
                <w:rFonts w:cs="Arial"/>
                <w:bCs/>
                <w:sz w:val="20"/>
              </w:rPr>
              <w:t>A supermarket</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4</w:t>
            </w:r>
          </w:p>
        </w:tc>
        <w:tc>
          <w:tcPr>
            <w:tcW w:w="4044" w:type="dxa"/>
          </w:tcPr>
          <w:p w:rsidR="001E5342" w:rsidRPr="00CE414A" w:rsidRDefault="001E5342" w:rsidP="0045512B">
            <w:pPr>
              <w:tabs>
                <w:tab w:val="left" w:pos="0"/>
              </w:tabs>
              <w:rPr>
                <w:rFonts w:cs="Arial"/>
                <w:bCs/>
                <w:sz w:val="20"/>
              </w:rPr>
            </w:pPr>
            <w:r w:rsidRPr="00CE414A">
              <w:rPr>
                <w:rFonts w:cs="Arial"/>
                <w:bCs/>
                <w:sz w:val="20"/>
              </w:rPr>
              <w:t>The internet</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5</w:t>
            </w:r>
          </w:p>
        </w:tc>
        <w:tc>
          <w:tcPr>
            <w:tcW w:w="4044" w:type="dxa"/>
          </w:tcPr>
          <w:p w:rsidR="001E5342" w:rsidRPr="00CE414A" w:rsidRDefault="001E5342" w:rsidP="0045512B">
            <w:pPr>
              <w:tabs>
                <w:tab w:val="left" w:pos="0"/>
              </w:tabs>
              <w:rPr>
                <w:rFonts w:cs="Arial"/>
                <w:bCs/>
                <w:sz w:val="20"/>
              </w:rPr>
            </w:pPr>
            <w:r w:rsidRPr="00CE414A">
              <w:rPr>
                <w:rFonts w:cs="Arial"/>
                <w:bCs/>
                <w:sz w:val="20"/>
              </w:rPr>
              <w:t xml:space="preserve">A pharmacy or chemist store </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6</w:t>
            </w:r>
          </w:p>
        </w:tc>
        <w:tc>
          <w:tcPr>
            <w:tcW w:w="4044" w:type="dxa"/>
          </w:tcPr>
          <w:p w:rsidR="001E5342" w:rsidRPr="00CE414A" w:rsidRDefault="001E5342" w:rsidP="0045512B">
            <w:pPr>
              <w:tabs>
                <w:tab w:val="left" w:pos="0"/>
              </w:tabs>
              <w:rPr>
                <w:rFonts w:cs="Arial"/>
                <w:bCs/>
                <w:sz w:val="20"/>
              </w:rPr>
            </w:pPr>
            <w:r w:rsidRPr="00CE414A">
              <w:rPr>
                <w:rFonts w:cs="Arial"/>
                <w:bCs/>
                <w:sz w:val="20"/>
              </w:rPr>
              <w:t>A doctor</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7</w:t>
            </w:r>
          </w:p>
        </w:tc>
        <w:tc>
          <w:tcPr>
            <w:tcW w:w="4044" w:type="dxa"/>
          </w:tcPr>
          <w:p w:rsidR="001E5342" w:rsidRPr="00CE414A" w:rsidRDefault="001E5342" w:rsidP="0045512B">
            <w:pPr>
              <w:tabs>
                <w:tab w:val="left" w:pos="0"/>
              </w:tabs>
              <w:rPr>
                <w:rFonts w:cs="Arial"/>
                <w:bCs/>
                <w:sz w:val="20"/>
              </w:rPr>
            </w:pPr>
            <w:r w:rsidRPr="00CE414A">
              <w:rPr>
                <w:rFonts w:cs="Arial"/>
                <w:bCs/>
                <w:sz w:val="20"/>
              </w:rPr>
              <w:t>A dietician or nutritionist</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8</w:t>
            </w:r>
          </w:p>
        </w:tc>
        <w:tc>
          <w:tcPr>
            <w:tcW w:w="4044" w:type="dxa"/>
          </w:tcPr>
          <w:p w:rsidR="001E5342" w:rsidRPr="00CE414A" w:rsidRDefault="001E5342" w:rsidP="0045512B">
            <w:pPr>
              <w:tabs>
                <w:tab w:val="left" w:pos="0"/>
              </w:tabs>
              <w:rPr>
                <w:rFonts w:cs="Arial"/>
                <w:bCs/>
                <w:sz w:val="20"/>
              </w:rPr>
            </w:pPr>
            <w:r w:rsidRPr="00CE414A">
              <w:rPr>
                <w:rFonts w:cs="Arial"/>
                <w:bCs/>
                <w:sz w:val="20"/>
              </w:rPr>
              <w:t>A sports coach or trainer</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9</w:t>
            </w:r>
          </w:p>
        </w:tc>
        <w:tc>
          <w:tcPr>
            <w:tcW w:w="4044" w:type="dxa"/>
          </w:tcPr>
          <w:p w:rsidR="001E5342" w:rsidRPr="00CE414A" w:rsidRDefault="001E5342" w:rsidP="0045512B">
            <w:pPr>
              <w:tabs>
                <w:tab w:val="left" w:pos="0"/>
              </w:tabs>
              <w:rPr>
                <w:rFonts w:cs="Arial"/>
                <w:bCs/>
                <w:sz w:val="20"/>
              </w:rPr>
            </w:pPr>
            <w:r w:rsidRPr="00CE414A">
              <w:rPr>
                <w:rFonts w:cs="Arial"/>
                <w:bCs/>
                <w:sz w:val="20"/>
              </w:rPr>
              <w:t>Team mates or others you do the activity with</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10</w:t>
            </w:r>
          </w:p>
        </w:tc>
        <w:tc>
          <w:tcPr>
            <w:tcW w:w="4044" w:type="dxa"/>
          </w:tcPr>
          <w:p w:rsidR="001E5342" w:rsidRPr="00CE414A" w:rsidRDefault="001E5342" w:rsidP="0045512B">
            <w:pPr>
              <w:tabs>
                <w:tab w:val="left" w:pos="0"/>
              </w:tabs>
              <w:rPr>
                <w:rFonts w:cs="Arial"/>
                <w:bCs/>
                <w:sz w:val="20"/>
              </w:rPr>
            </w:pPr>
            <w:r w:rsidRPr="00CE414A">
              <w:rPr>
                <w:rFonts w:cs="Arial"/>
                <w:bCs/>
                <w:sz w:val="20"/>
              </w:rPr>
              <w:t>A sponsor</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11</w:t>
            </w:r>
          </w:p>
        </w:tc>
        <w:tc>
          <w:tcPr>
            <w:tcW w:w="4044" w:type="dxa"/>
          </w:tcPr>
          <w:p w:rsidR="001E5342" w:rsidRPr="00CE414A" w:rsidRDefault="001E5342" w:rsidP="0045512B">
            <w:pPr>
              <w:tabs>
                <w:tab w:val="left" w:pos="0"/>
              </w:tabs>
              <w:rPr>
                <w:rFonts w:cs="Arial"/>
                <w:b/>
                <w:bCs/>
                <w:sz w:val="20"/>
              </w:rPr>
            </w:pPr>
            <w:r w:rsidRPr="00CE414A">
              <w:rPr>
                <w:rFonts w:cs="Arial"/>
                <w:bCs/>
                <w:sz w:val="20"/>
              </w:rPr>
              <w:t>Or some other place (</w:t>
            </w:r>
            <w:r w:rsidRPr="00CE414A">
              <w:rPr>
                <w:rFonts w:cs="Arial"/>
                <w:b/>
                <w:bCs/>
                <w:sz w:val="20"/>
              </w:rPr>
              <w:t>SPECIFY)</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12</w:t>
            </w:r>
          </w:p>
        </w:tc>
        <w:tc>
          <w:tcPr>
            <w:tcW w:w="4044" w:type="dxa"/>
          </w:tcPr>
          <w:p w:rsidR="001E5342" w:rsidRPr="00CE414A" w:rsidRDefault="001E5342" w:rsidP="0045512B">
            <w:pPr>
              <w:tabs>
                <w:tab w:val="left" w:pos="0"/>
              </w:tabs>
              <w:rPr>
                <w:rFonts w:cs="Arial"/>
                <w:bCs/>
                <w:sz w:val="20"/>
              </w:rPr>
            </w:pPr>
            <w:r w:rsidRPr="00CE414A">
              <w:rPr>
                <w:rFonts w:cs="Arial"/>
                <w:b/>
                <w:bCs/>
                <w:sz w:val="20"/>
              </w:rPr>
              <w:t xml:space="preserve">DO NOT READ </w:t>
            </w:r>
            <w:r w:rsidRPr="00CE414A">
              <w:rPr>
                <w:rFonts w:cs="Arial"/>
                <w:bCs/>
                <w:sz w:val="20"/>
              </w:rPr>
              <w:t>Don’t know</w:t>
            </w:r>
          </w:p>
        </w:tc>
      </w:tr>
    </w:tbl>
    <w:p w:rsidR="001E5342" w:rsidRPr="00CE414A" w:rsidRDefault="001E5342" w:rsidP="001E5342">
      <w:pPr>
        <w:tabs>
          <w:tab w:val="left" w:pos="0"/>
        </w:tabs>
        <w:rPr>
          <w:rFonts w:cs="Arial"/>
          <w:b/>
          <w:bCs/>
          <w:sz w:val="20"/>
        </w:rPr>
      </w:pPr>
    </w:p>
    <w:p w:rsidR="001E5342" w:rsidRPr="00CE414A" w:rsidRDefault="001E5342" w:rsidP="001E5342">
      <w:pPr>
        <w:tabs>
          <w:tab w:val="left" w:pos="0"/>
        </w:tabs>
        <w:rPr>
          <w:rFonts w:cs="Arial"/>
          <w:b/>
          <w:sz w:val="20"/>
          <w:lang w:eastAsia="en-AU"/>
        </w:rPr>
      </w:pPr>
    </w:p>
    <w:p w:rsidR="001E5342" w:rsidRPr="00CE414A" w:rsidRDefault="001E5342" w:rsidP="001E5342">
      <w:pPr>
        <w:tabs>
          <w:tab w:val="left" w:pos="0"/>
        </w:tabs>
        <w:rPr>
          <w:rFonts w:cs="Arial"/>
          <w:b/>
          <w:sz w:val="20"/>
          <w:lang w:eastAsia="en-AU"/>
        </w:rPr>
      </w:pPr>
      <w:r w:rsidRPr="00CE414A">
        <w:rPr>
          <w:rFonts w:cs="Arial"/>
          <w:b/>
          <w:sz w:val="20"/>
          <w:lang w:eastAsia="en-AU"/>
        </w:rPr>
        <w:t>_________________________________________________________________________________</w:t>
      </w:r>
    </w:p>
    <w:p w:rsidR="001E5342" w:rsidRPr="00CE414A" w:rsidRDefault="001E5342" w:rsidP="001E5342">
      <w:pPr>
        <w:tabs>
          <w:tab w:val="left" w:pos="0"/>
        </w:tabs>
        <w:rPr>
          <w:rFonts w:cs="Arial"/>
          <w:b/>
          <w:sz w:val="20"/>
          <w:lang w:eastAsia="en-AU"/>
        </w:rPr>
      </w:pPr>
    </w:p>
    <w:p w:rsidR="001E5342" w:rsidRPr="00CE414A" w:rsidRDefault="001E5342" w:rsidP="001E5342">
      <w:pPr>
        <w:tabs>
          <w:tab w:val="left" w:pos="0"/>
        </w:tabs>
        <w:rPr>
          <w:rFonts w:cs="Arial"/>
          <w:b/>
          <w:bCs/>
          <w:sz w:val="20"/>
        </w:rPr>
      </w:pPr>
      <w:r w:rsidRPr="00CE414A">
        <w:rPr>
          <w:rFonts w:cs="Arial"/>
          <w:b/>
          <w:bCs/>
          <w:i/>
          <w:sz w:val="20"/>
          <w:u w:val="single"/>
        </w:rPr>
        <w:t>SECTION B</w:t>
      </w:r>
      <w:r w:rsidRPr="00CE414A">
        <w:rPr>
          <w:rFonts w:cs="Arial"/>
          <w:b/>
          <w:bCs/>
          <w:sz w:val="20"/>
        </w:rPr>
        <w:t xml:space="preserve"> -</w:t>
      </w:r>
      <w:r w:rsidRPr="00CE414A">
        <w:rPr>
          <w:rFonts w:cs="Arial"/>
          <w:b/>
          <w:bCs/>
          <w:sz w:val="20"/>
        </w:rPr>
        <w:tab/>
        <w:t>PROG NOTE: ASK ALL USED SPORTS FOOD</w:t>
      </w:r>
      <w:r w:rsidRPr="00CE414A">
        <w:rPr>
          <w:rFonts w:cs="Arial"/>
          <w:b/>
          <w:sz w:val="20"/>
        </w:rPr>
        <w:t xml:space="preserve"> IE CODE 1 IN Q5a, b OR c</w:t>
      </w:r>
      <w:r w:rsidRPr="00CE414A">
        <w:rPr>
          <w:rFonts w:cs="Arial"/>
          <w:b/>
          <w:bCs/>
          <w:sz w:val="20"/>
        </w:rPr>
        <w:t xml:space="preserve"> </w:t>
      </w:r>
    </w:p>
    <w:p w:rsidR="001E5342" w:rsidRPr="00CE414A" w:rsidRDefault="001E5342" w:rsidP="001E5342">
      <w:pPr>
        <w:tabs>
          <w:tab w:val="left" w:pos="0"/>
        </w:tabs>
        <w:rPr>
          <w:rFonts w:cs="Arial"/>
          <w:b/>
          <w:bCs/>
          <w:sz w:val="20"/>
        </w:rPr>
      </w:pPr>
    </w:p>
    <w:p w:rsidR="001E5342" w:rsidRPr="00CE414A" w:rsidRDefault="001E5342" w:rsidP="001E5342">
      <w:pPr>
        <w:tabs>
          <w:tab w:val="left" w:pos="0"/>
        </w:tabs>
        <w:rPr>
          <w:rFonts w:cs="Arial"/>
          <w:b/>
          <w:bCs/>
          <w:sz w:val="20"/>
        </w:rPr>
      </w:pPr>
    </w:p>
    <w:p w:rsidR="001E5342" w:rsidRPr="00CE414A" w:rsidRDefault="001E5342" w:rsidP="001E5342">
      <w:pPr>
        <w:tabs>
          <w:tab w:val="left" w:pos="0"/>
        </w:tabs>
        <w:ind w:left="705" w:hanging="705"/>
        <w:rPr>
          <w:rFonts w:cs="Arial"/>
          <w:bCs/>
          <w:sz w:val="20"/>
        </w:rPr>
      </w:pPr>
      <w:r w:rsidRPr="00CE414A">
        <w:rPr>
          <w:rFonts w:cs="Arial"/>
          <w:bCs/>
          <w:sz w:val="20"/>
        </w:rPr>
        <w:t>B1</w:t>
      </w:r>
      <w:r w:rsidRPr="00CE414A">
        <w:rPr>
          <w:rFonts w:cs="Arial"/>
          <w:bCs/>
          <w:sz w:val="20"/>
        </w:rPr>
        <w:tab/>
        <w:t xml:space="preserve">Thinking about </w:t>
      </w:r>
      <w:r w:rsidRPr="00CE414A">
        <w:rPr>
          <w:rFonts w:cs="Arial"/>
          <w:b/>
          <w:bCs/>
          <w:sz w:val="20"/>
        </w:rPr>
        <w:t xml:space="preserve">all </w:t>
      </w:r>
      <w:r w:rsidRPr="00CE414A">
        <w:rPr>
          <w:rFonts w:cs="Arial"/>
          <w:bCs/>
          <w:sz w:val="20"/>
        </w:rPr>
        <w:t>the sports food products you mentioned you had taken in the (</w:t>
      </w:r>
      <w:r w:rsidRPr="00CE414A">
        <w:rPr>
          <w:rFonts w:cs="Arial"/>
          <w:b/>
          <w:bCs/>
          <w:sz w:val="20"/>
        </w:rPr>
        <w:t>PROG NOTE: IF CODE 1 IN Q5A INSERT “</w:t>
      </w:r>
      <w:r w:rsidRPr="00CE414A">
        <w:rPr>
          <w:rFonts w:cs="Arial"/>
          <w:b/>
          <w:sz w:val="20"/>
          <w:lang w:eastAsia="en-AU"/>
        </w:rPr>
        <w:t>last 7 days” IF CODE 1 IN Q5b INSERT “last 14 days” IF CODE 1 IN Q5c INSERT “last 4 weeks”)</w:t>
      </w:r>
      <w:r w:rsidRPr="00CE414A">
        <w:rPr>
          <w:rFonts w:cs="Arial"/>
          <w:bCs/>
          <w:sz w:val="20"/>
        </w:rPr>
        <w:t>.  Would you say the amount you have consumed</w:t>
      </w:r>
      <w:r w:rsidRPr="00CE414A">
        <w:rPr>
          <w:rFonts w:cs="Arial"/>
          <w:b/>
          <w:bCs/>
          <w:sz w:val="20"/>
        </w:rPr>
        <w:t xml:space="preserve"> </w:t>
      </w:r>
      <w:r w:rsidRPr="00CE414A">
        <w:rPr>
          <w:rFonts w:cs="Arial"/>
          <w:bCs/>
          <w:sz w:val="20"/>
        </w:rPr>
        <w:t xml:space="preserve">is…?  </w:t>
      </w:r>
      <w:r w:rsidRPr="00CE414A">
        <w:rPr>
          <w:rFonts w:cs="Arial"/>
          <w:b/>
          <w:bCs/>
          <w:sz w:val="20"/>
        </w:rPr>
        <w:t>READ OUT</w:t>
      </w:r>
    </w:p>
    <w:p w:rsidR="001E5342" w:rsidRPr="00CE414A" w:rsidRDefault="001E5342" w:rsidP="001E5342">
      <w:pPr>
        <w:tabs>
          <w:tab w:val="left" w:pos="0"/>
        </w:tabs>
        <w:ind w:left="705" w:hanging="705"/>
        <w:rPr>
          <w:rFonts w:cs="Arial"/>
          <w:bCs/>
          <w:sz w:val="20"/>
        </w:rPr>
      </w:pPr>
    </w:p>
    <w:p w:rsidR="001E5342" w:rsidRPr="00CE414A" w:rsidRDefault="001E5342" w:rsidP="001E5342">
      <w:pPr>
        <w:tabs>
          <w:tab w:val="left" w:pos="0"/>
        </w:tabs>
        <w:ind w:left="705" w:hanging="705"/>
        <w:rPr>
          <w:rFonts w:cs="Arial"/>
          <w:b/>
          <w:bCs/>
          <w:sz w:val="20"/>
        </w:rPr>
      </w:pPr>
      <w:r w:rsidRPr="00CE414A">
        <w:rPr>
          <w:rFonts w:cs="Arial"/>
          <w:bCs/>
          <w:sz w:val="20"/>
        </w:rPr>
        <w:tab/>
      </w:r>
      <w:r w:rsidRPr="00CE414A">
        <w:rPr>
          <w:rFonts w:cs="Arial"/>
          <w:b/>
          <w:bCs/>
          <w:sz w:val="20"/>
        </w:rPr>
        <w:t>PROG NOTE:</w:t>
      </w:r>
    </w:p>
    <w:p w:rsidR="001E5342" w:rsidRPr="00CE414A" w:rsidRDefault="001E5342" w:rsidP="001E5342">
      <w:pPr>
        <w:numPr>
          <w:ilvl w:val="0"/>
          <w:numId w:val="19"/>
        </w:numPr>
        <w:tabs>
          <w:tab w:val="left" w:pos="0"/>
        </w:tabs>
        <w:rPr>
          <w:rFonts w:cs="Arial"/>
          <w:b/>
          <w:bCs/>
          <w:sz w:val="20"/>
        </w:rPr>
      </w:pPr>
      <w:r w:rsidRPr="00CE414A">
        <w:rPr>
          <w:rFonts w:cs="Arial"/>
          <w:b/>
          <w:bCs/>
          <w:sz w:val="20"/>
        </w:rPr>
        <w:t>SINGLE RESPONSE</w:t>
      </w:r>
    </w:p>
    <w:p w:rsidR="001E5342" w:rsidRPr="00CE414A" w:rsidRDefault="001E5342" w:rsidP="001E5342">
      <w:pPr>
        <w:tabs>
          <w:tab w:val="left" w:pos="0"/>
        </w:tabs>
        <w:rPr>
          <w:rFonts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4044"/>
      </w:tblGrid>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1</w:t>
            </w:r>
          </w:p>
        </w:tc>
        <w:tc>
          <w:tcPr>
            <w:tcW w:w="4044" w:type="dxa"/>
          </w:tcPr>
          <w:p w:rsidR="001E5342" w:rsidRPr="00CE414A" w:rsidRDefault="001E5342" w:rsidP="0045512B">
            <w:pPr>
              <w:tabs>
                <w:tab w:val="left" w:pos="0"/>
              </w:tabs>
              <w:rPr>
                <w:rFonts w:cs="Arial"/>
                <w:bCs/>
                <w:sz w:val="20"/>
              </w:rPr>
            </w:pPr>
            <w:r w:rsidRPr="00CE414A">
              <w:rPr>
                <w:rFonts w:cs="Arial"/>
                <w:bCs/>
                <w:sz w:val="20"/>
              </w:rPr>
              <w:t>More than you would usually consume</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2</w:t>
            </w:r>
          </w:p>
        </w:tc>
        <w:tc>
          <w:tcPr>
            <w:tcW w:w="4044" w:type="dxa"/>
          </w:tcPr>
          <w:p w:rsidR="001E5342" w:rsidRPr="00CE414A" w:rsidRDefault="001E5342" w:rsidP="0045512B">
            <w:pPr>
              <w:tabs>
                <w:tab w:val="left" w:pos="0"/>
              </w:tabs>
              <w:rPr>
                <w:rFonts w:cs="Arial"/>
                <w:bCs/>
                <w:sz w:val="20"/>
              </w:rPr>
            </w:pPr>
            <w:r w:rsidRPr="00CE414A">
              <w:rPr>
                <w:rFonts w:cs="Arial"/>
                <w:bCs/>
                <w:sz w:val="20"/>
              </w:rPr>
              <w:t>About the same as you would usually consume</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3</w:t>
            </w:r>
          </w:p>
        </w:tc>
        <w:tc>
          <w:tcPr>
            <w:tcW w:w="4044" w:type="dxa"/>
          </w:tcPr>
          <w:p w:rsidR="001E5342" w:rsidRPr="00CE414A" w:rsidRDefault="001E5342" w:rsidP="0045512B">
            <w:pPr>
              <w:tabs>
                <w:tab w:val="left" w:pos="0"/>
              </w:tabs>
              <w:rPr>
                <w:rFonts w:cs="Arial"/>
                <w:bCs/>
                <w:sz w:val="20"/>
              </w:rPr>
            </w:pPr>
            <w:r w:rsidRPr="00CE414A">
              <w:rPr>
                <w:rFonts w:cs="Arial"/>
                <w:bCs/>
                <w:sz w:val="20"/>
              </w:rPr>
              <w:t>Or, less than you would usually consume</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4</w:t>
            </w:r>
          </w:p>
        </w:tc>
        <w:tc>
          <w:tcPr>
            <w:tcW w:w="4044" w:type="dxa"/>
          </w:tcPr>
          <w:p w:rsidR="001E5342" w:rsidRPr="00CE414A" w:rsidRDefault="001E5342" w:rsidP="0045512B">
            <w:pPr>
              <w:tabs>
                <w:tab w:val="left" w:pos="0"/>
              </w:tabs>
              <w:rPr>
                <w:rFonts w:cs="Arial"/>
                <w:bCs/>
                <w:sz w:val="20"/>
              </w:rPr>
            </w:pPr>
            <w:r w:rsidRPr="00CE414A">
              <w:rPr>
                <w:rFonts w:cs="Arial"/>
                <w:b/>
                <w:bCs/>
                <w:sz w:val="20"/>
              </w:rPr>
              <w:t xml:space="preserve">DO NOT READ </w:t>
            </w:r>
            <w:r w:rsidRPr="00CE414A">
              <w:rPr>
                <w:rFonts w:cs="Arial"/>
                <w:bCs/>
                <w:sz w:val="20"/>
              </w:rPr>
              <w:t>Don’t know</w:t>
            </w:r>
          </w:p>
        </w:tc>
      </w:tr>
    </w:tbl>
    <w:p w:rsidR="001E5342" w:rsidRPr="00CE414A" w:rsidRDefault="001E5342" w:rsidP="001E5342">
      <w:pPr>
        <w:tabs>
          <w:tab w:val="left" w:pos="0"/>
        </w:tabs>
        <w:rPr>
          <w:rFonts w:cs="Arial"/>
          <w:b/>
          <w:bCs/>
          <w:sz w:val="20"/>
        </w:rPr>
      </w:pPr>
    </w:p>
    <w:p w:rsidR="001E5342" w:rsidRPr="00CE414A" w:rsidRDefault="001E5342" w:rsidP="001E5342">
      <w:pPr>
        <w:tabs>
          <w:tab w:val="left" w:pos="0"/>
        </w:tabs>
        <w:rPr>
          <w:rFonts w:cs="Arial"/>
          <w:b/>
          <w:bCs/>
          <w:sz w:val="20"/>
        </w:rPr>
      </w:pPr>
      <w:r w:rsidRPr="00CE414A">
        <w:rPr>
          <w:rFonts w:cs="Arial"/>
          <w:b/>
          <w:bCs/>
          <w:i/>
          <w:sz w:val="20"/>
          <w:u w:val="single"/>
        </w:rPr>
        <w:t>SECTION C</w:t>
      </w:r>
      <w:r w:rsidRPr="00CE414A">
        <w:rPr>
          <w:rFonts w:cs="Arial"/>
          <w:b/>
          <w:bCs/>
          <w:sz w:val="20"/>
        </w:rPr>
        <w:t xml:space="preserve"> -</w:t>
      </w:r>
      <w:r w:rsidRPr="00CE414A">
        <w:rPr>
          <w:rFonts w:cs="Arial"/>
          <w:b/>
          <w:bCs/>
          <w:sz w:val="20"/>
        </w:rPr>
        <w:tab/>
        <w:t>PROG NOTE: ASK ALL USED SPORTS FOOD</w:t>
      </w:r>
      <w:r w:rsidRPr="00CE414A">
        <w:rPr>
          <w:rFonts w:cs="Arial"/>
          <w:b/>
          <w:sz w:val="20"/>
        </w:rPr>
        <w:t xml:space="preserve"> IE CODE 1 IN Q5a, b OR c</w:t>
      </w:r>
      <w:r w:rsidRPr="00CE414A">
        <w:rPr>
          <w:rFonts w:cs="Arial"/>
          <w:b/>
          <w:bCs/>
          <w:sz w:val="20"/>
        </w:rPr>
        <w:t xml:space="preserve">  </w:t>
      </w:r>
    </w:p>
    <w:p w:rsidR="001E5342" w:rsidRPr="00CE414A" w:rsidRDefault="001E5342" w:rsidP="001E5342">
      <w:pPr>
        <w:tabs>
          <w:tab w:val="left" w:pos="0"/>
        </w:tabs>
        <w:rPr>
          <w:rFonts w:cs="Arial"/>
          <w:b/>
          <w:bCs/>
          <w:i/>
          <w:sz w:val="20"/>
          <w:u w:val="single"/>
        </w:rPr>
      </w:pPr>
    </w:p>
    <w:p w:rsidR="001E5342" w:rsidRPr="00CE414A" w:rsidRDefault="001E5342" w:rsidP="001E5342">
      <w:pPr>
        <w:tabs>
          <w:tab w:val="left" w:pos="0"/>
        </w:tabs>
        <w:ind w:left="705" w:hanging="705"/>
        <w:rPr>
          <w:rFonts w:cs="Arial"/>
          <w:b/>
          <w:bCs/>
          <w:sz w:val="20"/>
        </w:rPr>
      </w:pPr>
      <w:r w:rsidRPr="00CE414A">
        <w:rPr>
          <w:rFonts w:cs="Arial"/>
          <w:bCs/>
          <w:sz w:val="20"/>
        </w:rPr>
        <w:t>C1</w:t>
      </w:r>
      <w:r w:rsidRPr="00CE414A">
        <w:rPr>
          <w:rFonts w:cs="Arial"/>
          <w:bCs/>
          <w:sz w:val="20"/>
        </w:rPr>
        <w:tab/>
        <w:t xml:space="preserve">From which of the following, if any, have you obtained information about the benefits or risks associated with consuming specially formulated sports food products?  </w:t>
      </w:r>
      <w:r w:rsidRPr="00CE414A">
        <w:rPr>
          <w:rFonts w:cs="Arial"/>
          <w:b/>
          <w:bCs/>
          <w:sz w:val="20"/>
        </w:rPr>
        <w:t>READ OUT</w:t>
      </w:r>
    </w:p>
    <w:p w:rsidR="001E5342" w:rsidRPr="00CE414A" w:rsidRDefault="001E5342" w:rsidP="001E5342">
      <w:pPr>
        <w:tabs>
          <w:tab w:val="left" w:pos="0"/>
        </w:tabs>
        <w:rPr>
          <w:rFonts w:cs="Arial"/>
          <w:b/>
          <w:bCs/>
          <w:sz w:val="20"/>
        </w:rPr>
      </w:pPr>
    </w:p>
    <w:p w:rsidR="001E5342" w:rsidRPr="00CE414A" w:rsidRDefault="001E5342" w:rsidP="001E5342">
      <w:pPr>
        <w:tabs>
          <w:tab w:val="left" w:pos="0"/>
        </w:tabs>
        <w:rPr>
          <w:rFonts w:cs="Arial"/>
          <w:b/>
          <w:bCs/>
          <w:sz w:val="20"/>
        </w:rPr>
      </w:pPr>
      <w:r w:rsidRPr="00CE414A">
        <w:rPr>
          <w:rFonts w:cs="Arial"/>
          <w:b/>
          <w:bCs/>
          <w:sz w:val="20"/>
        </w:rPr>
        <w:tab/>
        <w:t>PROG NOTE:</w:t>
      </w:r>
    </w:p>
    <w:p w:rsidR="001E5342" w:rsidRPr="00CE414A" w:rsidRDefault="001E5342" w:rsidP="001E5342">
      <w:pPr>
        <w:numPr>
          <w:ilvl w:val="0"/>
          <w:numId w:val="19"/>
        </w:numPr>
        <w:tabs>
          <w:tab w:val="left" w:pos="0"/>
        </w:tabs>
        <w:rPr>
          <w:rFonts w:cs="Arial"/>
          <w:b/>
          <w:bCs/>
          <w:sz w:val="20"/>
        </w:rPr>
      </w:pPr>
      <w:r w:rsidRPr="00CE414A">
        <w:rPr>
          <w:rFonts w:cs="Arial"/>
          <w:b/>
          <w:bCs/>
          <w:sz w:val="20"/>
        </w:rPr>
        <w:t>MULTI RESPONSES ALLOWED</w:t>
      </w:r>
    </w:p>
    <w:p w:rsidR="001E5342" w:rsidRPr="00CE414A" w:rsidRDefault="001E5342" w:rsidP="001E5342">
      <w:pPr>
        <w:numPr>
          <w:ilvl w:val="0"/>
          <w:numId w:val="19"/>
        </w:numPr>
        <w:tabs>
          <w:tab w:val="left" w:pos="0"/>
        </w:tabs>
        <w:rPr>
          <w:rFonts w:cs="Arial"/>
          <w:b/>
          <w:bCs/>
          <w:sz w:val="20"/>
        </w:rPr>
      </w:pPr>
      <w:r w:rsidRPr="00CE414A">
        <w:rPr>
          <w:rFonts w:cs="Arial"/>
          <w:b/>
          <w:bCs/>
          <w:sz w:val="20"/>
        </w:rPr>
        <w:t xml:space="preserve">IF CODES 1-19 SELECTED THEN CANNOT SELECT CODE 20-21 </w:t>
      </w:r>
    </w:p>
    <w:p w:rsidR="001E5342" w:rsidRPr="00CE414A" w:rsidRDefault="001E5342" w:rsidP="001E5342">
      <w:pPr>
        <w:numPr>
          <w:ilvl w:val="0"/>
          <w:numId w:val="19"/>
        </w:numPr>
        <w:tabs>
          <w:tab w:val="left" w:pos="0"/>
        </w:tabs>
        <w:rPr>
          <w:rFonts w:cs="Arial"/>
          <w:b/>
          <w:bCs/>
          <w:sz w:val="20"/>
        </w:rPr>
      </w:pPr>
      <w:r w:rsidRPr="00CE414A">
        <w:rPr>
          <w:rFonts w:cs="Arial"/>
          <w:b/>
          <w:bCs/>
          <w:sz w:val="20"/>
        </w:rPr>
        <w:t>SHOW 1-5, THEN RANDOMISE 6-14, THEN 15-21 LAST</w:t>
      </w:r>
    </w:p>
    <w:p w:rsidR="001E5342" w:rsidRPr="00CE414A" w:rsidRDefault="001E5342" w:rsidP="001E5342">
      <w:pPr>
        <w:tabs>
          <w:tab w:val="left" w:pos="0"/>
        </w:tabs>
        <w:rPr>
          <w:rFonts w:cs="Arial"/>
          <w:b/>
          <w:bCs/>
          <w:sz w:val="20"/>
        </w:rPr>
      </w:pPr>
      <w:r w:rsidRPr="00CE414A">
        <w:rPr>
          <w:rFonts w:cs="Arial"/>
          <w:b/>
          <w:bCs/>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7346"/>
      </w:tblGrid>
      <w:tr w:rsidR="001E5342" w:rsidRPr="00CE414A" w:rsidTr="0045512B">
        <w:tc>
          <w:tcPr>
            <w:tcW w:w="417" w:type="dxa"/>
          </w:tcPr>
          <w:p w:rsidR="001E5342" w:rsidRPr="00CE414A" w:rsidRDefault="001E5342" w:rsidP="0045512B">
            <w:pPr>
              <w:tabs>
                <w:tab w:val="left" w:pos="0"/>
              </w:tabs>
              <w:rPr>
                <w:rFonts w:cs="Arial"/>
                <w:bCs/>
                <w:sz w:val="20"/>
              </w:rPr>
            </w:pPr>
            <w:r w:rsidRPr="00CE414A">
              <w:rPr>
                <w:rFonts w:cs="Arial"/>
                <w:bCs/>
                <w:sz w:val="20"/>
              </w:rPr>
              <w:t>1</w:t>
            </w:r>
          </w:p>
        </w:tc>
        <w:tc>
          <w:tcPr>
            <w:tcW w:w="7346" w:type="dxa"/>
          </w:tcPr>
          <w:p w:rsidR="001E5342" w:rsidRPr="00CE414A" w:rsidRDefault="001E5342" w:rsidP="0045512B">
            <w:pPr>
              <w:tabs>
                <w:tab w:val="left" w:pos="0"/>
              </w:tabs>
              <w:rPr>
                <w:rFonts w:cs="Arial"/>
                <w:bCs/>
                <w:sz w:val="20"/>
              </w:rPr>
            </w:pPr>
            <w:r w:rsidRPr="00CE414A">
              <w:rPr>
                <w:rFonts w:cs="Arial"/>
                <w:bCs/>
                <w:sz w:val="20"/>
              </w:rPr>
              <w:t>Product brochures or pamphlets</w:t>
            </w:r>
          </w:p>
        </w:tc>
      </w:tr>
      <w:tr w:rsidR="001E5342" w:rsidRPr="00CE414A" w:rsidTr="0045512B">
        <w:tc>
          <w:tcPr>
            <w:tcW w:w="417" w:type="dxa"/>
          </w:tcPr>
          <w:p w:rsidR="001E5342" w:rsidRPr="00CE414A" w:rsidRDefault="001E5342" w:rsidP="0045512B">
            <w:pPr>
              <w:tabs>
                <w:tab w:val="left" w:pos="0"/>
              </w:tabs>
              <w:rPr>
                <w:rFonts w:cs="Arial"/>
                <w:bCs/>
                <w:sz w:val="20"/>
              </w:rPr>
            </w:pPr>
            <w:r w:rsidRPr="00CE414A">
              <w:rPr>
                <w:rFonts w:cs="Arial"/>
                <w:bCs/>
                <w:sz w:val="20"/>
              </w:rPr>
              <w:t>2</w:t>
            </w:r>
          </w:p>
        </w:tc>
        <w:tc>
          <w:tcPr>
            <w:tcW w:w="7346" w:type="dxa"/>
          </w:tcPr>
          <w:p w:rsidR="001E5342" w:rsidRPr="00CE414A" w:rsidRDefault="001E5342" w:rsidP="0045512B">
            <w:pPr>
              <w:tabs>
                <w:tab w:val="left" w:pos="0"/>
              </w:tabs>
              <w:rPr>
                <w:rFonts w:cs="Arial"/>
                <w:bCs/>
                <w:sz w:val="20"/>
              </w:rPr>
            </w:pPr>
            <w:r w:rsidRPr="00CE414A">
              <w:rPr>
                <w:rFonts w:cs="Arial"/>
                <w:bCs/>
                <w:sz w:val="20"/>
              </w:rPr>
              <w:t>Product labels</w:t>
            </w:r>
          </w:p>
        </w:tc>
      </w:tr>
      <w:tr w:rsidR="001E5342" w:rsidRPr="00CE414A" w:rsidTr="0045512B">
        <w:tc>
          <w:tcPr>
            <w:tcW w:w="417" w:type="dxa"/>
          </w:tcPr>
          <w:p w:rsidR="001E5342" w:rsidRPr="00CE414A" w:rsidRDefault="001E5342" w:rsidP="0045512B">
            <w:pPr>
              <w:tabs>
                <w:tab w:val="left" w:pos="0"/>
              </w:tabs>
              <w:rPr>
                <w:rFonts w:cs="Arial"/>
                <w:bCs/>
                <w:sz w:val="20"/>
              </w:rPr>
            </w:pPr>
            <w:r w:rsidRPr="00CE414A">
              <w:rPr>
                <w:rFonts w:cs="Arial"/>
                <w:bCs/>
                <w:sz w:val="20"/>
              </w:rPr>
              <w:t>3</w:t>
            </w:r>
          </w:p>
        </w:tc>
        <w:tc>
          <w:tcPr>
            <w:tcW w:w="7346" w:type="dxa"/>
          </w:tcPr>
          <w:p w:rsidR="001E5342" w:rsidRPr="00CE414A" w:rsidRDefault="001E5342" w:rsidP="0045512B">
            <w:pPr>
              <w:tabs>
                <w:tab w:val="left" w:pos="0"/>
              </w:tabs>
              <w:rPr>
                <w:rFonts w:cs="Arial"/>
                <w:bCs/>
                <w:sz w:val="20"/>
              </w:rPr>
            </w:pPr>
            <w:r w:rsidRPr="00CE414A">
              <w:rPr>
                <w:rFonts w:cs="Arial"/>
                <w:bCs/>
                <w:sz w:val="20"/>
              </w:rPr>
              <w:t>Doctor</w:t>
            </w:r>
          </w:p>
        </w:tc>
      </w:tr>
      <w:tr w:rsidR="001E5342" w:rsidRPr="00CE414A" w:rsidTr="0045512B">
        <w:tc>
          <w:tcPr>
            <w:tcW w:w="417" w:type="dxa"/>
          </w:tcPr>
          <w:p w:rsidR="001E5342" w:rsidRPr="00CE414A" w:rsidRDefault="001E5342" w:rsidP="0045512B">
            <w:pPr>
              <w:tabs>
                <w:tab w:val="left" w:pos="0"/>
              </w:tabs>
              <w:rPr>
                <w:rFonts w:cs="Arial"/>
                <w:bCs/>
                <w:sz w:val="20"/>
              </w:rPr>
            </w:pPr>
            <w:r w:rsidRPr="00CE414A">
              <w:rPr>
                <w:rFonts w:cs="Arial"/>
                <w:bCs/>
                <w:sz w:val="20"/>
              </w:rPr>
              <w:t>4</w:t>
            </w:r>
          </w:p>
        </w:tc>
        <w:tc>
          <w:tcPr>
            <w:tcW w:w="7346" w:type="dxa"/>
          </w:tcPr>
          <w:p w:rsidR="001E5342" w:rsidRPr="00CE414A" w:rsidRDefault="001E5342" w:rsidP="0045512B">
            <w:pPr>
              <w:tabs>
                <w:tab w:val="left" w:pos="0"/>
              </w:tabs>
              <w:rPr>
                <w:rFonts w:cs="Arial"/>
                <w:bCs/>
                <w:sz w:val="20"/>
              </w:rPr>
            </w:pPr>
            <w:r w:rsidRPr="00CE414A">
              <w:rPr>
                <w:rFonts w:cs="Arial"/>
                <w:bCs/>
                <w:sz w:val="20"/>
              </w:rPr>
              <w:t>Pharmacy assistant</w:t>
            </w:r>
          </w:p>
        </w:tc>
      </w:tr>
      <w:tr w:rsidR="001E5342" w:rsidRPr="00CE414A" w:rsidTr="0045512B">
        <w:tc>
          <w:tcPr>
            <w:tcW w:w="417" w:type="dxa"/>
          </w:tcPr>
          <w:p w:rsidR="001E5342" w:rsidRPr="00CE414A" w:rsidRDefault="001E5342" w:rsidP="0045512B">
            <w:pPr>
              <w:tabs>
                <w:tab w:val="left" w:pos="0"/>
              </w:tabs>
              <w:rPr>
                <w:rFonts w:cs="Arial"/>
                <w:bCs/>
                <w:sz w:val="20"/>
              </w:rPr>
            </w:pPr>
            <w:r w:rsidRPr="00CE414A">
              <w:rPr>
                <w:rFonts w:cs="Arial"/>
                <w:bCs/>
                <w:sz w:val="20"/>
              </w:rPr>
              <w:t>5</w:t>
            </w:r>
          </w:p>
        </w:tc>
        <w:tc>
          <w:tcPr>
            <w:tcW w:w="7346" w:type="dxa"/>
          </w:tcPr>
          <w:p w:rsidR="001E5342" w:rsidRPr="00CE414A" w:rsidRDefault="001E5342" w:rsidP="0045512B">
            <w:pPr>
              <w:tabs>
                <w:tab w:val="left" w:pos="0"/>
              </w:tabs>
              <w:rPr>
                <w:rFonts w:cs="Arial"/>
                <w:bCs/>
                <w:sz w:val="20"/>
              </w:rPr>
            </w:pPr>
            <w:r w:rsidRPr="00CE414A">
              <w:rPr>
                <w:rFonts w:cs="Arial"/>
                <w:bCs/>
                <w:sz w:val="20"/>
              </w:rPr>
              <w:t>Pharmacist</w:t>
            </w:r>
          </w:p>
        </w:tc>
      </w:tr>
      <w:tr w:rsidR="001E5342" w:rsidRPr="00CE414A" w:rsidTr="0045512B">
        <w:tc>
          <w:tcPr>
            <w:tcW w:w="417" w:type="dxa"/>
          </w:tcPr>
          <w:p w:rsidR="001E5342" w:rsidRPr="00CE414A" w:rsidRDefault="001E5342" w:rsidP="0045512B">
            <w:pPr>
              <w:tabs>
                <w:tab w:val="left" w:pos="0"/>
              </w:tabs>
              <w:rPr>
                <w:rFonts w:cs="Arial"/>
                <w:bCs/>
                <w:sz w:val="20"/>
              </w:rPr>
            </w:pPr>
            <w:r w:rsidRPr="00CE414A">
              <w:rPr>
                <w:rFonts w:cs="Arial"/>
                <w:bCs/>
                <w:sz w:val="20"/>
              </w:rPr>
              <w:t>6</w:t>
            </w:r>
          </w:p>
        </w:tc>
        <w:tc>
          <w:tcPr>
            <w:tcW w:w="7346" w:type="dxa"/>
          </w:tcPr>
          <w:p w:rsidR="001E5342" w:rsidRPr="00CE414A" w:rsidRDefault="001E5342" w:rsidP="0045512B">
            <w:pPr>
              <w:tabs>
                <w:tab w:val="left" w:pos="0"/>
              </w:tabs>
              <w:rPr>
                <w:rFonts w:cs="Arial"/>
                <w:bCs/>
                <w:sz w:val="20"/>
              </w:rPr>
            </w:pPr>
            <w:r w:rsidRPr="00CE414A">
              <w:rPr>
                <w:rFonts w:cs="Arial"/>
                <w:bCs/>
                <w:sz w:val="20"/>
              </w:rPr>
              <w:t>Dietician or nutritionist</w:t>
            </w:r>
          </w:p>
        </w:tc>
      </w:tr>
      <w:tr w:rsidR="001E5342" w:rsidRPr="00CE414A" w:rsidTr="0045512B">
        <w:tc>
          <w:tcPr>
            <w:tcW w:w="417" w:type="dxa"/>
          </w:tcPr>
          <w:p w:rsidR="001E5342" w:rsidRPr="00CE414A" w:rsidRDefault="001E5342" w:rsidP="0045512B">
            <w:pPr>
              <w:tabs>
                <w:tab w:val="left" w:pos="0"/>
              </w:tabs>
              <w:rPr>
                <w:rFonts w:cs="Arial"/>
                <w:bCs/>
                <w:sz w:val="20"/>
              </w:rPr>
            </w:pPr>
            <w:r w:rsidRPr="00CE414A">
              <w:rPr>
                <w:rFonts w:cs="Arial"/>
                <w:bCs/>
                <w:sz w:val="20"/>
              </w:rPr>
              <w:t>7</w:t>
            </w:r>
          </w:p>
        </w:tc>
        <w:tc>
          <w:tcPr>
            <w:tcW w:w="7346" w:type="dxa"/>
          </w:tcPr>
          <w:p w:rsidR="001E5342" w:rsidRPr="00CE414A" w:rsidRDefault="001E5342" w:rsidP="0045512B">
            <w:pPr>
              <w:tabs>
                <w:tab w:val="left" w:pos="0"/>
              </w:tabs>
              <w:rPr>
                <w:rFonts w:cs="Arial"/>
                <w:bCs/>
                <w:sz w:val="20"/>
              </w:rPr>
            </w:pPr>
            <w:r w:rsidRPr="00CE414A">
              <w:rPr>
                <w:rFonts w:cs="Arial"/>
                <w:bCs/>
                <w:sz w:val="20"/>
              </w:rPr>
              <w:t>Shop assistant</w:t>
            </w:r>
          </w:p>
        </w:tc>
      </w:tr>
      <w:tr w:rsidR="001E5342" w:rsidRPr="00CE414A" w:rsidTr="0045512B">
        <w:tc>
          <w:tcPr>
            <w:tcW w:w="417" w:type="dxa"/>
          </w:tcPr>
          <w:p w:rsidR="001E5342" w:rsidRPr="00CE414A" w:rsidRDefault="001E5342" w:rsidP="0045512B">
            <w:pPr>
              <w:tabs>
                <w:tab w:val="left" w:pos="0"/>
              </w:tabs>
              <w:rPr>
                <w:rFonts w:cs="Arial"/>
                <w:bCs/>
                <w:sz w:val="20"/>
              </w:rPr>
            </w:pPr>
            <w:r w:rsidRPr="00CE414A">
              <w:rPr>
                <w:rFonts w:cs="Arial"/>
                <w:bCs/>
                <w:sz w:val="20"/>
              </w:rPr>
              <w:t>8</w:t>
            </w:r>
          </w:p>
        </w:tc>
        <w:tc>
          <w:tcPr>
            <w:tcW w:w="7346" w:type="dxa"/>
          </w:tcPr>
          <w:p w:rsidR="001E5342" w:rsidRPr="00CE414A" w:rsidRDefault="001E5342" w:rsidP="0045512B">
            <w:pPr>
              <w:tabs>
                <w:tab w:val="left" w:pos="0"/>
              </w:tabs>
              <w:rPr>
                <w:rFonts w:cs="Arial"/>
                <w:bCs/>
                <w:sz w:val="20"/>
              </w:rPr>
            </w:pPr>
            <w:r w:rsidRPr="00CE414A">
              <w:rPr>
                <w:rFonts w:cs="Arial"/>
                <w:bCs/>
                <w:sz w:val="20"/>
              </w:rPr>
              <w:t>Internet or websites</w:t>
            </w:r>
          </w:p>
        </w:tc>
      </w:tr>
      <w:tr w:rsidR="001E5342" w:rsidRPr="00CE414A" w:rsidTr="0045512B">
        <w:tc>
          <w:tcPr>
            <w:tcW w:w="417" w:type="dxa"/>
          </w:tcPr>
          <w:p w:rsidR="001E5342" w:rsidRPr="00CE414A" w:rsidRDefault="001E5342" w:rsidP="0045512B">
            <w:pPr>
              <w:tabs>
                <w:tab w:val="left" w:pos="0"/>
              </w:tabs>
              <w:rPr>
                <w:rFonts w:cs="Arial"/>
                <w:bCs/>
                <w:sz w:val="20"/>
              </w:rPr>
            </w:pPr>
            <w:r w:rsidRPr="00CE414A">
              <w:rPr>
                <w:rFonts w:cs="Arial"/>
                <w:bCs/>
                <w:sz w:val="20"/>
              </w:rPr>
              <w:t>9</w:t>
            </w:r>
          </w:p>
        </w:tc>
        <w:tc>
          <w:tcPr>
            <w:tcW w:w="7346" w:type="dxa"/>
          </w:tcPr>
          <w:p w:rsidR="001E5342" w:rsidRPr="00CE414A" w:rsidRDefault="001E5342" w:rsidP="0045512B">
            <w:pPr>
              <w:tabs>
                <w:tab w:val="left" w:pos="0"/>
              </w:tabs>
              <w:rPr>
                <w:rFonts w:cs="Arial"/>
                <w:bCs/>
                <w:sz w:val="20"/>
              </w:rPr>
            </w:pPr>
            <w:r w:rsidRPr="00CE414A">
              <w:rPr>
                <w:rFonts w:cs="Arial"/>
                <w:bCs/>
                <w:sz w:val="20"/>
              </w:rPr>
              <w:t>Books</w:t>
            </w:r>
          </w:p>
        </w:tc>
      </w:tr>
      <w:tr w:rsidR="001E5342" w:rsidRPr="00CE414A" w:rsidTr="0045512B">
        <w:tc>
          <w:tcPr>
            <w:tcW w:w="417" w:type="dxa"/>
          </w:tcPr>
          <w:p w:rsidR="001E5342" w:rsidRPr="00CE414A" w:rsidRDefault="001E5342" w:rsidP="0045512B">
            <w:pPr>
              <w:tabs>
                <w:tab w:val="left" w:pos="0"/>
              </w:tabs>
              <w:rPr>
                <w:rFonts w:cs="Arial"/>
                <w:bCs/>
                <w:sz w:val="20"/>
              </w:rPr>
            </w:pPr>
            <w:r w:rsidRPr="00CE414A">
              <w:rPr>
                <w:rFonts w:cs="Arial"/>
                <w:bCs/>
                <w:sz w:val="20"/>
              </w:rPr>
              <w:t>10</w:t>
            </w:r>
          </w:p>
        </w:tc>
        <w:tc>
          <w:tcPr>
            <w:tcW w:w="7346" w:type="dxa"/>
          </w:tcPr>
          <w:p w:rsidR="001E5342" w:rsidRPr="00CE414A" w:rsidRDefault="001E5342" w:rsidP="0045512B">
            <w:pPr>
              <w:tabs>
                <w:tab w:val="left" w:pos="0"/>
              </w:tabs>
              <w:rPr>
                <w:rFonts w:cs="Arial"/>
                <w:bCs/>
                <w:sz w:val="20"/>
              </w:rPr>
            </w:pPr>
            <w:r w:rsidRPr="00CE414A">
              <w:rPr>
                <w:rFonts w:cs="Arial"/>
                <w:bCs/>
                <w:sz w:val="20"/>
              </w:rPr>
              <w:t>TV</w:t>
            </w:r>
          </w:p>
        </w:tc>
      </w:tr>
      <w:tr w:rsidR="001E5342" w:rsidRPr="00CE414A" w:rsidTr="0045512B">
        <w:tc>
          <w:tcPr>
            <w:tcW w:w="417" w:type="dxa"/>
          </w:tcPr>
          <w:p w:rsidR="001E5342" w:rsidRPr="00CE414A" w:rsidRDefault="001E5342" w:rsidP="0045512B">
            <w:pPr>
              <w:tabs>
                <w:tab w:val="left" w:pos="0"/>
              </w:tabs>
              <w:rPr>
                <w:rFonts w:cs="Arial"/>
                <w:bCs/>
                <w:sz w:val="20"/>
              </w:rPr>
            </w:pPr>
            <w:r w:rsidRPr="00CE414A">
              <w:rPr>
                <w:rFonts w:cs="Arial"/>
                <w:bCs/>
                <w:sz w:val="20"/>
              </w:rPr>
              <w:t>11</w:t>
            </w:r>
          </w:p>
        </w:tc>
        <w:tc>
          <w:tcPr>
            <w:tcW w:w="7346" w:type="dxa"/>
          </w:tcPr>
          <w:p w:rsidR="001E5342" w:rsidRPr="00CE414A" w:rsidRDefault="001E5342" w:rsidP="0045512B">
            <w:pPr>
              <w:tabs>
                <w:tab w:val="left" w:pos="0"/>
              </w:tabs>
              <w:rPr>
                <w:rFonts w:cs="Arial"/>
                <w:bCs/>
                <w:sz w:val="20"/>
              </w:rPr>
            </w:pPr>
            <w:r w:rsidRPr="00CE414A">
              <w:rPr>
                <w:rFonts w:cs="Arial"/>
                <w:bCs/>
                <w:sz w:val="20"/>
              </w:rPr>
              <w:t>Newspapers or magazines</w:t>
            </w:r>
          </w:p>
        </w:tc>
      </w:tr>
      <w:tr w:rsidR="001E5342" w:rsidRPr="00CE414A" w:rsidTr="0045512B">
        <w:tc>
          <w:tcPr>
            <w:tcW w:w="417" w:type="dxa"/>
          </w:tcPr>
          <w:p w:rsidR="001E5342" w:rsidRPr="00CE414A" w:rsidRDefault="001E5342" w:rsidP="0045512B">
            <w:pPr>
              <w:tabs>
                <w:tab w:val="left" w:pos="0"/>
              </w:tabs>
              <w:rPr>
                <w:rFonts w:cs="Arial"/>
                <w:bCs/>
                <w:sz w:val="20"/>
              </w:rPr>
            </w:pPr>
            <w:r w:rsidRPr="00CE414A">
              <w:rPr>
                <w:rFonts w:cs="Arial"/>
                <w:bCs/>
                <w:sz w:val="20"/>
              </w:rPr>
              <w:t>12</w:t>
            </w:r>
          </w:p>
        </w:tc>
        <w:tc>
          <w:tcPr>
            <w:tcW w:w="7346" w:type="dxa"/>
          </w:tcPr>
          <w:p w:rsidR="001E5342" w:rsidRPr="00CE414A" w:rsidRDefault="001E5342" w:rsidP="0045512B">
            <w:pPr>
              <w:tabs>
                <w:tab w:val="left" w:pos="0"/>
              </w:tabs>
              <w:rPr>
                <w:rFonts w:cs="Arial"/>
                <w:bCs/>
                <w:sz w:val="20"/>
              </w:rPr>
            </w:pPr>
            <w:r w:rsidRPr="00CE414A">
              <w:rPr>
                <w:rFonts w:cs="Arial"/>
                <w:bCs/>
                <w:sz w:val="20"/>
              </w:rPr>
              <w:t>Lectures or seminars</w:t>
            </w:r>
          </w:p>
        </w:tc>
      </w:tr>
      <w:tr w:rsidR="001E5342" w:rsidRPr="00CE414A" w:rsidTr="0045512B">
        <w:tc>
          <w:tcPr>
            <w:tcW w:w="417" w:type="dxa"/>
          </w:tcPr>
          <w:p w:rsidR="001E5342" w:rsidRPr="00CE414A" w:rsidRDefault="001E5342" w:rsidP="0045512B">
            <w:pPr>
              <w:tabs>
                <w:tab w:val="left" w:pos="0"/>
              </w:tabs>
              <w:rPr>
                <w:rFonts w:cs="Arial"/>
                <w:bCs/>
                <w:sz w:val="20"/>
              </w:rPr>
            </w:pPr>
            <w:r w:rsidRPr="00CE414A">
              <w:rPr>
                <w:rFonts w:cs="Arial"/>
                <w:bCs/>
                <w:sz w:val="20"/>
              </w:rPr>
              <w:t>13</w:t>
            </w:r>
          </w:p>
        </w:tc>
        <w:tc>
          <w:tcPr>
            <w:tcW w:w="7346" w:type="dxa"/>
          </w:tcPr>
          <w:p w:rsidR="001E5342" w:rsidRPr="00CE414A" w:rsidRDefault="001E5342" w:rsidP="0045512B">
            <w:pPr>
              <w:tabs>
                <w:tab w:val="left" w:pos="0"/>
              </w:tabs>
              <w:rPr>
                <w:rFonts w:cs="Arial"/>
                <w:bCs/>
                <w:sz w:val="20"/>
              </w:rPr>
            </w:pPr>
            <w:r w:rsidRPr="00CE414A">
              <w:rPr>
                <w:rFonts w:cs="Arial"/>
                <w:bCs/>
                <w:sz w:val="20"/>
              </w:rPr>
              <w:t>Journal Articles</w:t>
            </w:r>
          </w:p>
        </w:tc>
      </w:tr>
      <w:tr w:rsidR="001E5342" w:rsidRPr="00CE414A" w:rsidTr="0045512B">
        <w:tc>
          <w:tcPr>
            <w:tcW w:w="417" w:type="dxa"/>
          </w:tcPr>
          <w:p w:rsidR="001E5342" w:rsidRPr="00CE414A" w:rsidRDefault="001E5342" w:rsidP="0045512B">
            <w:pPr>
              <w:tabs>
                <w:tab w:val="left" w:pos="0"/>
              </w:tabs>
              <w:rPr>
                <w:rFonts w:cs="Arial"/>
                <w:bCs/>
                <w:sz w:val="20"/>
              </w:rPr>
            </w:pPr>
            <w:r w:rsidRPr="00CE414A">
              <w:rPr>
                <w:rFonts w:cs="Arial"/>
                <w:bCs/>
                <w:sz w:val="20"/>
              </w:rPr>
              <w:t>14</w:t>
            </w:r>
          </w:p>
        </w:tc>
        <w:tc>
          <w:tcPr>
            <w:tcW w:w="7346" w:type="dxa"/>
          </w:tcPr>
          <w:p w:rsidR="001E5342" w:rsidRPr="00CE414A" w:rsidRDefault="001E5342" w:rsidP="0045512B">
            <w:pPr>
              <w:tabs>
                <w:tab w:val="left" w:pos="0"/>
              </w:tabs>
              <w:rPr>
                <w:rFonts w:cs="Arial"/>
                <w:bCs/>
                <w:sz w:val="20"/>
              </w:rPr>
            </w:pPr>
            <w:r w:rsidRPr="00CE414A">
              <w:rPr>
                <w:rFonts w:cs="Arial"/>
                <w:bCs/>
                <w:sz w:val="20"/>
              </w:rPr>
              <w:t>School, University  (</w:t>
            </w:r>
            <w:r w:rsidRPr="00CE414A">
              <w:rPr>
                <w:rFonts w:cs="Arial"/>
                <w:b/>
                <w:bCs/>
                <w:sz w:val="20"/>
              </w:rPr>
              <w:t>PROG NOTE: IF AUS INSERT “</w:t>
            </w:r>
            <w:r w:rsidRPr="00CE414A">
              <w:rPr>
                <w:rFonts w:cs="Arial"/>
                <w:bCs/>
                <w:sz w:val="20"/>
              </w:rPr>
              <w:t>or TAFE”) (</w:t>
            </w:r>
            <w:r w:rsidRPr="00CE414A">
              <w:rPr>
                <w:rFonts w:cs="Arial"/>
                <w:b/>
                <w:bCs/>
                <w:sz w:val="20"/>
              </w:rPr>
              <w:t xml:space="preserve">IF NZ INSERT </w:t>
            </w:r>
            <w:r w:rsidRPr="00CE414A">
              <w:rPr>
                <w:rFonts w:cs="Arial"/>
                <w:bCs/>
                <w:sz w:val="20"/>
              </w:rPr>
              <w:t>“or tech”)</w:t>
            </w:r>
          </w:p>
        </w:tc>
      </w:tr>
      <w:tr w:rsidR="001E5342" w:rsidRPr="00CE414A" w:rsidTr="0045512B">
        <w:tc>
          <w:tcPr>
            <w:tcW w:w="417" w:type="dxa"/>
          </w:tcPr>
          <w:p w:rsidR="001E5342" w:rsidRPr="00CE414A" w:rsidRDefault="001E5342" w:rsidP="0045512B">
            <w:pPr>
              <w:tabs>
                <w:tab w:val="left" w:pos="0"/>
              </w:tabs>
              <w:rPr>
                <w:rFonts w:cs="Arial"/>
                <w:bCs/>
                <w:sz w:val="20"/>
              </w:rPr>
            </w:pPr>
            <w:r w:rsidRPr="00CE414A">
              <w:rPr>
                <w:rFonts w:cs="Arial"/>
                <w:bCs/>
                <w:sz w:val="20"/>
              </w:rPr>
              <w:t>15</w:t>
            </w:r>
          </w:p>
        </w:tc>
        <w:tc>
          <w:tcPr>
            <w:tcW w:w="7346" w:type="dxa"/>
          </w:tcPr>
          <w:p w:rsidR="001E5342" w:rsidRPr="00CE414A" w:rsidRDefault="001E5342" w:rsidP="0045512B">
            <w:pPr>
              <w:tabs>
                <w:tab w:val="left" w:pos="0"/>
              </w:tabs>
              <w:rPr>
                <w:rFonts w:cs="Arial"/>
                <w:bCs/>
                <w:sz w:val="20"/>
              </w:rPr>
            </w:pPr>
            <w:r w:rsidRPr="00CE414A">
              <w:rPr>
                <w:rFonts w:cs="Arial"/>
                <w:bCs/>
                <w:sz w:val="20"/>
              </w:rPr>
              <w:t>Government agencies</w:t>
            </w:r>
          </w:p>
        </w:tc>
      </w:tr>
      <w:tr w:rsidR="001E5342" w:rsidRPr="00CE414A" w:rsidTr="0045512B">
        <w:tc>
          <w:tcPr>
            <w:tcW w:w="417" w:type="dxa"/>
          </w:tcPr>
          <w:p w:rsidR="001E5342" w:rsidRPr="00CE414A" w:rsidRDefault="001E5342" w:rsidP="0045512B">
            <w:pPr>
              <w:tabs>
                <w:tab w:val="left" w:pos="0"/>
              </w:tabs>
              <w:rPr>
                <w:rFonts w:cs="Arial"/>
                <w:bCs/>
                <w:sz w:val="20"/>
              </w:rPr>
            </w:pPr>
            <w:r w:rsidRPr="00CE414A">
              <w:rPr>
                <w:rFonts w:cs="Arial"/>
                <w:bCs/>
                <w:sz w:val="20"/>
              </w:rPr>
              <w:t>16</w:t>
            </w:r>
          </w:p>
        </w:tc>
        <w:tc>
          <w:tcPr>
            <w:tcW w:w="7346" w:type="dxa"/>
          </w:tcPr>
          <w:p w:rsidR="001E5342" w:rsidRPr="00CE414A" w:rsidRDefault="001E5342" w:rsidP="0045512B">
            <w:pPr>
              <w:tabs>
                <w:tab w:val="left" w:pos="0"/>
              </w:tabs>
              <w:rPr>
                <w:rFonts w:cs="Arial"/>
                <w:bCs/>
                <w:sz w:val="20"/>
              </w:rPr>
            </w:pPr>
            <w:r w:rsidRPr="00CE414A">
              <w:rPr>
                <w:rFonts w:cs="Arial"/>
                <w:bCs/>
                <w:sz w:val="20"/>
              </w:rPr>
              <w:t>(</w:t>
            </w:r>
            <w:r w:rsidRPr="00CE414A">
              <w:rPr>
                <w:rFonts w:cs="Arial"/>
                <w:b/>
                <w:bCs/>
                <w:sz w:val="20"/>
              </w:rPr>
              <w:t xml:space="preserve">PROG NOTE: IF NZ INSERT) </w:t>
            </w:r>
            <w:r w:rsidRPr="00CE414A">
              <w:rPr>
                <w:rFonts w:cs="Arial"/>
                <w:bCs/>
                <w:sz w:val="20"/>
              </w:rPr>
              <w:t>Drug Free Sport New Zealand</w:t>
            </w:r>
          </w:p>
        </w:tc>
      </w:tr>
      <w:tr w:rsidR="001E5342" w:rsidRPr="00CE414A" w:rsidTr="0045512B">
        <w:tc>
          <w:tcPr>
            <w:tcW w:w="417" w:type="dxa"/>
          </w:tcPr>
          <w:p w:rsidR="001E5342" w:rsidRPr="00CE414A" w:rsidRDefault="001E5342" w:rsidP="0045512B">
            <w:pPr>
              <w:tabs>
                <w:tab w:val="left" w:pos="0"/>
              </w:tabs>
              <w:rPr>
                <w:rFonts w:cs="Arial"/>
                <w:bCs/>
                <w:sz w:val="20"/>
              </w:rPr>
            </w:pPr>
            <w:r w:rsidRPr="00CE414A">
              <w:rPr>
                <w:rFonts w:cs="Arial"/>
                <w:bCs/>
                <w:sz w:val="20"/>
              </w:rPr>
              <w:t>17</w:t>
            </w:r>
          </w:p>
        </w:tc>
        <w:tc>
          <w:tcPr>
            <w:tcW w:w="7346" w:type="dxa"/>
          </w:tcPr>
          <w:p w:rsidR="001E5342" w:rsidRPr="00CE414A" w:rsidRDefault="001E5342" w:rsidP="0045512B">
            <w:pPr>
              <w:tabs>
                <w:tab w:val="left" w:pos="0"/>
              </w:tabs>
              <w:rPr>
                <w:rFonts w:cs="Arial"/>
                <w:bCs/>
                <w:sz w:val="20"/>
              </w:rPr>
            </w:pPr>
            <w:r w:rsidRPr="00CE414A">
              <w:rPr>
                <w:rFonts w:cs="Arial"/>
                <w:bCs/>
                <w:sz w:val="20"/>
              </w:rPr>
              <w:t>(</w:t>
            </w:r>
            <w:r w:rsidRPr="00CE414A">
              <w:rPr>
                <w:rFonts w:cs="Arial"/>
                <w:b/>
                <w:bCs/>
                <w:sz w:val="20"/>
              </w:rPr>
              <w:t xml:space="preserve">PROG NOTE: IF AUS INSERT) </w:t>
            </w:r>
            <w:r w:rsidRPr="00CE414A">
              <w:rPr>
                <w:rFonts w:cs="Arial"/>
                <w:bCs/>
                <w:sz w:val="20"/>
              </w:rPr>
              <w:t>Australian Sports Anti-Doping Authority</w:t>
            </w:r>
          </w:p>
        </w:tc>
      </w:tr>
      <w:tr w:rsidR="001E5342" w:rsidRPr="00CE414A" w:rsidTr="0045512B">
        <w:tc>
          <w:tcPr>
            <w:tcW w:w="417" w:type="dxa"/>
          </w:tcPr>
          <w:p w:rsidR="001E5342" w:rsidRPr="00CE414A" w:rsidRDefault="001E5342" w:rsidP="0045512B">
            <w:pPr>
              <w:tabs>
                <w:tab w:val="left" w:pos="0"/>
              </w:tabs>
              <w:rPr>
                <w:rFonts w:cs="Arial"/>
                <w:bCs/>
                <w:sz w:val="20"/>
              </w:rPr>
            </w:pPr>
            <w:r w:rsidRPr="00CE414A">
              <w:rPr>
                <w:rFonts w:cs="Arial"/>
                <w:bCs/>
                <w:sz w:val="20"/>
              </w:rPr>
              <w:t>18</w:t>
            </w:r>
          </w:p>
        </w:tc>
        <w:tc>
          <w:tcPr>
            <w:tcW w:w="7346" w:type="dxa"/>
          </w:tcPr>
          <w:p w:rsidR="001E5342" w:rsidRPr="00CE414A" w:rsidRDefault="001E5342" w:rsidP="0045512B">
            <w:pPr>
              <w:tabs>
                <w:tab w:val="left" w:pos="0"/>
              </w:tabs>
              <w:rPr>
                <w:rFonts w:cs="Arial"/>
                <w:bCs/>
                <w:sz w:val="20"/>
              </w:rPr>
            </w:pPr>
            <w:r w:rsidRPr="00CE414A">
              <w:rPr>
                <w:rFonts w:cs="Arial"/>
                <w:bCs/>
                <w:sz w:val="20"/>
              </w:rPr>
              <w:t>Family or friends</w:t>
            </w:r>
          </w:p>
        </w:tc>
      </w:tr>
      <w:tr w:rsidR="001E5342" w:rsidRPr="00CE414A" w:rsidTr="0045512B">
        <w:tc>
          <w:tcPr>
            <w:tcW w:w="417" w:type="dxa"/>
          </w:tcPr>
          <w:p w:rsidR="001E5342" w:rsidRPr="00CE414A" w:rsidRDefault="001E5342" w:rsidP="0045512B">
            <w:pPr>
              <w:tabs>
                <w:tab w:val="left" w:pos="0"/>
              </w:tabs>
              <w:rPr>
                <w:rFonts w:cs="Arial"/>
                <w:bCs/>
                <w:sz w:val="20"/>
              </w:rPr>
            </w:pPr>
            <w:r w:rsidRPr="00CE414A">
              <w:rPr>
                <w:rFonts w:cs="Arial"/>
                <w:bCs/>
                <w:sz w:val="20"/>
              </w:rPr>
              <w:t>19</w:t>
            </w:r>
          </w:p>
        </w:tc>
        <w:tc>
          <w:tcPr>
            <w:tcW w:w="7346" w:type="dxa"/>
          </w:tcPr>
          <w:p w:rsidR="001E5342" w:rsidRPr="00CE414A" w:rsidRDefault="001E5342" w:rsidP="0045512B">
            <w:pPr>
              <w:tabs>
                <w:tab w:val="left" w:pos="0"/>
              </w:tabs>
              <w:rPr>
                <w:rFonts w:cs="Arial"/>
                <w:b/>
                <w:bCs/>
                <w:sz w:val="20"/>
              </w:rPr>
            </w:pPr>
            <w:r w:rsidRPr="00CE414A">
              <w:rPr>
                <w:rFonts w:cs="Arial"/>
                <w:bCs/>
                <w:sz w:val="20"/>
              </w:rPr>
              <w:t>Or some other place (</w:t>
            </w:r>
            <w:r w:rsidRPr="00CE414A">
              <w:rPr>
                <w:rFonts w:cs="Arial"/>
                <w:b/>
                <w:bCs/>
                <w:sz w:val="20"/>
              </w:rPr>
              <w:t>SPECIFY)</w:t>
            </w:r>
          </w:p>
        </w:tc>
      </w:tr>
      <w:tr w:rsidR="001E5342" w:rsidRPr="00CE414A" w:rsidTr="0045512B">
        <w:tc>
          <w:tcPr>
            <w:tcW w:w="417" w:type="dxa"/>
          </w:tcPr>
          <w:p w:rsidR="001E5342" w:rsidRPr="00CE414A" w:rsidRDefault="001E5342" w:rsidP="0045512B">
            <w:pPr>
              <w:tabs>
                <w:tab w:val="left" w:pos="0"/>
              </w:tabs>
              <w:rPr>
                <w:rFonts w:cs="Arial"/>
                <w:bCs/>
                <w:sz w:val="20"/>
              </w:rPr>
            </w:pPr>
            <w:r w:rsidRPr="00CE414A">
              <w:rPr>
                <w:rFonts w:cs="Arial"/>
                <w:bCs/>
                <w:sz w:val="20"/>
              </w:rPr>
              <w:t>20</w:t>
            </w:r>
          </w:p>
        </w:tc>
        <w:tc>
          <w:tcPr>
            <w:tcW w:w="7346" w:type="dxa"/>
          </w:tcPr>
          <w:p w:rsidR="001E5342" w:rsidRPr="00CE414A" w:rsidRDefault="001E5342" w:rsidP="0045512B">
            <w:pPr>
              <w:tabs>
                <w:tab w:val="left" w:pos="0"/>
              </w:tabs>
              <w:rPr>
                <w:rFonts w:cs="Arial"/>
                <w:bCs/>
                <w:sz w:val="20"/>
              </w:rPr>
            </w:pPr>
            <w:r w:rsidRPr="00CE414A">
              <w:rPr>
                <w:rFonts w:cs="Arial"/>
                <w:b/>
                <w:bCs/>
                <w:sz w:val="20"/>
              </w:rPr>
              <w:t xml:space="preserve">DO NOT READ </w:t>
            </w:r>
            <w:r w:rsidRPr="00CE414A">
              <w:rPr>
                <w:rFonts w:cs="Arial"/>
                <w:bCs/>
                <w:sz w:val="20"/>
              </w:rPr>
              <w:t>None</w:t>
            </w:r>
          </w:p>
        </w:tc>
      </w:tr>
      <w:tr w:rsidR="001E5342" w:rsidRPr="00CE414A" w:rsidTr="0045512B">
        <w:tc>
          <w:tcPr>
            <w:tcW w:w="417" w:type="dxa"/>
          </w:tcPr>
          <w:p w:rsidR="001E5342" w:rsidRPr="00CE414A" w:rsidRDefault="001E5342" w:rsidP="0045512B">
            <w:pPr>
              <w:tabs>
                <w:tab w:val="left" w:pos="0"/>
              </w:tabs>
              <w:rPr>
                <w:rFonts w:cs="Arial"/>
                <w:bCs/>
                <w:sz w:val="20"/>
              </w:rPr>
            </w:pPr>
            <w:r w:rsidRPr="00CE414A">
              <w:rPr>
                <w:rFonts w:cs="Arial"/>
                <w:bCs/>
                <w:sz w:val="20"/>
              </w:rPr>
              <w:t>21</w:t>
            </w:r>
          </w:p>
        </w:tc>
        <w:tc>
          <w:tcPr>
            <w:tcW w:w="7346" w:type="dxa"/>
          </w:tcPr>
          <w:p w:rsidR="001E5342" w:rsidRPr="00CE414A" w:rsidRDefault="001E5342" w:rsidP="0045512B">
            <w:pPr>
              <w:tabs>
                <w:tab w:val="left" w:pos="0"/>
              </w:tabs>
              <w:rPr>
                <w:rFonts w:cs="Arial"/>
                <w:bCs/>
                <w:sz w:val="20"/>
              </w:rPr>
            </w:pPr>
            <w:r w:rsidRPr="00CE414A">
              <w:rPr>
                <w:rFonts w:cs="Arial"/>
                <w:b/>
                <w:bCs/>
                <w:sz w:val="20"/>
              </w:rPr>
              <w:t xml:space="preserve">DO NOT READ </w:t>
            </w:r>
            <w:r w:rsidRPr="00CE414A">
              <w:rPr>
                <w:rFonts w:cs="Arial"/>
                <w:bCs/>
                <w:sz w:val="20"/>
              </w:rPr>
              <w:t>Don’t know</w:t>
            </w:r>
          </w:p>
        </w:tc>
      </w:tr>
    </w:tbl>
    <w:p w:rsidR="001E5342" w:rsidRPr="00CE414A" w:rsidRDefault="001E5342" w:rsidP="001E5342">
      <w:pPr>
        <w:tabs>
          <w:tab w:val="left" w:pos="0"/>
        </w:tabs>
        <w:rPr>
          <w:rFonts w:cs="Arial"/>
          <w:b/>
          <w:bCs/>
          <w:sz w:val="20"/>
        </w:rPr>
      </w:pPr>
    </w:p>
    <w:p w:rsidR="001E5342" w:rsidRPr="00CE414A" w:rsidRDefault="001E5342" w:rsidP="001E5342">
      <w:pPr>
        <w:tabs>
          <w:tab w:val="left" w:pos="0"/>
        </w:tabs>
        <w:rPr>
          <w:rFonts w:cs="Arial"/>
          <w:b/>
          <w:bCs/>
          <w:i/>
          <w:sz w:val="20"/>
          <w:u w:val="single"/>
        </w:rPr>
      </w:pPr>
    </w:p>
    <w:p w:rsidR="001E5342" w:rsidRPr="00CE414A" w:rsidRDefault="001E5342" w:rsidP="001E5342">
      <w:pPr>
        <w:tabs>
          <w:tab w:val="left" w:pos="0"/>
        </w:tabs>
        <w:rPr>
          <w:rFonts w:cs="Arial"/>
          <w:b/>
          <w:bCs/>
          <w:sz w:val="20"/>
        </w:rPr>
      </w:pPr>
      <w:r>
        <w:rPr>
          <w:rFonts w:cs="Arial"/>
          <w:b/>
          <w:bCs/>
          <w:sz w:val="20"/>
        </w:rPr>
        <w:br w:type="page"/>
      </w:r>
      <w:r w:rsidRPr="00CE414A">
        <w:rPr>
          <w:rFonts w:cs="Arial"/>
          <w:b/>
          <w:bCs/>
          <w:sz w:val="20"/>
        </w:rPr>
        <w:lastRenderedPageBreak/>
        <w:t>PROG NOTE: ASK IF MENTIONED 2 OR MORE SOURCES IE 2 OR MORE CODES 1-19IN C1.  OTHERS AUTOFILL RESPONSE FROM C1 IN C2 AND GO TO C3</w:t>
      </w:r>
    </w:p>
    <w:p w:rsidR="001E5342" w:rsidRPr="00CE414A" w:rsidRDefault="001E5342" w:rsidP="001E5342">
      <w:pPr>
        <w:tabs>
          <w:tab w:val="left" w:pos="0"/>
        </w:tabs>
        <w:rPr>
          <w:rFonts w:cs="Arial"/>
          <w:bCs/>
          <w:sz w:val="20"/>
        </w:rPr>
      </w:pPr>
    </w:p>
    <w:p w:rsidR="001E5342" w:rsidRPr="00CE414A" w:rsidRDefault="001E5342" w:rsidP="001E5342">
      <w:pPr>
        <w:tabs>
          <w:tab w:val="left" w:pos="0"/>
        </w:tabs>
        <w:rPr>
          <w:rFonts w:cs="Arial"/>
          <w:bCs/>
          <w:sz w:val="20"/>
        </w:rPr>
      </w:pPr>
    </w:p>
    <w:p w:rsidR="001E5342" w:rsidRPr="00CE414A" w:rsidRDefault="001E5342" w:rsidP="001E5342">
      <w:pPr>
        <w:tabs>
          <w:tab w:val="left" w:pos="0"/>
        </w:tabs>
        <w:ind w:left="720" w:hanging="720"/>
        <w:rPr>
          <w:rFonts w:cs="Arial"/>
          <w:b/>
          <w:bCs/>
          <w:sz w:val="20"/>
        </w:rPr>
      </w:pPr>
      <w:r w:rsidRPr="00CE414A">
        <w:rPr>
          <w:rFonts w:cs="Arial"/>
          <w:bCs/>
          <w:sz w:val="20"/>
        </w:rPr>
        <w:t>C2</w:t>
      </w:r>
      <w:r w:rsidRPr="00CE414A">
        <w:rPr>
          <w:rFonts w:cs="Arial"/>
          <w:bCs/>
          <w:sz w:val="20"/>
        </w:rPr>
        <w:tab/>
        <w:t xml:space="preserve">Which was the </w:t>
      </w:r>
      <w:r w:rsidRPr="00CE414A">
        <w:rPr>
          <w:rFonts w:cs="Arial"/>
          <w:b/>
          <w:bCs/>
          <w:sz w:val="20"/>
        </w:rPr>
        <w:t>one</w:t>
      </w:r>
      <w:r w:rsidRPr="00CE414A">
        <w:rPr>
          <w:rFonts w:cs="Arial"/>
          <w:bCs/>
          <w:sz w:val="20"/>
        </w:rPr>
        <w:t xml:space="preserve"> information source that </w:t>
      </w:r>
      <w:r w:rsidRPr="00CE414A">
        <w:rPr>
          <w:rFonts w:cs="Arial"/>
          <w:b/>
          <w:bCs/>
          <w:sz w:val="20"/>
        </w:rPr>
        <w:t>most</w:t>
      </w:r>
      <w:r w:rsidRPr="00CE414A">
        <w:rPr>
          <w:rFonts w:cs="Arial"/>
          <w:bCs/>
          <w:sz w:val="20"/>
        </w:rPr>
        <w:t xml:space="preserve"> influenced your decision to use sports foods?  </w:t>
      </w:r>
      <w:r w:rsidRPr="00CE414A">
        <w:rPr>
          <w:rFonts w:cs="Arial"/>
          <w:b/>
          <w:bCs/>
          <w:sz w:val="20"/>
        </w:rPr>
        <w:t>DO NOT READ</w:t>
      </w:r>
    </w:p>
    <w:p w:rsidR="001E5342" w:rsidRPr="00CE414A" w:rsidRDefault="001E5342" w:rsidP="001E5342">
      <w:pPr>
        <w:tabs>
          <w:tab w:val="left" w:pos="0"/>
        </w:tabs>
        <w:rPr>
          <w:rFonts w:cs="Arial"/>
          <w:b/>
          <w:bCs/>
          <w:sz w:val="20"/>
        </w:rPr>
      </w:pPr>
    </w:p>
    <w:p w:rsidR="001E5342" w:rsidRPr="00CE414A" w:rsidRDefault="001E5342" w:rsidP="001E5342">
      <w:pPr>
        <w:tabs>
          <w:tab w:val="left" w:pos="0"/>
        </w:tabs>
        <w:rPr>
          <w:rFonts w:cs="Arial"/>
          <w:b/>
          <w:bCs/>
          <w:sz w:val="20"/>
        </w:rPr>
      </w:pPr>
      <w:r w:rsidRPr="00CE414A">
        <w:rPr>
          <w:rFonts w:cs="Arial"/>
          <w:b/>
          <w:bCs/>
          <w:sz w:val="20"/>
        </w:rPr>
        <w:tab/>
        <w:t>PROG NOTE:</w:t>
      </w:r>
    </w:p>
    <w:p w:rsidR="001E5342" w:rsidRPr="00CE414A" w:rsidRDefault="001E5342" w:rsidP="001E5342">
      <w:pPr>
        <w:numPr>
          <w:ilvl w:val="0"/>
          <w:numId w:val="19"/>
        </w:numPr>
        <w:tabs>
          <w:tab w:val="left" w:pos="0"/>
        </w:tabs>
        <w:rPr>
          <w:rFonts w:cs="Arial"/>
          <w:b/>
          <w:bCs/>
          <w:sz w:val="20"/>
        </w:rPr>
      </w:pPr>
      <w:r w:rsidRPr="00CE414A">
        <w:rPr>
          <w:rFonts w:cs="Arial"/>
          <w:b/>
          <w:bCs/>
          <w:sz w:val="20"/>
        </w:rPr>
        <w:t>SINGLE RESPONSE</w:t>
      </w:r>
    </w:p>
    <w:p w:rsidR="001E5342" w:rsidRPr="00CE414A" w:rsidRDefault="001E5342" w:rsidP="001E5342">
      <w:pPr>
        <w:numPr>
          <w:ilvl w:val="0"/>
          <w:numId w:val="19"/>
        </w:numPr>
        <w:tabs>
          <w:tab w:val="left" w:pos="0"/>
        </w:tabs>
        <w:rPr>
          <w:rFonts w:cs="Arial"/>
          <w:b/>
          <w:bCs/>
          <w:sz w:val="20"/>
        </w:rPr>
      </w:pPr>
      <w:r w:rsidRPr="00CE414A">
        <w:rPr>
          <w:rFonts w:cs="Arial"/>
          <w:b/>
          <w:bCs/>
          <w:sz w:val="20"/>
        </w:rPr>
        <w:t>CODE FRAME AS PER C1</w:t>
      </w:r>
    </w:p>
    <w:p w:rsidR="001E5342" w:rsidRPr="00CE414A" w:rsidRDefault="001E5342" w:rsidP="001E5342">
      <w:pPr>
        <w:numPr>
          <w:ilvl w:val="0"/>
          <w:numId w:val="19"/>
        </w:numPr>
        <w:tabs>
          <w:tab w:val="left" w:pos="0"/>
        </w:tabs>
        <w:rPr>
          <w:rFonts w:cs="Arial"/>
          <w:b/>
          <w:bCs/>
          <w:sz w:val="20"/>
        </w:rPr>
      </w:pPr>
      <w:r w:rsidRPr="00CE414A">
        <w:rPr>
          <w:rFonts w:cs="Arial"/>
          <w:b/>
          <w:bCs/>
          <w:sz w:val="20"/>
        </w:rPr>
        <w:t>ONLY DISPLAY CODE 1-19 SELECTED IN C1, THEN 20-21 LAST</w:t>
      </w:r>
    </w:p>
    <w:p w:rsidR="001E5342" w:rsidRPr="00CE414A" w:rsidRDefault="001E5342" w:rsidP="001E5342">
      <w:pPr>
        <w:tabs>
          <w:tab w:val="left" w:pos="0"/>
        </w:tabs>
        <w:rPr>
          <w:rFonts w:cs="Arial"/>
          <w:b/>
          <w:bCs/>
          <w:sz w:val="20"/>
        </w:rPr>
      </w:pPr>
    </w:p>
    <w:p w:rsidR="001E5342" w:rsidRPr="00CE414A" w:rsidRDefault="001E5342" w:rsidP="001E5342">
      <w:pPr>
        <w:tabs>
          <w:tab w:val="left" w:pos="0"/>
        </w:tabs>
        <w:rPr>
          <w:rFonts w:cs="Arial"/>
          <w:b/>
          <w:bCs/>
          <w:sz w:val="20"/>
        </w:rPr>
      </w:pPr>
    </w:p>
    <w:p w:rsidR="001E5342" w:rsidRPr="00CE414A" w:rsidRDefault="001E5342" w:rsidP="001E5342">
      <w:pPr>
        <w:tabs>
          <w:tab w:val="left" w:pos="0"/>
        </w:tabs>
        <w:rPr>
          <w:rFonts w:cs="Arial"/>
          <w:b/>
          <w:bCs/>
          <w:sz w:val="20"/>
        </w:rPr>
      </w:pPr>
      <w:r w:rsidRPr="00CE414A">
        <w:rPr>
          <w:rFonts w:cs="Arial"/>
          <w:b/>
          <w:bCs/>
          <w:sz w:val="20"/>
        </w:rPr>
        <w:t>PROG NOTE: ASK ALL CONSUMED SPORTS FOOD</w:t>
      </w:r>
      <w:r w:rsidRPr="00CE414A">
        <w:rPr>
          <w:rFonts w:cs="Arial"/>
          <w:b/>
          <w:sz w:val="20"/>
        </w:rPr>
        <w:t xml:space="preserve"> IE CODE 1 IN Q5a, b OR c</w:t>
      </w:r>
      <w:r w:rsidRPr="00CE414A">
        <w:rPr>
          <w:rFonts w:cs="Arial"/>
          <w:b/>
          <w:bCs/>
          <w:sz w:val="20"/>
        </w:rPr>
        <w:t xml:space="preserve">  </w:t>
      </w:r>
    </w:p>
    <w:p w:rsidR="001E5342" w:rsidRPr="00CE414A" w:rsidRDefault="001E5342" w:rsidP="001E5342">
      <w:pPr>
        <w:tabs>
          <w:tab w:val="left" w:pos="0"/>
        </w:tabs>
        <w:rPr>
          <w:rFonts w:cs="Arial"/>
          <w:b/>
          <w:bCs/>
          <w:sz w:val="20"/>
        </w:rPr>
      </w:pPr>
    </w:p>
    <w:p w:rsidR="001E5342" w:rsidRPr="00CE414A" w:rsidRDefault="001E5342" w:rsidP="001E5342">
      <w:pPr>
        <w:tabs>
          <w:tab w:val="left" w:pos="0"/>
        </w:tabs>
        <w:ind w:left="720" w:hanging="720"/>
        <w:rPr>
          <w:rFonts w:cs="Arial"/>
          <w:b/>
          <w:bCs/>
          <w:sz w:val="20"/>
        </w:rPr>
      </w:pPr>
      <w:r w:rsidRPr="00CE414A">
        <w:rPr>
          <w:rFonts w:cs="Arial"/>
          <w:bCs/>
          <w:sz w:val="20"/>
        </w:rPr>
        <w:t>C3</w:t>
      </w:r>
      <w:r w:rsidRPr="00CE414A">
        <w:rPr>
          <w:rFonts w:cs="Arial"/>
          <w:b/>
          <w:bCs/>
          <w:sz w:val="20"/>
        </w:rPr>
        <w:tab/>
      </w:r>
      <w:r w:rsidRPr="00CE414A">
        <w:rPr>
          <w:rFonts w:cs="Arial"/>
          <w:bCs/>
          <w:sz w:val="20"/>
        </w:rPr>
        <w:t>Have you personally experienced any problems or side effects from using sports food products</w:t>
      </w:r>
      <w:r w:rsidRPr="00CE414A">
        <w:rPr>
          <w:rFonts w:cs="Arial"/>
          <w:b/>
          <w:bCs/>
          <w:sz w:val="20"/>
        </w:rPr>
        <w:t>?  DO NOT READ</w:t>
      </w:r>
    </w:p>
    <w:p w:rsidR="001E5342" w:rsidRPr="00CE414A" w:rsidRDefault="001E5342" w:rsidP="001E5342">
      <w:pPr>
        <w:tabs>
          <w:tab w:val="left" w:pos="0"/>
        </w:tabs>
        <w:rPr>
          <w:rFonts w:cs="Arial"/>
          <w:b/>
          <w:bCs/>
          <w:sz w:val="20"/>
        </w:rPr>
      </w:pPr>
    </w:p>
    <w:p w:rsidR="001E5342" w:rsidRPr="00CE414A" w:rsidRDefault="001E5342" w:rsidP="001E5342">
      <w:pPr>
        <w:tabs>
          <w:tab w:val="left" w:pos="0"/>
        </w:tabs>
        <w:rPr>
          <w:rFonts w:cs="Arial"/>
          <w:b/>
          <w:bCs/>
          <w:sz w:val="20"/>
        </w:rPr>
      </w:pPr>
      <w:r w:rsidRPr="00CE414A">
        <w:rPr>
          <w:rFonts w:cs="Arial"/>
          <w:b/>
          <w:bCs/>
          <w:sz w:val="20"/>
        </w:rPr>
        <w:tab/>
        <w:t>PROG NOTE:</w:t>
      </w:r>
    </w:p>
    <w:p w:rsidR="001E5342" w:rsidRPr="00CE414A" w:rsidRDefault="001E5342" w:rsidP="001E5342">
      <w:pPr>
        <w:numPr>
          <w:ilvl w:val="0"/>
          <w:numId w:val="19"/>
        </w:numPr>
        <w:tabs>
          <w:tab w:val="left" w:pos="0"/>
        </w:tabs>
        <w:rPr>
          <w:rFonts w:cs="Arial"/>
          <w:b/>
          <w:bCs/>
          <w:sz w:val="20"/>
        </w:rPr>
      </w:pPr>
      <w:r w:rsidRPr="00CE414A">
        <w:rPr>
          <w:rFonts w:cs="Arial"/>
          <w:b/>
          <w:bCs/>
          <w:sz w:val="20"/>
        </w:rPr>
        <w:t>SINGLE RESPONSE</w:t>
      </w:r>
    </w:p>
    <w:p w:rsidR="001E5342" w:rsidRPr="00CE414A" w:rsidRDefault="001E5342" w:rsidP="001E5342">
      <w:pPr>
        <w:tabs>
          <w:tab w:val="left" w:pos="0"/>
        </w:tabs>
        <w:rPr>
          <w:rFonts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209"/>
      </w:tblGrid>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1</w:t>
            </w:r>
          </w:p>
        </w:tc>
        <w:tc>
          <w:tcPr>
            <w:tcW w:w="1209" w:type="dxa"/>
          </w:tcPr>
          <w:p w:rsidR="001E5342" w:rsidRPr="00CE414A" w:rsidRDefault="001E5342" w:rsidP="0045512B">
            <w:pPr>
              <w:tabs>
                <w:tab w:val="left" w:pos="0"/>
              </w:tabs>
              <w:rPr>
                <w:rFonts w:cs="Arial"/>
                <w:bCs/>
                <w:sz w:val="20"/>
              </w:rPr>
            </w:pPr>
            <w:r w:rsidRPr="00CE414A">
              <w:rPr>
                <w:rFonts w:cs="Arial"/>
                <w:bCs/>
                <w:sz w:val="20"/>
              </w:rPr>
              <w:t>Yes</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2</w:t>
            </w:r>
          </w:p>
        </w:tc>
        <w:tc>
          <w:tcPr>
            <w:tcW w:w="1209" w:type="dxa"/>
          </w:tcPr>
          <w:p w:rsidR="001E5342" w:rsidRPr="00CE414A" w:rsidRDefault="001E5342" w:rsidP="0045512B">
            <w:pPr>
              <w:tabs>
                <w:tab w:val="left" w:pos="0"/>
              </w:tabs>
              <w:rPr>
                <w:rFonts w:cs="Arial"/>
                <w:bCs/>
                <w:sz w:val="20"/>
              </w:rPr>
            </w:pPr>
            <w:r w:rsidRPr="00CE414A">
              <w:rPr>
                <w:rFonts w:cs="Arial"/>
                <w:bCs/>
                <w:sz w:val="20"/>
              </w:rPr>
              <w:t>No</w:t>
            </w:r>
          </w:p>
        </w:tc>
      </w:tr>
      <w:tr w:rsidR="001E5342" w:rsidRPr="00CE414A" w:rsidTr="0045512B">
        <w:tc>
          <w:tcPr>
            <w:tcW w:w="317" w:type="dxa"/>
          </w:tcPr>
          <w:p w:rsidR="001E5342" w:rsidRPr="00CE414A" w:rsidRDefault="001E5342" w:rsidP="0045512B">
            <w:pPr>
              <w:tabs>
                <w:tab w:val="left" w:pos="0"/>
              </w:tabs>
              <w:rPr>
                <w:rFonts w:cs="Arial"/>
                <w:bCs/>
                <w:sz w:val="20"/>
              </w:rPr>
            </w:pPr>
            <w:r w:rsidRPr="00CE414A">
              <w:rPr>
                <w:rFonts w:cs="Arial"/>
                <w:bCs/>
                <w:sz w:val="20"/>
              </w:rPr>
              <w:t>3</w:t>
            </w:r>
          </w:p>
        </w:tc>
        <w:tc>
          <w:tcPr>
            <w:tcW w:w="1209" w:type="dxa"/>
          </w:tcPr>
          <w:p w:rsidR="001E5342" w:rsidRPr="00CE414A" w:rsidRDefault="001E5342" w:rsidP="0045512B">
            <w:pPr>
              <w:tabs>
                <w:tab w:val="left" w:pos="0"/>
              </w:tabs>
              <w:rPr>
                <w:rFonts w:cs="Arial"/>
                <w:bCs/>
                <w:sz w:val="20"/>
              </w:rPr>
            </w:pPr>
            <w:r w:rsidRPr="00CE414A">
              <w:rPr>
                <w:rFonts w:cs="Arial"/>
                <w:bCs/>
                <w:sz w:val="20"/>
              </w:rPr>
              <w:t>Don’t know</w:t>
            </w:r>
          </w:p>
        </w:tc>
      </w:tr>
    </w:tbl>
    <w:p w:rsidR="001E5342" w:rsidRPr="00CE414A" w:rsidRDefault="001E5342" w:rsidP="001E5342">
      <w:pPr>
        <w:tabs>
          <w:tab w:val="left" w:pos="0"/>
        </w:tabs>
        <w:rPr>
          <w:rFonts w:cs="Arial"/>
          <w:b/>
          <w:bCs/>
          <w:sz w:val="20"/>
        </w:rPr>
      </w:pPr>
    </w:p>
    <w:p w:rsidR="001E5342" w:rsidRPr="00CE414A" w:rsidRDefault="001E5342" w:rsidP="001E5342">
      <w:pPr>
        <w:tabs>
          <w:tab w:val="left" w:pos="0"/>
        </w:tabs>
        <w:rPr>
          <w:rFonts w:cs="Arial"/>
          <w:b/>
          <w:bCs/>
          <w:i/>
          <w:sz w:val="20"/>
          <w:u w:val="single"/>
        </w:rPr>
      </w:pPr>
    </w:p>
    <w:p w:rsidR="001E5342" w:rsidRPr="00CE414A" w:rsidRDefault="001E5342" w:rsidP="001E5342">
      <w:pPr>
        <w:tabs>
          <w:tab w:val="left" w:pos="0"/>
        </w:tabs>
        <w:rPr>
          <w:rFonts w:cs="Arial"/>
          <w:b/>
          <w:bCs/>
          <w:sz w:val="20"/>
        </w:rPr>
      </w:pPr>
      <w:r w:rsidRPr="00CE414A">
        <w:rPr>
          <w:rFonts w:cs="Arial"/>
          <w:b/>
          <w:bCs/>
          <w:i/>
          <w:sz w:val="20"/>
          <w:u w:val="single"/>
        </w:rPr>
        <w:t>SECTION D</w:t>
      </w:r>
      <w:r w:rsidRPr="00CE414A">
        <w:rPr>
          <w:rFonts w:cs="Arial"/>
          <w:b/>
          <w:bCs/>
          <w:sz w:val="20"/>
        </w:rPr>
        <w:t xml:space="preserve"> -</w:t>
      </w:r>
      <w:r w:rsidRPr="00CE414A">
        <w:rPr>
          <w:rFonts w:cs="Arial"/>
          <w:b/>
          <w:bCs/>
          <w:sz w:val="20"/>
        </w:rPr>
        <w:tab/>
        <w:t>PROG NOTE: ASK ALL USED SPORTS FOOD</w:t>
      </w:r>
      <w:r w:rsidRPr="00CE414A">
        <w:rPr>
          <w:rFonts w:cs="Arial"/>
          <w:b/>
          <w:sz w:val="20"/>
        </w:rPr>
        <w:t xml:space="preserve"> IE CODE 1 IN Q5a, b OR c</w:t>
      </w:r>
      <w:r w:rsidRPr="00CE414A">
        <w:rPr>
          <w:rFonts w:cs="Arial"/>
          <w:b/>
          <w:bCs/>
          <w:sz w:val="20"/>
        </w:rPr>
        <w:t xml:space="preserve">  </w:t>
      </w:r>
    </w:p>
    <w:p w:rsidR="001E5342" w:rsidRPr="00CE414A" w:rsidRDefault="001E5342" w:rsidP="001E5342">
      <w:pPr>
        <w:tabs>
          <w:tab w:val="left" w:pos="0"/>
        </w:tabs>
        <w:rPr>
          <w:rFonts w:cs="Arial"/>
          <w:bCs/>
          <w:sz w:val="20"/>
        </w:rPr>
      </w:pPr>
    </w:p>
    <w:p w:rsidR="001E5342" w:rsidRPr="00CE414A" w:rsidRDefault="001E5342" w:rsidP="001E5342">
      <w:pPr>
        <w:tabs>
          <w:tab w:val="left" w:pos="709"/>
        </w:tabs>
        <w:ind w:left="709" w:hanging="709"/>
        <w:rPr>
          <w:rFonts w:cs="Arial"/>
          <w:b/>
          <w:bCs/>
          <w:sz w:val="20"/>
        </w:rPr>
      </w:pPr>
      <w:r w:rsidRPr="00CE414A">
        <w:rPr>
          <w:rFonts w:cs="Arial"/>
          <w:bCs/>
          <w:sz w:val="20"/>
        </w:rPr>
        <w:t>D1</w:t>
      </w:r>
      <w:r w:rsidRPr="00CE414A">
        <w:rPr>
          <w:rFonts w:cs="Arial"/>
          <w:bCs/>
          <w:sz w:val="20"/>
        </w:rPr>
        <w:tab/>
        <w:t>I am going to ask you about the time you spent being physically active in the last 7 days.  Please answer each question even if you do not consider yourself to be an active person.  Think about the activities you do at work, as part of your house and yard work, to get from place to place, and in your spare time for recreation, exercise or sport.</w:t>
      </w:r>
    </w:p>
    <w:p w:rsidR="001E5342" w:rsidRPr="00CE414A" w:rsidRDefault="001E5342" w:rsidP="001E5342">
      <w:pPr>
        <w:tabs>
          <w:tab w:val="left" w:pos="709"/>
        </w:tabs>
        <w:ind w:left="709" w:hanging="709"/>
        <w:rPr>
          <w:rFonts w:cs="Arial"/>
          <w:bCs/>
          <w:sz w:val="20"/>
        </w:rPr>
      </w:pPr>
    </w:p>
    <w:p w:rsidR="001E5342" w:rsidRPr="00CE414A" w:rsidRDefault="001E5342" w:rsidP="001E5342">
      <w:pPr>
        <w:tabs>
          <w:tab w:val="left" w:pos="709"/>
        </w:tabs>
        <w:ind w:left="709" w:hanging="709"/>
        <w:rPr>
          <w:rFonts w:cs="Arial"/>
          <w:b/>
          <w:bCs/>
          <w:sz w:val="20"/>
        </w:rPr>
      </w:pPr>
      <w:r w:rsidRPr="00CE414A">
        <w:rPr>
          <w:rFonts w:cs="Arial"/>
          <w:bCs/>
          <w:sz w:val="20"/>
        </w:rPr>
        <w:tab/>
        <w:t xml:space="preserve">Now think about all the </w:t>
      </w:r>
      <w:r w:rsidRPr="00CE414A">
        <w:rPr>
          <w:rFonts w:cs="Arial"/>
          <w:b/>
          <w:bCs/>
          <w:sz w:val="20"/>
        </w:rPr>
        <w:t>vigorous</w:t>
      </w:r>
      <w:r w:rsidRPr="00CE414A">
        <w:rPr>
          <w:rFonts w:cs="Arial"/>
          <w:bCs/>
          <w:sz w:val="20"/>
        </w:rPr>
        <w:t xml:space="preserve"> activities which take </w:t>
      </w:r>
      <w:r w:rsidRPr="00CE414A">
        <w:rPr>
          <w:rFonts w:cs="Arial"/>
          <w:b/>
          <w:bCs/>
          <w:sz w:val="20"/>
        </w:rPr>
        <w:t>hard physical effort</w:t>
      </w:r>
      <w:r w:rsidRPr="00CE414A">
        <w:rPr>
          <w:rFonts w:cs="Arial"/>
          <w:bCs/>
          <w:sz w:val="20"/>
        </w:rPr>
        <w:t xml:space="preserve"> that you did in the last 7 days.  Vigorous activities make you breathe much harder than normal and may include heavy lifting, digging, aerobics, or fast bicycling.  Think only about those physical activities that you did for at least 10 minutes at a time.</w:t>
      </w:r>
    </w:p>
    <w:p w:rsidR="001E5342" w:rsidRPr="00CE414A" w:rsidRDefault="001E5342" w:rsidP="001E5342">
      <w:pPr>
        <w:tabs>
          <w:tab w:val="left" w:pos="709"/>
        </w:tabs>
        <w:ind w:left="709" w:hanging="709"/>
        <w:rPr>
          <w:rFonts w:cs="Arial"/>
          <w:b/>
          <w:bCs/>
          <w:sz w:val="20"/>
        </w:rPr>
      </w:pPr>
    </w:p>
    <w:p w:rsidR="001E5342" w:rsidRPr="00CE414A" w:rsidRDefault="001E5342" w:rsidP="001E5342">
      <w:pPr>
        <w:tabs>
          <w:tab w:val="left" w:pos="709"/>
        </w:tabs>
        <w:ind w:left="709" w:hanging="709"/>
        <w:rPr>
          <w:rFonts w:cs="Arial"/>
          <w:bCs/>
          <w:sz w:val="20"/>
        </w:rPr>
      </w:pPr>
      <w:r w:rsidRPr="00CE414A">
        <w:rPr>
          <w:rFonts w:cs="Arial"/>
          <w:b/>
          <w:bCs/>
          <w:sz w:val="20"/>
        </w:rPr>
        <w:tab/>
      </w:r>
      <w:r w:rsidRPr="00CE414A">
        <w:rPr>
          <w:rFonts w:cs="Arial"/>
          <w:bCs/>
          <w:sz w:val="20"/>
        </w:rPr>
        <w:t xml:space="preserve">During the </w:t>
      </w:r>
      <w:r w:rsidRPr="00CE414A">
        <w:rPr>
          <w:rFonts w:cs="Arial"/>
          <w:b/>
          <w:bCs/>
          <w:sz w:val="20"/>
        </w:rPr>
        <w:t>last 7 days</w:t>
      </w:r>
      <w:r w:rsidRPr="00CE414A">
        <w:rPr>
          <w:rFonts w:cs="Arial"/>
          <w:bCs/>
          <w:sz w:val="20"/>
        </w:rPr>
        <w:t xml:space="preserve">, on how many days did you do </w:t>
      </w:r>
      <w:r w:rsidRPr="00CE414A">
        <w:rPr>
          <w:rFonts w:cs="Arial"/>
          <w:b/>
          <w:bCs/>
          <w:sz w:val="20"/>
        </w:rPr>
        <w:t>vigorous</w:t>
      </w:r>
      <w:r w:rsidRPr="00CE414A">
        <w:rPr>
          <w:rFonts w:cs="Arial"/>
          <w:bCs/>
          <w:sz w:val="20"/>
        </w:rPr>
        <w:t xml:space="preserve"> physical activities?  </w:t>
      </w:r>
      <w:r w:rsidRPr="00CE414A">
        <w:rPr>
          <w:rFonts w:cs="Arial"/>
          <w:b/>
          <w:bCs/>
          <w:sz w:val="20"/>
        </w:rPr>
        <w:t>DO NOT READ</w:t>
      </w:r>
      <w:r w:rsidRPr="00CE414A">
        <w:rPr>
          <w:rFonts w:cs="Arial"/>
          <w:bCs/>
          <w:sz w:val="20"/>
        </w:rPr>
        <w:tab/>
      </w:r>
    </w:p>
    <w:p w:rsidR="001E5342" w:rsidRPr="00CE414A" w:rsidRDefault="001E5342" w:rsidP="001E5342">
      <w:pPr>
        <w:rPr>
          <w:rFonts w:cs="Arial"/>
          <w:bCs/>
          <w:sz w:val="20"/>
        </w:rPr>
      </w:pPr>
    </w:p>
    <w:p w:rsidR="001E5342" w:rsidRPr="00CE414A" w:rsidRDefault="001E5342" w:rsidP="001E5342">
      <w:pPr>
        <w:tabs>
          <w:tab w:val="left" w:pos="709"/>
        </w:tabs>
        <w:ind w:left="709"/>
        <w:rPr>
          <w:rFonts w:cs="Arial"/>
          <w:b/>
          <w:sz w:val="20"/>
        </w:rPr>
      </w:pPr>
      <w:r w:rsidRPr="00CE414A">
        <w:rPr>
          <w:rFonts w:cs="Arial"/>
          <w:b/>
          <w:sz w:val="20"/>
        </w:rPr>
        <w:t>IF REQUIRED SAY “</w:t>
      </w:r>
      <w:r w:rsidRPr="00CE414A">
        <w:rPr>
          <w:rFonts w:cs="Arial"/>
          <w:sz w:val="20"/>
        </w:rPr>
        <w:t>Think only about those physical activities that you do for at least 10 minutes at a time</w:t>
      </w:r>
      <w:r w:rsidRPr="00CE414A">
        <w:rPr>
          <w:rFonts w:cs="Arial"/>
          <w:b/>
          <w:sz w:val="20"/>
        </w:rPr>
        <w:t>”</w:t>
      </w:r>
    </w:p>
    <w:p w:rsidR="001E5342" w:rsidRPr="00CE414A" w:rsidRDefault="001E5342" w:rsidP="001E5342">
      <w:pPr>
        <w:tabs>
          <w:tab w:val="left" w:pos="709"/>
        </w:tabs>
        <w:rPr>
          <w:rFonts w:cs="Arial"/>
          <w:sz w:val="20"/>
        </w:rPr>
      </w:pPr>
    </w:p>
    <w:p w:rsidR="001E5342" w:rsidRPr="00CE414A" w:rsidRDefault="001E5342" w:rsidP="001E5342">
      <w:pPr>
        <w:tabs>
          <w:tab w:val="left" w:pos="709"/>
        </w:tabs>
        <w:rPr>
          <w:rFonts w:cs="Arial"/>
          <w:b/>
          <w:sz w:val="20"/>
        </w:rPr>
      </w:pPr>
      <w:r w:rsidRPr="00CE414A">
        <w:rPr>
          <w:rFonts w:cs="Arial"/>
          <w:sz w:val="20"/>
        </w:rPr>
        <w:tab/>
      </w:r>
      <w:r w:rsidRPr="00CE414A">
        <w:rPr>
          <w:rFonts w:cs="Arial"/>
          <w:b/>
          <w:sz w:val="20"/>
        </w:rPr>
        <w:t>PROG NOTE:</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SINGLE RESPONSE</w:t>
      </w:r>
    </w:p>
    <w:p w:rsidR="001E5342" w:rsidRPr="00CE414A" w:rsidRDefault="001E5342" w:rsidP="001E5342">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392"/>
      </w:tblGrid>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0</w:t>
            </w:r>
          </w:p>
        </w:tc>
        <w:tc>
          <w:tcPr>
            <w:tcW w:w="1392" w:type="dxa"/>
          </w:tcPr>
          <w:p w:rsidR="001E5342" w:rsidRPr="00CE414A" w:rsidRDefault="001E5342" w:rsidP="0045512B">
            <w:pPr>
              <w:rPr>
                <w:rFonts w:cs="Arial"/>
                <w:sz w:val="20"/>
              </w:rPr>
            </w:pPr>
            <w:r w:rsidRPr="00CE414A">
              <w:rPr>
                <w:rFonts w:cs="Arial"/>
                <w:sz w:val="20"/>
              </w:rPr>
              <w:t>Zero</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1</w:t>
            </w:r>
          </w:p>
        </w:tc>
        <w:tc>
          <w:tcPr>
            <w:tcW w:w="1392" w:type="dxa"/>
          </w:tcPr>
          <w:p w:rsidR="001E5342" w:rsidRPr="00CE414A" w:rsidRDefault="001E5342" w:rsidP="0045512B">
            <w:pPr>
              <w:rPr>
                <w:rFonts w:cs="Arial"/>
                <w:sz w:val="20"/>
              </w:rPr>
            </w:pPr>
            <w:r w:rsidRPr="00CE414A">
              <w:rPr>
                <w:rFonts w:cs="Arial"/>
                <w:sz w:val="20"/>
              </w:rPr>
              <w:t>One</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2</w:t>
            </w:r>
          </w:p>
        </w:tc>
        <w:tc>
          <w:tcPr>
            <w:tcW w:w="1392" w:type="dxa"/>
          </w:tcPr>
          <w:p w:rsidR="001E5342" w:rsidRPr="00CE414A" w:rsidRDefault="001E5342" w:rsidP="0045512B">
            <w:pPr>
              <w:rPr>
                <w:rFonts w:cs="Arial"/>
                <w:sz w:val="20"/>
              </w:rPr>
            </w:pPr>
            <w:r w:rsidRPr="00CE414A">
              <w:rPr>
                <w:rFonts w:cs="Arial"/>
                <w:sz w:val="20"/>
              </w:rPr>
              <w:t>Two</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3</w:t>
            </w:r>
          </w:p>
        </w:tc>
        <w:tc>
          <w:tcPr>
            <w:tcW w:w="1392" w:type="dxa"/>
          </w:tcPr>
          <w:p w:rsidR="001E5342" w:rsidRPr="00CE414A" w:rsidRDefault="001E5342" w:rsidP="0045512B">
            <w:pPr>
              <w:rPr>
                <w:rFonts w:cs="Arial"/>
                <w:sz w:val="20"/>
              </w:rPr>
            </w:pPr>
            <w:r w:rsidRPr="00CE414A">
              <w:rPr>
                <w:rFonts w:cs="Arial"/>
                <w:sz w:val="20"/>
              </w:rPr>
              <w:t>Three</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4</w:t>
            </w:r>
          </w:p>
        </w:tc>
        <w:tc>
          <w:tcPr>
            <w:tcW w:w="1392" w:type="dxa"/>
          </w:tcPr>
          <w:p w:rsidR="001E5342" w:rsidRPr="00CE414A" w:rsidRDefault="001E5342" w:rsidP="0045512B">
            <w:pPr>
              <w:rPr>
                <w:rFonts w:cs="Arial"/>
                <w:sz w:val="20"/>
              </w:rPr>
            </w:pPr>
            <w:r w:rsidRPr="00CE414A">
              <w:rPr>
                <w:rFonts w:cs="Arial"/>
                <w:sz w:val="20"/>
              </w:rPr>
              <w:t>Four</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5</w:t>
            </w:r>
          </w:p>
        </w:tc>
        <w:tc>
          <w:tcPr>
            <w:tcW w:w="1392" w:type="dxa"/>
          </w:tcPr>
          <w:p w:rsidR="001E5342" w:rsidRPr="00CE414A" w:rsidRDefault="001E5342" w:rsidP="0045512B">
            <w:pPr>
              <w:rPr>
                <w:rFonts w:cs="Arial"/>
                <w:sz w:val="20"/>
              </w:rPr>
            </w:pPr>
            <w:r w:rsidRPr="00CE414A">
              <w:rPr>
                <w:rFonts w:cs="Arial"/>
                <w:sz w:val="20"/>
              </w:rPr>
              <w:t>Five</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6</w:t>
            </w:r>
          </w:p>
        </w:tc>
        <w:tc>
          <w:tcPr>
            <w:tcW w:w="1392" w:type="dxa"/>
          </w:tcPr>
          <w:p w:rsidR="001E5342" w:rsidRPr="00CE414A" w:rsidRDefault="001E5342" w:rsidP="0045512B">
            <w:pPr>
              <w:rPr>
                <w:rFonts w:cs="Arial"/>
                <w:sz w:val="20"/>
              </w:rPr>
            </w:pPr>
            <w:r w:rsidRPr="00CE414A">
              <w:rPr>
                <w:rFonts w:cs="Arial"/>
                <w:sz w:val="20"/>
              </w:rPr>
              <w:t>Six</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7</w:t>
            </w:r>
          </w:p>
        </w:tc>
        <w:tc>
          <w:tcPr>
            <w:tcW w:w="1392" w:type="dxa"/>
          </w:tcPr>
          <w:p w:rsidR="001E5342" w:rsidRPr="00CE414A" w:rsidRDefault="001E5342" w:rsidP="0045512B">
            <w:pPr>
              <w:rPr>
                <w:rFonts w:cs="Arial"/>
                <w:sz w:val="20"/>
              </w:rPr>
            </w:pPr>
            <w:r w:rsidRPr="00CE414A">
              <w:rPr>
                <w:rFonts w:cs="Arial"/>
                <w:sz w:val="20"/>
              </w:rPr>
              <w:t>Seven</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8</w:t>
            </w:r>
          </w:p>
        </w:tc>
        <w:tc>
          <w:tcPr>
            <w:tcW w:w="1392" w:type="dxa"/>
          </w:tcPr>
          <w:p w:rsidR="001E5342" w:rsidRPr="00CE414A" w:rsidRDefault="001E5342" w:rsidP="0045512B">
            <w:pPr>
              <w:rPr>
                <w:rFonts w:cs="Arial"/>
                <w:sz w:val="20"/>
              </w:rPr>
            </w:pPr>
            <w:r w:rsidRPr="00CE414A">
              <w:rPr>
                <w:rFonts w:cs="Arial"/>
                <w:sz w:val="20"/>
              </w:rPr>
              <w:t>Don’t know</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9</w:t>
            </w:r>
          </w:p>
        </w:tc>
        <w:tc>
          <w:tcPr>
            <w:tcW w:w="1392" w:type="dxa"/>
          </w:tcPr>
          <w:p w:rsidR="001E5342" w:rsidRPr="00CE414A" w:rsidRDefault="001E5342" w:rsidP="0045512B">
            <w:pPr>
              <w:rPr>
                <w:rFonts w:cs="Arial"/>
                <w:sz w:val="20"/>
              </w:rPr>
            </w:pPr>
            <w:r w:rsidRPr="00CE414A">
              <w:rPr>
                <w:rFonts w:cs="Arial"/>
                <w:sz w:val="20"/>
              </w:rPr>
              <w:t>Refused</w:t>
            </w:r>
          </w:p>
        </w:tc>
      </w:tr>
    </w:tbl>
    <w:p w:rsidR="001E5342" w:rsidRPr="00CE414A" w:rsidRDefault="001E5342" w:rsidP="001E5342">
      <w:pPr>
        <w:tabs>
          <w:tab w:val="left" w:pos="709"/>
        </w:tabs>
        <w:rPr>
          <w:rFonts w:cs="Arial"/>
          <w:sz w:val="20"/>
        </w:rPr>
      </w:pPr>
    </w:p>
    <w:p w:rsidR="001E5342" w:rsidRPr="00CE414A" w:rsidRDefault="001E5342" w:rsidP="001E5342">
      <w:pPr>
        <w:tabs>
          <w:tab w:val="left" w:pos="709"/>
        </w:tabs>
        <w:rPr>
          <w:rFonts w:cs="Arial"/>
          <w:b/>
          <w:sz w:val="20"/>
        </w:rPr>
      </w:pPr>
    </w:p>
    <w:p w:rsidR="001E5342" w:rsidRPr="00CE414A" w:rsidRDefault="001E5342" w:rsidP="001E5342">
      <w:pPr>
        <w:tabs>
          <w:tab w:val="left" w:pos="709"/>
        </w:tabs>
        <w:rPr>
          <w:rFonts w:cs="Arial"/>
          <w:b/>
          <w:sz w:val="20"/>
        </w:rPr>
      </w:pPr>
    </w:p>
    <w:p w:rsidR="001E5342" w:rsidRPr="00CE414A" w:rsidRDefault="001E5342" w:rsidP="001E5342">
      <w:pPr>
        <w:keepNext/>
        <w:keepLines/>
        <w:tabs>
          <w:tab w:val="left" w:pos="709"/>
        </w:tabs>
        <w:rPr>
          <w:rFonts w:cs="Arial"/>
          <w:b/>
          <w:sz w:val="20"/>
        </w:rPr>
      </w:pPr>
      <w:r w:rsidRPr="00CE414A">
        <w:rPr>
          <w:rFonts w:cs="Arial"/>
          <w:b/>
          <w:sz w:val="20"/>
        </w:rPr>
        <w:lastRenderedPageBreak/>
        <w:t>PROG NOTE:  ASK IF VIGOROUS PHYSICAL EXERCISE ON AT LEAST ONE DAY IE CODE 1-7 IN D1.  OTHERS GO TO D3</w:t>
      </w:r>
    </w:p>
    <w:p w:rsidR="001E5342" w:rsidRPr="00CE414A" w:rsidRDefault="001E5342" w:rsidP="001E5342">
      <w:pPr>
        <w:keepNext/>
        <w:keepLines/>
        <w:tabs>
          <w:tab w:val="left" w:pos="709"/>
        </w:tabs>
        <w:rPr>
          <w:rFonts w:cs="Arial"/>
          <w:sz w:val="20"/>
        </w:rPr>
      </w:pPr>
    </w:p>
    <w:p w:rsidR="001E5342" w:rsidRPr="00CE414A" w:rsidRDefault="001E5342" w:rsidP="001E5342">
      <w:pPr>
        <w:keepNext/>
        <w:keepLines/>
        <w:tabs>
          <w:tab w:val="left" w:pos="709"/>
        </w:tabs>
        <w:rPr>
          <w:rFonts w:cs="Arial"/>
          <w:sz w:val="20"/>
        </w:rPr>
      </w:pPr>
      <w:r w:rsidRPr="00CE414A">
        <w:rPr>
          <w:rFonts w:cs="Arial"/>
          <w:sz w:val="20"/>
        </w:rPr>
        <w:t>D2 (a)</w:t>
      </w:r>
      <w:r w:rsidRPr="00CE414A">
        <w:rPr>
          <w:rFonts w:cs="Arial"/>
          <w:sz w:val="20"/>
        </w:rPr>
        <w:tab/>
      </w:r>
      <w:proofErr w:type="gramStart"/>
      <w:r w:rsidRPr="00CE414A">
        <w:rPr>
          <w:rFonts w:cs="Arial"/>
          <w:sz w:val="20"/>
        </w:rPr>
        <w:t>How</w:t>
      </w:r>
      <w:proofErr w:type="gramEnd"/>
      <w:r w:rsidRPr="00CE414A">
        <w:rPr>
          <w:rFonts w:cs="Arial"/>
          <w:sz w:val="20"/>
        </w:rPr>
        <w:t xml:space="preserve"> much time did you usually spend doing </w:t>
      </w:r>
      <w:r w:rsidRPr="00CE414A">
        <w:rPr>
          <w:rFonts w:cs="Arial"/>
          <w:b/>
          <w:sz w:val="20"/>
        </w:rPr>
        <w:t>vigorous</w:t>
      </w:r>
      <w:r w:rsidRPr="00CE414A">
        <w:rPr>
          <w:rFonts w:cs="Arial"/>
          <w:sz w:val="20"/>
        </w:rPr>
        <w:t xml:space="preserve"> physical activities on one of those days?</w:t>
      </w:r>
    </w:p>
    <w:p w:rsidR="001E5342" w:rsidRPr="00CE414A" w:rsidRDefault="001E5342" w:rsidP="001E5342">
      <w:pPr>
        <w:keepNext/>
        <w:keepLines/>
        <w:tabs>
          <w:tab w:val="left" w:pos="709"/>
        </w:tabs>
        <w:rPr>
          <w:rFonts w:cs="Arial"/>
          <w:sz w:val="20"/>
        </w:rPr>
      </w:pPr>
    </w:p>
    <w:p w:rsidR="001E5342" w:rsidRPr="00CE414A" w:rsidRDefault="001E5342" w:rsidP="001E5342">
      <w:pPr>
        <w:keepNext/>
        <w:keepLines/>
        <w:tabs>
          <w:tab w:val="left" w:pos="709"/>
        </w:tabs>
        <w:ind w:left="709"/>
        <w:rPr>
          <w:rFonts w:cs="Arial"/>
          <w:b/>
          <w:sz w:val="20"/>
        </w:rPr>
      </w:pPr>
      <w:r w:rsidRPr="00CE414A">
        <w:rPr>
          <w:rFonts w:cs="Arial"/>
          <w:b/>
          <w:sz w:val="20"/>
        </w:rPr>
        <w:t>IF REQUIRED SAY “</w:t>
      </w:r>
      <w:r w:rsidRPr="00CE414A">
        <w:rPr>
          <w:rFonts w:cs="Arial"/>
          <w:sz w:val="20"/>
        </w:rPr>
        <w:t>Think only about those physical activities that you do for at least 10 minutes at a time</w:t>
      </w:r>
      <w:r w:rsidRPr="00CE414A">
        <w:rPr>
          <w:rFonts w:cs="Arial"/>
          <w:b/>
          <w:sz w:val="20"/>
        </w:rPr>
        <w:t>”</w:t>
      </w:r>
    </w:p>
    <w:p w:rsidR="001E5342" w:rsidRPr="00CE414A" w:rsidRDefault="001E5342" w:rsidP="001E5342">
      <w:pPr>
        <w:keepNext/>
        <w:keepLines/>
        <w:tabs>
          <w:tab w:val="left" w:pos="709"/>
        </w:tabs>
        <w:ind w:left="709"/>
        <w:rPr>
          <w:rFonts w:cs="Arial"/>
          <w:sz w:val="20"/>
        </w:rPr>
      </w:pPr>
      <w:r w:rsidRPr="00CE414A">
        <w:rPr>
          <w:rFonts w:cs="Arial"/>
          <w:b/>
          <w:sz w:val="20"/>
        </w:rPr>
        <w:t>IF DON’T KNOW SAY “</w:t>
      </w:r>
      <w:r w:rsidRPr="00CE414A">
        <w:rPr>
          <w:rFonts w:cs="Arial"/>
          <w:sz w:val="20"/>
        </w:rPr>
        <w:t>An average time for one of those days on which you do vigorous activity is being sought”</w:t>
      </w:r>
    </w:p>
    <w:p w:rsidR="001E5342" w:rsidRPr="00CE414A" w:rsidRDefault="001E5342" w:rsidP="001E5342">
      <w:pPr>
        <w:keepNext/>
        <w:keepLines/>
        <w:widowControl w:val="0"/>
        <w:adjustRightInd w:val="0"/>
        <w:ind w:left="709" w:hanging="709"/>
        <w:rPr>
          <w:rFonts w:cs="Arial"/>
          <w:sz w:val="20"/>
        </w:rPr>
      </w:pPr>
      <w:r w:rsidRPr="00CE414A">
        <w:rPr>
          <w:rFonts w:cs="Arial"/>
          <w:sz w:val="20"/>
        </w:rPr>
        <w:tab/>
      </w:r>
    </w:p>
    <w:p w:rsidR="001E5342" w:rsidRPr="00CE414A" w:rsidRDefault="001E5342" w:rsidP="001E5342">
      <w:pPr>
        <w:widowControl w:val="0"/>
        <w:adjustRightInd w:val="0"/>
        <w:ind w:left="709"/>
        <w:rPr>
          <w:rFonts w:cs="Arial"/>
          <w:sz w:val="20"/>
        </w:rPr>
      </w:pPr>
      <w:r w:rsidRPr="00CE414A">
        <w:rPr>
          <w:rFonts w:cs="Arial"/>
          <w:b/>
          <w:bCs/>
          <w:sz w:val="20"/>
          <w:lang w:val="en-US"/>
        </w:rPr>
        <w:t xml:space="preserve">IF PATTERN OF TIME SPENT VARIES WIDELY FROM DAY TO DAY </w:t>
      </w:r>
      <w:r w:rsidRPr="00CE414A">
        <w:rPr>
          <w:rFonts w:cs="Arial"/>
          <w:b/>
          <w:bCs/>
          <w:sz w:val="20"/>
          <w:u w:val="single"/>
          <w:lang w:val="en-US"/>
        </w:rPr>
        <w:t>OR</w:t>
      </w:r>
      <w:r w:rsidRPr="00CE414A">
        <w:rPr>
          <w:rFonts w:cs="Arial"/>
          <w:b/>
          <w:bCs/>
          <w:sz w:val="20"/>
          <w:lang w:val="en-US"/>
        </w:rPr>
        <w:t xml:space="preserve"> DON’T KNOW RECORD ‘00’ FOR HOURS AND ‘998’ FOR MINUTES</w:t>
      </w:r>
    </w:p>
    <w:p w:rsidR="001E5342" w:rsidRPr="00CE414A" w:rsidRDefault="001E5342" w:rsidP="001E5342">
      <w:pPr>
        <w:widowControl w:val="0"/>
        <w:adjustRightInd w:val="0"/>
        <w:ind w:left="709" w:hanging="709"/>
        <w:rPr>
          <w:rFonts w:cs="Arial"/>
          <w:b/>
          <w:sz w:val="20"/>
          <w:lang w:val="en-US"/>
        </w:rPr>
      </w:pPr>
      <w:r w:rsidRPr="00CE414A">
        <w:rPr>
          <w:rFonts w:cs="Arial"/>
          <w:b/>
          <w:bCs/>
          <w:sz w:val="20"/>
          <w:lang w:val="en-US"/>
        </w:rPr>
        <w:tab/>
        <w:t>IF REFUSED RECORD AS ‘00’ FOR HOURS AND ‘999’ FOR MINUTES</w:t>
      </w:r>
    </w:p>
    <w:p w:rsidR="001E5342" w:rsidRPr="00CE414A" w:rsidRDefault="001E5342" w:rsidP="001E5342">
      <w:pPr>
        <w:widowControl w:val="0"/>
        <w:adjustRightInd w:val="0"/>
        <w:ind w:left="709" w:hanging="709"/>
        <w:rPr>
          <w:rFonts w:cs="Arial"/>
          <w:b/>
          <w:sz w:val="20"/>
          <w:lang w:val="en-US"/>
        </w:rPr>
      </w:pPr>
      <w:r w:rsidRPr="00CE414A">
        <w:rPr>
          <w:rFonts w:cs="Arial"/>
          <w:b/>
          <w:sz w:val="20"/>
          <w:lang w:val="en-US"/>
        </w:rPr>
        <w:tab/>
        <w:t>MAXIMUM OF 16 HOURS AND 960 MINUTES</w:t>
      </w:r>
    </w:p>
    <w:p w:rsidR="001E5342" w:rsidRPr="00CE414A" w:rsidRDefault="001E5342" w:rsidP="001E5342">
      <w:pPr>
        <w:rPr>
          <w:rFonts w:cs="Arial"/>
          <w:sz w:val="20"/>
          <w:lang w:val="en-US"/>
        </w:rPr>
      </w:pPr>
    </w:p>
    <w:p w:rsidR="001E5342" w:rsidRPr="00CE414A" w:rsidRDefault="001E5342" w:rsidP="001E5342">
      <w:pPr>
        <w:tabs>
          <w:tab w:val="left" w:pos="709"/>
        </w:tabs>
        <w:ind w:left="709" w:hanging="709"/>
        <w:rPr>
          <w:rFonts w:cs="Arial"/>
          <w:b/>
          <w:sz w:val="20"/>
        </w:rPr>
      </w:pPr>
      <w:r w:rsidRPr="00CE414A">
        <w:rPr>
          <w:rFonts w:cs="Arial"/>
          <w:b/>
          <w:sz w:val="20"/>
        </w:rPr>
        <w:tab/>
        <w:t>PROG NOTE:</w:t>
      </w:r>
    </w:p>
    <w:p w:rsidR="001E5342" w:rsidRPr="00CE414A" w:rsidRDefault="001E5342" w:rsidP="001E5342">
      <w:pPr>
        <w:tabs>
          <w:tab w:val="left" w:pos="709"/>
        </w:tabs>
        <w:ind w:left="709" w:hanging="709"/>
        <w:rPr>
          <w:rFonts w:cs="Arial"/>
          <w:b/>
          <w:sz w:val="20"/>
        </w:rPr>
      </w:pPr>
      <w:r w:rsidRPr="00CE414A">
        <w:rPr>
          <w:rFonts w:cs="Arial"/>
          <w:b/>
          <w:sz w:val="20"/>
        </w:rPr>
        <w:tab/>
        <w:t>-  HOURS AND MINUTES BOTH MANDATORY FIELDS</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HOURS AND MINUTES TO BE RECORDED SEPARATELY</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ALLOW FOR A 2 DIGIT RESPONSE FOR HOURS</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  ALLOW FOR A 3 DIGIT RESPONSE FOR MINUTES</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ALLOW FOR HOURS A RANGE FROM 0/16</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ALLOW FOR MINUTES A RANGE FROM 0/960, 998, 999</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  CHECK BOTH HOURS AND MINUTES NOT ZERO</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r>
    </w:p>
    <w:p w:rsidR="001E5342" w:rsidRPr="00CE414A" w:rsidRDefault="001E5342" w:rsidP="001E5342">
      <w:pPr>
        <w:tabs>
          <w:tab w:val="left" w:pos="709"/>
          <w:tab w:val="left" w:pos="851"/>
        </w:tabs>
        <w:ind w:left="851" w:hanging="851"/>
        <w:rPr>
          <w:rFonts w:cs="Arial"/>
          <w:b/>
          <w:sz w:val="20"/>
        </w:rPr>
      </w:pPr>
    </w:p>
    <w:p w:rsidR="001E5342" w:rsidRPr="00CE414A" w:rsidRDefault="001E5342" w:rsidP="001E5342">
      <w:pPr>
        <w:rPr>
          <w:rFonts w:cs="Arial"/>
          <w:sz w:val="20"/>
        </w:rPr>
      </w:pPr>
      <w:r w:rsidRPr="00CE414A">
        <w:rPr>
          <w:rFonts w:cs="Arial"/>
          <w:sz w:val="20"/>
        </w:rPr>
        <w:tab/>
        <w:t xml:space="preserve">  __</w:t>
      </w:r>
      <w:proofErr w:type="gramStart"/>
      <w:r w:rsidRPr="00CE414A">
        <w:rPr>
          <w:rFonts w:cs="Arial"/>
          <w:sz w:val="20"/>
        </w:rPr>
        <w:t>_  _</w:t>
      </w:r>
      <w:proofErr w:type="gramEnd"/>
      <w:r w:rsidRPr="00CE414A">
        <w:rPr>
          <w:rFonts w:cs="Arial"/>
          <w:sz w:val="20"/>
        </w:rPr>
        <w:t>__ Hours per day</w:t>
      </w:r>
    </w:p>
    <w:p w:rsidR="001E5342" w:rsidRPr="00CE414A" w:rsidRDefault="001E5342" w:rsidP="001E5342">
      <w:pPr>
        <w:tabs>
          <w:tab w:val="left" w:pos="709"/>
          <w:tab w:val="left" w:pos="851"/>
        </w:tabs>
        <w:ind w:left="851" w:hanging="851"/>
        <w:rPr>
          <w:rFonts w:cs="Arial"/>
          <w:b/>
          <w:sz w:val="20"/>
        </w:rPr>
      </w:pPr>
    </w:p>
    <w:p w:rsidR="001E5342" w:rsidRPr="00CE414A" w:rsidRDefault="001E5342" w:rsidP="001E5342">
      <w:pPr>
        <w:rPr>
          <w:rFonts w:cs="Arial"/>
          <w:sz w:val="20"/>
        </w:rPr>
      </w:pPr>
      <w:r w:rsidRPr="00CE414A">
        <w:rPr>
          <w:rFonts w:cs="Arial"/>
          <w:sz w:val="20"/>
        </w:rPr>
        <w:tab/>
        <w:t xml:space="preserve">  __</w:t>
      </w:r>
      <w:proofErr w:type="gramStart"/>
      <w:r w:rsidRPr="00CE414A">
        <w:rPr>
          <w:rFonts w:cs="Arial"/>
          <w:sz w:val="20"/>
        </w:rPr>
        <w:t>_  _</w:t>
      </w:r>
      <w:proofErr w:type="gramEnd"/>
      <w:r w:rsidRPr="00CE414A">
        <w:rPr>
          <w:rFonts w:cs="Arial"/>
          <w:sz w:val="20"/>
        </w:rPr>
        <w:t>__  ___ Minutes per day</w:t>
      </w:r>
    </w:p>
    <w:p w:rsidR="001E5342" w:rsidRPr="00CE414A" w:rsidRDefault="001E5342" w:rsidP="001E5342">
      <w:pPr>
        <w:tabs>
          <w:tab w:val="left" w:pos="709"/>
        </w:tabs>
        <w:rPr>
          <w:rFonts w:cs="Arial"/>
          <w:sz w:val="20"/>
        </w:rPr>
      </w:pPr>
    </w:p>
    <w:p w:rsidR="001E5342" w:rsidRPr="00CE414A" w:rsidRDefault="001E5342" w:rsidP="001E5342">
      <w:pPr>
        <w:tabs>
          <w:tab w:val="left" w:pos="709"/>
        </w:tabs>
        <w:rPr>
          <w:rFonts w:cs="Arial"/>
          <w:b/>
          <w:sz w:val="20"/>
        </w:rPr>
      </w:pPr>
      <w:r w:rsidRPr="00CE414A">
        <w:rPr>
          <w:rFonts w:cs="Arial"/>
          <w:b/>
          <w:sz w:val="20"/>
        </w:rPr>
        <w:t xml:space="preserve">PROG NOTE:  ASK IF DON’T KNOW IE CODE 998 IN </w:t>
      </w:r>
      <w:proofErr w:type="gramStart"/>
      <w:r w:rsidRPr="00CE414A">
        <w:rPr>
          <w:rFonts w:cs="Arial"/>
          <w:b/>
          <w:sz w:val="20"/>
        </w:rPr>
        <w:t>D2(</w:t>
      </w:r>
      <w:proofErr w:type="gramEnd"/>
      <w:r w:rsidRPr="00CE414A">
        <w:rPr>
          <w:rFonts w:cs="Arial"/>
          <w:b/>
          <w:sz w:val="20"/>
        </w:rPr>
        <w:t>a) MINUTES.  OTHERS GO TO D3</w:t>
      </w:r>
    </w:p>
    <w:p w:rsidR="001E5342" w:rsidRPr="00CE414A" w:rsidRDefault="001E5342" w:rsidP="001E5342">
      <w:pPr>
        <w:tabs>
          <w:tab w:val="left" w:pos="709"/>
        </w:tabs>
        <w:rPr>
          <w:rFonts w:cs="Arial"/>
          <w:sz w:val="20"/>
        </w:rPr>
      </w:pPr>
    </w:p>
    <w:p w:rsidR="001E5342" w:rsidRPr="00CE414A" w:rsidRDefault="001E5342" w:rsidP="001E5342">
      <w:pPr>
        <w:tabs>
          <w:tab w:val="left" w:pos="709"/>
        </w:tabs>
        <w:ind w:left="705" w:hanging="705"/>
        <w:rPr>
          <w:rFonts w:cs="Arial"/>
          <w:sz w:val="20"/>
        </w:rPr>
      </w:pPr>
      <w:proofErr w:type="gramStart"/>
      <w:r w:rsidRPr="00CE414A">
        <w:rPr>
          <w:rFonts w:cs="Arial"/>
          <w:sz w:val="20"/>
        </w:rPr>
        <w:t>D2(</w:t>
      </w:r>
      <w:proofErr w:type="gramEnd"/>
      <w:r w:rsidRPr="00CE414A">
        <w:rPr>
          <w:rFonts w:cs="Arial"/>
          <w:sz w:val="20"/>
        </w:rPr>
        <w:t>b)</w:t>
      </w:r>
      <w:r w:rsidRPr="00CE414A">
        <w:rPr>
          <w:rFonts w:cs="Arial"/>
          <w:sz w:val="20"/>
        </w:rPr>
        <w:tab/>
        <w:t xml:space="preserve">What is the </w:t>
      </w:r>
      <w:r w:rsidRPr="00CE414A">
        <w:rPr>
          <w:rFonts w:cs="Arial"/>
          <w:b/>
          <w:sz w:val="20"/>
        </w:rPr>
        <w:t>total</w:t>
      </w:r>
      <w:r w:rsidRPr="00CE414A">
        <w:rPr>
          <w:rFonts w:cs="Arial"/>
          <w:sz w:val="20"/>
        </w:rPr>
        <w:t xml:space="preserve"> amount of time you spent </w:t>
      </w:r>
      <w:r w:rsidRPr="00CE414A">
        <w:rPr>
          <w:rFonts w:cs="Arial"/>
          <w:b/>
          <w:sz w:val="20"/>
        </w:rPr>
        <w:t>over the last 7 days</w:t>
      </w:r>
      <w:r w:rsidRPr="00CE414A">
        <w:rPr>
          <w:rFonts w:cs="Arial"/>
          <w:sz w:val="20"/>
        </w:rPr>
        <w:t xml:space="preserve"> doing vigorous physical activities?</w:t>
      </w:r>
    </w:p>
    <w:p w:rsidR="001E5342" w:rsidRPr="00CE414A" w:rsidRDefault="001E5342" w:rsidP="001E5342">
      <w:pPr>
        <w:tabs>
          <w:tab w:val="left" w:pos="709"/>
        </w:tabs>
        <w:rPr>
          <w:rFonts w:cs="Arial"/>
          <w:sz w:val="20"/>
        </w:rPr>
      </w:pPr>
    </w:p>
    <w:p w:rsidR="001E5342" w:rsidRPr="00CE414A" w:rsidRDefault="001E5342" w:rsidP="001E5342">
      <w:pPr>
        <w:tabs>
          <w:tab w:val="left" w:pos="709"/>
        </w:tabs>
        <w:ind w:left="709"/>
        <w:rPr>
          <w:rFonts w:cs="Arial"/>
          <w:b/>
          <w:sz w:val="20"/>
        </w:rPr>
      </w:pPr>
      <w:r w:rsidRPr="00CE414A">
        <w:rPr>
          <w:rFonts w:cs="Arial"/>
          <w:b/>
          <w:sz w:val="20"/>
        </w:rPr>
        <w:t>IF REQUIRED SAY “</w:t>
      </w:r>
      <w:r w:rsidRPr="00CE414A">
        <w:rPr>
          <w:rFonts w:cs="Arial"/>
          <w:sz w:val="20"/>
        </w:rPr>
        <w:t>Think only about those physical activities that you do for at least 10 minutes at a time</w:t>
      </w:r>
      <w:r w:rsidRPr="00CE414A">
        <w:rPr>
          <w:rFonts w:cs="Arial"/>
          <w:b/>
          <w:sz w:val="20"/>
        </w:rPr>
        <w:t>”</w:t>
      </w:r>
    </w:p>
    <w:p w:rsidR="001E5342" w:rsidRPr="00CE414A" w:rsidRDefault="001E5342" w:rsidP="001E5342">
      <w:pPr>
        <w:widowControl w:val="0"/>
        <w:adjustRightInd w:val="0"/>
        <w:ind w:left="709" w:hanging="709"/>
        <w:rPr>
          <w:rFonts w:cs="Arial"/>
          <w:sz w:val="20"/>
        </w:rPr>
      </w:pPr>
      <w:r w:rsidRPr="00CE414A">
        <w:rPr>
          <w:rFonts w:cs="Arial"/>
          <w:sz w:val="20"/>
        </w:rPr>
        <w:tab/>
      </w:r>
    </w:p>
    <w:p w:rsidR="001E5342" w:rsidRPr="00CE414A" w:rsidRDefault="001E5342" w:rsidP="001E5342">
      <w:pPr>
        <w:widowControl w:val="0"/>
        <w:adjustRightInd w:val="0"/>
        <w:ind w:left="709"/>
        <w:rPr>
          <w:rFonts w:cs="Arial"/>
          <w:sz w:val="20"/>
        </w:rPr>
      </w:pPr>
      <w:r w:rsidRPr="00CE414A">
        <w:rPr>
          <w:rFonts w:cs="Arial"/>
          <w:b/>
          <w:bCs/>
          <w:sz w:val="20"/>
          <w:lang w:val="en-US"/>
        </w:rPr>
        <w:t>IF DON’T KNOW RECORD ‘000’ FOR HOURS AND ‘9998’ FOR MINUTES</w:t>
      </w:r>
    </w:p>
    <w:p w:rsidR="001E5342" w:rsidRPr="00CE414A" w:rsidRDefault="001E5342" w:rsidP="001E5342">
      <w:pPr>
        <w:widowControl w:val="0"/>
        <w:adjustRightInd w:val="0"/>
        <w:ind w:left="709" w:hanging="709"/>
        <w:rPr>
          <w:rFonts w:cs="Arial"/>
          <w:b/>
          <w:sz w:val="20"/>
          <w:lang w:val="en-US"/>
        </w:rPr>
      </w:pPr>
      <w:r w:rsidRPr="00CE414A">
        <w:rPr>
          <w:rFonts w:cs="Arial"/>
          <w:b/>
          <w:bCs/>
          <w:sz w:val="20"/>
          <w:lang w:val="en-US"/>
        </w:rPr>
        <w:tab/>
        <w:t>IF REFUSED RECORD AS ‘000’ FOR HOURS AND ‘9999’ FOR MINUTES</w:t>
      </w:r>
    </w:p>
    <w:p w:rsidR="001E5342" w:rsidRPr="00CE414A" w:rsidRDefault="001E5342" w:rsidP="001E5342">
      <w:pPr>
        <w:widowControl w:val="0"/>
        <w:adjustRightInd w:val="0"/>
        <w:ind w:left="709" w:hanging="709"/>
        <w:rPr>
          <w:rFonts w:cs="Arial"/>
          <w:b/>
          <w:sz w:val="20"/>
          <w:lang w:val="en-US"/>
        </w:rPr>
      </w:pPr>
      <w:r w:rsidRPr="00CE414A">
        <w:rPr>
          <w:rFonts w:cs="Arial"/>
          <w:b/>
          <w:sz w:val="20"/>
          <w:lang w:val="en-US"/>
        </w:rPr>
        <w:tab/>
        <w:t>MAXIMUM OF 112 HOURS AND 6720 MINUTES</w:t>
      </w:r>
    </w:p>
    <w:p w:rsidR="001E5342" w:rsidRPr="00CE414A" w:rsidRDefault="001E5342" w:rsidP="001E5342">
      <w:pPr>
        <w:rPr>
          <w:rFonts w:cs="Arial"/>
          <w:sz w:val="20"/>
          <w:lang w:val="en-US"/>
        </w:rPr>
      </w:pPr>
    </w:p>
    <w:p w:rsidR="001E5342" w:rsidRPr="00CE414A" w:rsidRDefault="001E5342" w:rsidP="001E5342">
      <w:pPr>
        <w:tabs>
          <w:tab w:val="left" w:pos="709"/>
        </w:tabs>
        <w:ind w:left="709" w:hanging="709"/>
        <w:rPr>
          <w:rFonts w:cs="Arial"/>
          <w:b/>
          <w:sz w:val="20"/>
        </w:rPr>
      </w:pPr>
      <w:r w:rsidRPr="00CE414A">
        <w:rPr>
          <w:rFonts w:cs="Arial"/>
          <w:b/>
          <w:sz w:val="20"/>
        </w:rPr>
        <w:tab/>
        <w:t>PROG NOTE:</w:t>
      </w:r>
    </w:p>
    <w:p w:rsidR="001E5342" w:rsidRPr="00CE414A" w:rsidRDefault="001E5342" w:rsidP="001E5342">
      <w:pPr>
        <w:tabs>
          <w:tab w:val="left" w:pos="709"/>
        </w:tabs>
        <w:ind w:left="709" w:hanging="709"/>
        <w:rPr>
          <w:rFonts w:cs="Arial"/>
          <w:b/>
          <w:sz w:val="20"/>
        </w:rPr>
      </w:pPr>
      <w:r w:rsidRPr="00CE414A">
        <w:rPr>
          <w:rFonts w:cs="Arial"/>
          <w:b/>
          <w:sz w:val="20"/>
        </w:rPr>
        <w:tab/>
        <w:t>-  HOURS AND MINUTES BOTH MANDATORY FIELDS</w:t>
      </w:r>
    </w:p>
    <w:p w:rsidR="001E5342" w:rsidRPr="00CE414A" w:rsidRDefault="001E5342" w:rsidP="001E5342">
      <w:pPr>
        <w:tabs>
          <w:tab w:val="left" w:pos="709"/>
        </w:tabs>
        <w:ind w:left="709" w:hanging="709"/>
        <w:rPr>
          <w:rFonts w:cs="Arial"/>
          <w:b/>
          <w:sz w:val="20"/>
        </w:rPr>
      </w:pPr>
      <w:r w:rsidRPr="00CE414A">
        <w:rPr>
          <w:rFonts w:cs="Arial"/>
          <w:b/>
          <w:sz w:val="20"/>
        </w:rPr>
        <w:tab/>
        <w:t>-  HOURS AND MINUTES TO BE RECORDED SEPARATELY</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ALLOW FOR A 3 DIGIT RESPONSE FOR HOURS</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  ALLOW FOR A 4 DIGIT RESPONSE FOR MINUTES</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ALLOW FOR HOURS A RANGE FROM 0/112</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 xml:space="preserve">ALLOW FOR MINUTES A RANGE FROM 0/6720, 9998, </w:t>
      </w:r>
      <w:proofErr w:type="gramStart"/>
      <w:r w:rsidRPr="00CE414A">
        <w:rPr>
          <w:rFonts w:cs="Arial"/>
          <w:b/>
          <w:sz w:val="20"/>
        </w:rPr>
        <w:t>9999</w:t>
      </w:r>
      <w:proofErr w:type="gramEnd"/>
    </w:p>
    <w:p w:rsidR="001E5342" w:rsidRPr="00CE414A" w:rsidRDefault="001E5342" w:rsidP="001E5342">
      <w:pPr>
        <w:tabs>
          <w:tab w:val="left" w:pos="709"/>
          <w:tab w:val="left" w:pos="851"/>
        </w:tabs>
        <w:rPr>
          <w:rFonts w:cs="Arial"/>
          <w:b/>
          <w:sz w:val="20"/>
        </w:rPr>
      </w:pPr>
      <w:r w:rsidRPr="00CE414A">
        <w:rPr>
          <w:rFonts w:cs="Arial"/>
          <w:b/>
          <w:sz w:val="20"/>
        </w:rPr>
        <w:tab/>
        <w:t>-  CHECK BOTH HOURS AND MINUTES NOT ZERO</w:t>
      </w:r>
    </w:p>
    <w:p w:rsidR="001E5342" w:rsidRPr="00CE414A" w:rsidRDefault="001E5342" w:rsidP="001E5342">
      <w:pPr>
        <w:tabs>
          <w:tab w:val="left" w:pos="709"/>
          <w:tab w:val="left" w:pos="851"/>
        </w:tabs>
        <w:ind w:left="851" w:hanging="851"/>
        <w:rPr>
          <w:rFonts w:cs="Arial"/>
          <w:b/>
          <w:sz w:val="20"/>
        </w:rPr>
      </w:pPr>
    </w:p>
    <w:p w:rsidR="001E5342" w:rsidRPr="00CE414A" w:rsidRDefault="001E5342" w:rsidP="001E5342">
      <w:pPr>
        <w:rPr>
          <w:rFonts w:cs="Arial"/>
          <w:sz w:val="20"/>
        </w:rPr>
      </w:pPr>
      <w:r w:rsidRPr="00CE414A">
        <w:rPr>
          <w:rFonts w:cs="Arial"/>
          <w:sz w:val="20"/>
        </w:rPr>
        <w:tab/>
        <w:t xml:space="preserve">  __</w:t>
      </w:r>
      <w:proofErr w:type="gramStart"/>
      <w:r w:rsidRPr="00CE414A">
        <w:rPr>
          <w:rFonts w:cs="Arial"/>
          <w:sz w:val="20"/>
        </w:rPr>
        <w:t>_  _</w:t>
      </w:r>
      <w:proofErr w:type="gramEnd"/>
      <w:r w:rsidRPr="00CE414A">
        <w:rPr>
          <w:rFonts w:cs="Arial"/>
          <w:sz w:val="20"/>
        </w:rPr>
        <w:t>__  ___ Hours per week</w:t>
      </w:r>
    </w:p>
    <w:p w:rsidR="001E5342" w:rsidRPr="00CE414A" w:rsidRDefault="001E5342" w:rsidP="001E5342">
      <w:pPr>
        <w:tabs>
          <w:tab w:val="left" w:pos="709"/>
          <w:tab w:val="left" w:pos="851"/>
        </w:tabs>
        <w:ind w:left="851" w:hanging="851"/>
        <w:rPr>
          <w:rFonts w:cs="Arial"/>
          <w:b/>
          <w:sz w:val="20"/>
        </w:rPr>
      </w:pPr>
    </w:p>
    <w:p w:rsidR="001E5342" w:rsidRPr="00CE414A" w:rsidRDefault="001E5342" w:rsidP="001E5342">
      <w:pPr>
        <w:rPr>
          <w:rFonts w:cs="Arial"/>
          <w:sz w:val="20"/>
        </w:rPr>
      </w:pPr>
      <w:r w:rsidRPr="00CE414A">
        <w:rPr>
          <w:rFonts w:cs="Arial"/>
          <w:sz w:val="20"/>
        </w:rPr>
        <w:tab/>
        <w:t xml:space="preserve">  __</w:t>
      </w:r>
      <w:proofErr w:type="gramStart"/>
      <w:r w:rsidRPr="00CE414A">
        <w:rPr>
          <w:rFonts w:cs="Arial"/>
          <w:sz w:val="20"/>
        </w:rPr>
        <w:t>_  _</w:t>
      </w:r>
      <w:proofErr w:type="gramEnd"/>
      <w:r w:rsidRPr="00CE414A">
        <w:rPr>
          <w:rFonts w:cs="Arial"/>
          <w:sz w:val="20"/>
        </w:rPr>
        <w:t>__  ___  ___ Minutes per week</w:t>
      </w:r>
    </w:p>
    <w:p w:rsidR="001E5342" w:rsidRPr="00CE414A" w:rsidRDefault="001E5342" w:rsidP="001E5342">
      <w:pPr>
        <w:tabs>
          <w:tab w:val="left" w:pos="709"/>
        </w:tabs>
        <w:rPr>
          <w:rFonts w:cs="Arial"/>
          <w:sz w:val="20"/>
        </w:rPr>
      </w:pPr>
    </w:p>
    <w:p w:rsidR="001E5342" w:rsidRPr="00CE414A" w:rsidRDefault="001E5342" w:rsidP="001E5342">
      <w:pPr>
        <w:tabs>
          <w:tab w:val="left" w:pos="0"/>
        </w:tabs>
        <w:rPr>
          <w:rFonts w:cs="Arial"/>
          <w:b/>
          <w:sz w:val="20"/>
        </w:rPr>
      </w:pPr>
    </w:p>
    <w:p w:rsidR="001E5342" w:rsidRPr="00CE414A" w:rsidRDefault="001E5342" w:rsidP="001E5342">
      <w:pPr>
        <w:tabs>
          <w:tab w:val="left" w:pos="0"/>
        </w:tabs>
        <w:rPr>
          <w:rFonts w:cs="Arial"/>
          <w:b/>
          <w:sz w:val="20"/>
        </w:rPr>
      </w:pPr>
    </w:p>
    <w:p w:rsidR="001E5342" w:rsidRPr="00CE414A" w:rsidRDefault="001E5342" w:rsidP="001E5342">
      <w:pPr>
        <w:keepNext/>
        <w:keepLines/>
        <w:tabs>
          <w:tab w:val="left" w:pos="0"/>
        </w:tabs>
        <w:rPr>
          <w:rFonts w:cs="Arial"/>
          <w:b/>
          <w:bCs/>
          <w:sz w:val="20"/>
        </w:rPr>
      </w:pPr>
      <w:r w:rsidRPr="00CE414A">
        <w:rPr>
          <w:rFonts w:cs="Arial"/>
          <w:b/>
          <w:sz w:val="20"/>
        </w:rPr>
        <w:lastRenderedPageBreak/>
        <w:t xml:space="preserve">PROG NOTE:  </w:t>
      </w:r>
      <w:r w:rsidRPr="00CE414A">
        <w:rPr>
          <w:rFonts w:cs="Arial"/>
          <w:b/>
          <w:bCs/>
          <w:sz w:val="20"/>
        </w:rPr>
        <w:t>ASK ALL USED SPORTS FOOD</w:t>
      </w:r>
      <w:r w:rsidRPr="00CE414A">
        <w:rPr>
          <w:rFonts w:cs="Arial"/>
          <w:b/>
          <w:sz w:val="20"/>
        </w:rPr>
        <w:t xml:space="preserve"> IE CODE 1 IN Q5a, b OR c</w:t>
      </w:r>
      <w:r w:rsidRPr="00CE414A">
        <w:rPr>
          <w:rFonts w:cs="Arial"/>
          <w:b/>
          <w:bCs/>
          <w:sz w:val="20"/>
        </w:rPr>
        <w:t xml:space="preserve"> </w:t>
      </w:r>
    </w:p>
    <w:p w:rsidR="001E5342" w:rsidRPr="00CE414A" w:rsidRDefault="001E5342" w:rsidP="001E5342">
      <w:pPr>
        <w:keepNext/>
        <w:keepLines/>
        <w:tabs>
          <w:tab w:val="left" w:pos="709"/>
        </w:tabs>
        <w:ind w:left="705" w:hanging="705"/>
        <w:rPr>
          <w:rFonts w:cs="Arial"/>
          <w:sz w:val="20"/>
        </w:rPr>
      </w:pPr>
    </w:p>
    <w:p w:rsidR="001E5342" w:rsidRPr="00CE414A" w:rsidRDefault="001E5342" w:rsidP="001E5342">
      <w:pPr>
        <w:keepNext/>
        <w:keepLines/>
        <w:tabs>
          <w:tab w:val="left" w:pos="709"/>
        </w:tabs>
        <w:ind w:left="709" w:hanging="709"/>
        <w:rPr>
          <w:rFonts w:cs="Arial"/>
          <w:b/>
          <w:sz w:val="20"/>
        </w:rPr>
      </w:pPr>
      <w:r w:rsidRPr="00CE414A">
        <w:rPr>
          <w:rFonts w:cs="Arial"/>
          <w:sz w:val="20"/>
        </w:rPr>
        <w:t>D3</w:t>
      </w:r>
      <w:r w:rsidRPr="00CE414A">
        <w:rPr>
          <w:rFonts w:cs="Arial"/>
          <w:sz w:val="20"/>
        </w:rPr>
        <w:tab/>
        <w:t xml:space="preserve">Now think about activities which take </w:t>
      </w:r>
      <w:r w:rsidRPr="00CE414A">
        <w:rPr>
          <w:rFonts w:cs="Arial"/>
          <w:b/>
          <w:sz w:val="20"/>
        </w:rPr>
        <w:t>moderate</w:t>
      </w:r>
      <w:r w:rsidRPr="00CE414A">
        <w:rPr>
          <w:rFonts w:cs="Arial"/>
          <w:sz w:val="20"/>
        </w:rPr>
        <w:t xml:space="preserve"> physical effort that you did in the last 7 days.  Moderate physical activities make you breathe somewhat harder than normal and may include carrying light loads, bicycling at a regular pace or doubles tennis.  Do not include walking.  Again, think about only those physical activities that you did for at least 10 minutes at a time.</w:t>
      </w:r>
      <w:r w:rsidRPr="00CE414A">
        <w:rPr>
          <w:rFonts w:cs="Arial"/>
          <w:b/>
          <w:sz w:val="20"/>
        </w:rPr>
        <w:t xml:space="preserve">  </w:t>
      </w:r>
    </w:p>
    <w:p w:rsidR="001E5342" w:rsidRPr="00CE414A" w:rsidRDefault="001E5342" w:rsidP="001E5342">
      <w:pPr>
        <w:tabs>
          <w:tab w:val="left" w:pos="709"/>
        </w:tabs>
        <w:ind w:left="709" w:hanging="709"/>
        <w:rPr>
          <w:rFonts w:cs="Arial"/>
          <w:sz w:val="20"/>
        </w:rPr>
      </w:pPr>
    </w:p>
    <w:p w:rsidR="001E5342" w:rsidRPr="00CE414A" w:rsidRDefault="001E5342" w:rsidP="001E5342">
      <w:pPr>
        <w:tabs>
          <w:tab w:val="left" w:pos="709"/>
        </w:tabs>
        <w:ind w:left="709" w:hanging="709"/>
        <w:rPr>
          <w:rFonts w:cs="Arial"/>
          <w:b/>
          <w:sz w:val="20"/>
        </w:rPr>
      </w:pPr>
      <w:r w:rsidRPr="00CE414A">
        <w:rPr>
          <w:rFonts w:cs="Arial"/>
          <w:sz w:val="20"/>
        </w:rPr>
        <w:tab/>
        <w:t xml:space="preserve">During the </w:t>
      </w:r>
      <w:r w:rsidRPr="00CE414A">
        <w:rPr>
          <w:rFonts w:cs="Arial"/>
          <w:b/>
          <w:sz w:val="20"/>
        </w:rPr>
        <w:t>last 7 days</w:t>
      </w:r>
      <w:r w:rsidRPr="00CE414A">
        <w:rPr>
          <w:rFonts w:cs="Arial"/>
          <w:sz w:val="20"/>
        </w:rPr>
        <w:t xml:space="preserve">, on how many days did you do </w:t>
      </w:r>
      <w:r w:rsidRPr="00CE414A">
        <w:rPr>
          <w:rFonts w:cs="Arial"/>
          <w:b/>
          <w:sz w:val="20"/>
        </w:rPr>
        <w:t>moderate</w:t>
      </w:r>
      <w:r w:rsidRPr="00CE414A">
        <w:rPr>
          <w:rFonts w:cs="Arial"/>
          <w:sz w:val="20"/>
        </w:rPr>
        <w:t xml:space="preserve"> physical activities?  </w:t>
      </w:r>
      <w:r w:rsidRPr="00CE414A">
        <w:rPr>
          <w:rFonts w:cs="Arial"/>
          <w:b/>
          <w:sz w:val="20"/>
        </w:rPr>
        <w:t>DO NOT READ</w:t>
      </w:r>
    </w:p>
    <w:p w:rsidR="001E5342" w:rsidRPr="00CE414A" w:rsidRDefault="001E5342" w:rsidP="001E5342">
      <w:pPr>
        <w:tabs>
          <w:tab w:val="left" w:pos="709"/>
        </w:tabs>
        <w:ind w:left="709" w:hanging="709"/>
        <w:rPr>
          <w:rFonts w:cs="Arial"/>
          <w:sz w:val="20"/>
        </w:rPr>
      </w:pPr>
    </w:p>
    <w:p w:rsidR="001E5342" w:rsidRPr="00CE414A" w:rsidRDefault="001E5342" w:rsidP="001E5342">
      <w:pPr>
        <w:tabs>
          <w:tab w:val="left" w:pos="709"/>
        </w:tabs>
        <w:ind w:left="709"/>
        <w:rPr>
          <w:rFonts w:cs="Arial"/>
          <w:b/>
          <w:sz w:val="20"/>
        </w:rPr>
      </w:pPr>
      <w:r w:rsidRPr="00CE414A">
        <w:rPr>
          <w:rFonts w:cs="Arial"/>
          <w:b/>
          <w:sz w:val="20"/>
        </w:rPr>
        <w:t>IF REQUIRED SAY “</w:t>
      </w:r>
      <w:r w:rsidRPr="00CE414A">
        <w:rPr>
          <w:rFonts w:cs="Arial"/>
          <w:sz w:val="20"/>
        </w:rPr>
        <w:t>Think only about those physical activities that you do for at least 10 minutes at a time</w:t>
      </w:r>
      <w:r w:rsidRPr="00CE414A">
        <w:rPr>
          <w:rFonts w:cs="Arial"/>
          <w:b/>
          <w:sz w:val="20"/>
        </w:rPr>
        <w:t>”</w:t>
      </w:r>
    </w:p>
    <w:p w:rsidR="001E5342" w:rsidRPr="00CE414A" w:rsidRDefault="001E5342" w:rsidP="001E5342">
      <w:pPr>
        <w:tabs>
          <w:tab w:val="left" w:pos="709"/>
        </w:tabs>
        <w:ind w:left="709" w:hanging="709"/>
        <w:rPr>
          <w:rFonts w:cs="Arial"/>
          <w:sz w:val="20"/>
        </w:rPr>
      </w:pPr>
    </w:p>
    <w:p w:rsidR="001E5342" w:rsidRPr="00CE414A" w:rsidRDefault="001E5342" w:rsidP="001E5342">
      <w:pPr>
        <w:tabs>
          <w:tab w:val="left" w:pos="709"/>
        </w:tabs>
        <w:ind w:left="705" w:hanging="705"/>
        <w:rPr>
          <w:rFonts w:cs="Arial"/>
          <w:sz w:val="20"/>
        </w:rPr>
      </w:pPr>
    </w:p>
    <w:p w:rsidR="001E5342" w:rsidRPr="00CE414A" w:rsidRDefault="001E5342" w:rsidP="001E5342">
      <w:pPr>
        <w:tabs>
          <w:tab w:val="left" w:pos="709"/>
        </w:tabs>
        <w:rPr>
          <w:rFonts w:cs="Arial"/>
          <w:b/>
          <w:sz w:val="20"/>
        </w:rPr>
      </w:pPr>
      <w:r w:rsidRPr="00CE414A">
        <w:rPr>
          <w:rFonts w:cs="Arial"/>
          <w:sz w:val="20"/>
        </w:rPr>
        <w:tab/>
      </w:r>
      <w:r w:rsidRPr="00CE414A">
        <w:rPr>
          <w:rFonts w:cs="Arial"/>
          <w:b/>
          <w:sz w:val="20"/>
        </w:rPr>
        <w:t>PROG NOTE:</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SINGLE RESPONSE</w:t>
      </w:r>
    </w:p>
    <w:p w:rsidR="001E5342" w:rsidRPr="00CE414A" w:rsidRDefault="001E5342" w:rsidP="001E5342">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392"/>
      </w:tblGrid>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0</w:t>
            </w:r>
          </w:p>
        </w:tc>
        <w:tc>
          <w:tcPr>
            <w:tcW w:w="1392" w:type="dxa"/>
          </w:tcPr>
          <w:p w:rsidR="001E5342" w:rsidRPr="00CE414A" w:rsidRDefault="001E5342" w:rsidP="0045512B">
            <w:pPr>
              <w:rPr>
                <w:rFonts w:cs="Arial"/>
                <w:sz w:val="20"/>
              </w:rPr>
            </w:pPr>
            <w:r w:rsidRPr="00CE414A">
              <w:rPr>
                <w:rFonts w:cs="Arial"/>
                <w:sz w:val="20"/>
              </w:rPr>
              <w:t>Zero</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1</w:t>
            </w:r>
          </w:p>
        </w:tc>
        <w:tc>
          <w:tcPr>
            <w:tcW w:w="1392" w:type="dxa"/>
          </w:tcPr>
          <w:p w:rsidR="001E5342" w:rsidRPr="00CE414A" w:rsidRDefault="001E5342" w:rsidP="0045512B">
            <w:pPr>
              <w:rPr>
                <w:rFonts w:cs="Arial"/>
                <w:sz w:val="20"/>
              </w:rPr>
            </w:pPr>
            <w:r w:rsidRPr="00CE414A">
              <w:rPr>
                <w:rFonts w:cs="Arial"/>
                <w:sz w:val="20"/>
              </w:rPr>
              <w:t>One</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2</w:t>
            </w:r>
          </w:p>
        </w:tc>
        <w:tc>
          <w:tcPr>
            <w:tcW w:w="1392" w:type="dxa"/>
          </w:tcPr>
          <w:p w:rsidR="001E5342" w:rsidRPr="00CE414A" w:rsidRDefault="001E5342" w:rsidP="0045512B">
            <w:pPr>
              <w:rPr>
                <w:rFonts w:cs="Arial"/>
                <w:sz w:val="20"/>
              </w:rPr>
            </w:pPr>
            <w:r w:rsidRPr="00CE414A">
              <w:rPr>
                <w:rFonts w:cs="Arial"/>
                <w:sz w:val="20"/>
              </w:rPr>
              <w:t>Two</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3</w:t>
            </w:r>
          </w:p>
        </w:tc>
        <w:tc>
          <w:tcPr>
            <w:tcW w:w="1392" w:type="dxa"/>
          </w:tcPr>
          <w:p w:rsidR="001E5342" w:rsidRPr="00CE414A" w:rsidRDefault="001E5342" w:rsidP="0045512B">
            <w:pPr>
              <w:rPr>
                <w:rFonts w:cs="Arial"/>
                <w:sz w:val="20"/>
              </w:rPr>
            </w:pPr>
            <w:r w:rsidRPr="00CE414A">
              <w:rPr>
                <w:rFonts w:cs="Arial"/>
                <w:sz w:val="20"/>
              </w:rPr>
              <w:t>Three</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4</w:t>
            </w:r>
          </w:p>
        </w:tc>
        <w:tc>
          <w:tcPr>
            <w:tcW w:w="1392" w:type="dxa"/>
          </w:tcPr>
          <w:p w:rsidR="001E5342" w:rsidRPr="00CE414A" w:rsidRDefault="001E5342" w:rsidP="0045512B">
            <w:pPr>
              <w:rPr>
                <w:rFonts w:cs="Arial"/>
                <w:sz w:val="20"/>
              </w:rPr>
            </w:pPr>
            <w:r w:rsidRPr="00CE414A">
              <w:rPr>
                <w:rFonts w:cs="Arial"/>
                <w:sz w:val="20"/>
              </w:rPr>
              <w:t>Four</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5</w:t>
            </w:r>
          </w:p>
        </w:tc>
        <w:tc>
          <w:tcPr>
            <w:tcW w:w="1392" w:type="dxa"/>
          </w:tcPr>
          <w:p w:rsidR="001E5342" w:rsidRPr="00CE414A" w:rsidRDefault="001E5342" w:rsidP="0045512B">
            <w:pPr>
              <w:rPr>
                <w:rFonts w:cs="Arial"/>
                <w:sz w:val="20"/>
              </w:rPr>
            </w:pPr>
            <w:r w:rsidRPr="00CE414A">
              <w:rPr>
                <w:rFonts w:cs="Arial"/>
                <w:sz w:val="20"/>
              </w:rPr>
              <w:t>Five</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6</w:t>
            </w:r>
          </w:p>
        </w:tc>
        <w:tc>
          <w:tcPr>
            <w:tcW w:w="1392" w:type="dxa"/>
          </w:tcPr>
          <w:p w:rsidR="001E5342" w:rsidRPr="00CE414A" w:rsidRDefault="001E5342" w:rsidP="0045512B">
            <w:pPr>
              <w:rPr>
                <w:rFonts w:cs="Arial"/>
                <w:sz w:val="20"/>
              </w:rPr>
            </w:pPr>
            <w:r w:rsidRPr="00CE414A">
              <w:rPr>
                <w:rFonts w:cs="Arial"/>
                <w:sz w:val="20"/>
              </w:rPr>
              <w:t>Six</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7</w:t>
            </w:r>
          </w:p>
        </w:tc>
        <w:tc>
          <w:tcPr>
            <w:tcW w:w="1392" w:type="dxa"/>
          </w:tcPr>
          <w:p w:rsidR="001E5342" w:rsidRPr="00CE414A" w:rsidRDefault="001E5342" w:rsidP="0045512B">
            <w:pPr>
              <w:rPr>
                <w:rFonts w:cs="Arial"/>
                <w:sz w:val="20"/>
              </w:rPr>
            </w:pPr>
            <w:r w:rsidRPr="00CE414A">
              <w:rPr>
                <w:rFonts w:cs="Arial"/>
                <w:sz w:val="20"/>
              </w:rPr>
              <w:t>Seven</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8</w:t>
            </w:r>
          </w:p>
        </w:tc>
        <w:tc>
          <w:tcPr>
            <w:tcW w:w="1392" w:type="dxa"/>
          </w:tcPr>
          <w:p w:rsidR="001E5342" w:rsidRPr="00CE414A" w:rsidRDefault="001E5342" w:rsidP="0045512B">
            <w:pPr>
              <w:rPr>
                <w:rFonts w:cs="Arial"/>
                <w:sz w:val="20"/>
              </w:rPr>
            </w:pPr>
            <w:r w:rsidRPr="00CE414A">
              <w:rPr>
                <w:rFonts w:cs="Arial"/>
                <w:sz w:val="20"/>
              </w:rPr>
              <w:t>Don’t know</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9</w:t>
            </w:r>
          </w:p>
        </w:tc>
        <w:tc>
          <w:tcPr>
            <w:tcW w:w="1392" w:type="dxa"/>
          </w:tcPr>
          <w:p w:rsidR="001E5342" w:rsidRPr="00CE414A" w:rsidRDefault="001E5342" w:rsidP="0045512B">
            <w:pPr>
              <w:rPr>
                <w:rFonts w:cs="Arial"/>
                <w:sz w:val="20"/>
              </w:rPr>
            </w:pPr>
            <w:r w:rsidRPr="00CE414A">
              <w:rPr>
                <w:rFonts w:cs="Arial"/>
                <w:sz w:val="20"/>
              </w:rPr>
              <w:t>Refused</w:t>
            </w:r>
          </w:p>
        </w:tc>
      </w:tr>
    </w:tbl>
    <w:p w:rsidR="001E5342" w:rsidRPr="00CE414A" w:rsidRDefault="001E5342" w:rsidP="001E5342">
      <w:pPr>
        <w:tabs>
          <w:tab w:val="left" w:pos="709"/>
        </w:tabs>
        <w:ind w:left="705" w:hanging="705"/>
        <w:rPr>
          <w:rFonts w:cs="Arial"/>
          <w:sz w:val="20"/>
        </w:rPr>
      </w:pPr>
    </w:p>
    <w:p w:rsidR="001E5342" w:rsidRPr="00CE414A" w:rsidRDefault="001E5342" w:rsidP="001E5342">
      <w:pPr>
        <w:tabs>
          <w:tab w:val="left" w:pos="0"/>
        </w:tabs>
        <w:rPr>
          <w:rFonts w:cs="Arial"/>
          <w:b/>
          <w:sz w:val="20"/>
        </w:rPr>
      </w:pPr>
      <w:r w:rsidRPr="00CE414A">
        <w:rPr>
          <w:rFonts w:cs="Arial"/>
          <w:b/>
          <w:sz w:val="20"/>
        </w:rPr>
        <w:t>PROG NOTE:  ASK IF DONE MODERATE PHYSICAL EXERCISE ON AT LEAST ONE DAY IE CODE 1-7 IN D3.  OTHERS GO TO D5</w:t>
      </w:r>
    </w:p>
    <w:p w:rsidR="001E5342" w:rsidRPr="00CE414A" w:rsidRDefault="001E5342" w:rsidP="001E5342">
      <w:pPr>
        <w:tabs>
          <w:tab w:val="left" w:pos="0"/>
        </w:tabs>
        <w:rPr>
          <w:rFonts w:cs="Arial"/>
          <w:b/>
          <w:sz w:val="20"/>
        </w:rPr>
      </w:pPr>
    </w:p>
    <w:p w:rsidR="001E5342" w:rsidRPr="00CE414A" w:rsidRDefault="001E5342" w:rsidP="001E5342">
      <w:pPr>
        <w:tabs>
          <w:tab w:val="left" w:pos="709"/>
        </w:tabs>
        <w:rPr>
          <w:rFonts w:cs="Arial"/>
          <w:sz w:val="20"/>
        </w:rPr>
      </w:pPr>
      <w:proofErr w:type="gramStart"/>
      <w:r w:rsidRPr="00CE414A">
        <w:rPr>
          <w:rFonts w:cs="Arial"/>
          <w:sz w:val="20"/>
        </w:rPr>
        <w:t>D4(</w:t>
      </w:r>
      <w:proofErr w:type="gramEnd"/>
      <w:r w:rsidRPr="00CE414A">
        <w:rPr>
          <w:rFonts w:cs="Arial"/>
          <w:sz w:val="20"/>
        </w:rPr>
        <w:t>a)</w:t>
      </w:r>
      <w:r w:rsidRPr="00CE414A">
        <w:rPr>
          <w:rFonts w:cs="Arial"/>
          <w:sz w:val="20"/>
        </w:rPr>
        <w:tab/>
        <w:t xml:space="preserve">How much time did you usually spend doing </w:t>
      </w:r>
      <w:r w:rsidRPr="00CE414A">
        <w:rPr>
          <w:rFonts w:cs="Arial"/>
          <w:b/>
          <w:sz w:val="20"/>
        </w:rPr>
        <w:t>moderate</w:t>
      </w:r>
      <w:r w:rsidRPr="00CE414A">
        <w:rPr>
          <w:rFonts w:cs="Arial"/>
          <w:sz w:val="20"/>
        </w:rPr>
        <w:t xml:space="preserve"> physical activities on one of those days?</w:t>
      </w:r>
    </w:p>
    <w:p w:rsidR="001E5342" w:rsidRPr="00CE414A" w:rsidRDefault="001E5342" w:rsidP="001E5342">
      <w:pPr>
        <w:tabs>
          <w:tab w:val="left" w:pos="709"/>
        </w:tabs>
        <w:rPr>
          <w:rFonts w:cs="Arial"/>
          <w:sz w:val="20"/>
        </w:rPr>
      </w:pPr>
    </w:p>
    <w:p w:rsidR="001E5342" w:rsidRPr="00CE414A" w:rsidRDefault="001E5342" w:rsidP="001E5342">
      <w:pPr>
        <w:tabs>
          <w:tab w:val="left" w:pos="709"/>
        </w:tabs>
        <w:ind w:left="709"/>
        <w:rPr>
          <w:rFonts w:cs="Arial"/>
          <w:b/>
          <w:sz w:val="20"/>
        </w:rPr>
      </w:pPr>
      <w:r w:rsidRPr="00CE414A">
        <w:rPr>
          <w:rFonts w:cs="Arial"/>
          <w:b/>
          <w:sz w:val="20"/>
        </w:rPr>
        <w:t>IF REQUIRED SAY “</w:t>
      </w:r>
      <w:r w:rsidRPr="00CE414A">
        <w:rPr>
          <w:rFonts w:cs="Arial"/>
          <w:sz w:val="20"/>
        </w:rPr>
        <w:t>Think only about those physical activities that you do for at least 10 minutes at a time</w:t>
      </w:r>
      <w:r w:rsidRPr="00CE414A">
        <w:rPr>
          <w:rFonts w:cs="Arial"/>
          <w:b/>
          <w:sz w:val="20"/>
        </w:rPr>
        <w:t>”</w:t>
      </w:r>
    </w:p>
    <w:p w:rsidR="001E5342" w:rsidRPr="00CE414A" w:rsidRDefault="001E5342" w:rsidP="001E5342">
      <w:pPr>
        <w:tabs>
          <w:tab w:val="left" w:pos="709"/>
        </w:tabs>
        <w:ind w:left="709"/>
        <w:rPr>
          <w:rFonts w:cs="Arial"/>
          <w:sz w:val="20"/>
        </w:rPr>
      </w:pPr>
      <w:r w:rsidRPr="00CE414A">
        <w:rPr>
          <w:rFonts w:cs="Arial"/>
          <w:b/>
          <w:sz w:val="20"/>
        </w:rPr>
        <w:t xml:space="preserve">IF DON’T KNOW SAY </w:t>
      </w:r>
      <w:r w:rsidRPr="00CE414A">
        <w:rPr>
          <w:rFonts w:cs="Arial"/>
          <w:sz w:val="20"/>
        </w:rPr>
        <w:t>“An average time for one of those days on which you do moderate physical activity is being sought”</w:t>
      </w:r>
    </w:p>
    <w:p w:rsidR="001E5342" w:rsidRPr="00CE414A" w:rsidRDefault="001E5342" w:rsidP="001E5342">
      <w:pPr>
        <w:widowControl w:val="0"/>
        <w:adjustRightInd w:val="0"/>
        <w:ind w:left="709" w:hanging="709"/>
        <w:rPr>
          <w:rFonts w:cs="Arial"/>
          <w:sz w:val="20"/>
        </w:rPr>
      </w:pPr>
      <w:r w:rsidRPr="00CE414A">
        <w:rPr>
          <w:rFonts w:cs="Arial"/>
          <w:sz w:val="20"/>
        </w:rPr>
        <w:tab/>
      </w:r>
    </w:p>
    <w:p w:rsidR="001E5342" w:rsidRPr="00CE414A" w:rsidRDefault="001E5342" w:rsidP="001E5342">
      <w:pPr>
        <w:widowControl w:val="0"/>
        <w:adjustRightInd w:val="0"/>
        <w:ind w:left="709"/>
        <w:rPr>
          <w:rFonts w:cs="Arial"/>
          <w:sz w:val="20"/>
        </w:rPr>
      </w:pPr>
      <w:r w:rsidRPr="00CE414A">
        <w:rPr>
          <w:rFonts w:cs="Arial"/>
          <w:b/>
          <w:bCs/>
          <w:sz w:val="20"/>
          <w:lang w:val="en-US"/>
        </w:rPr>
        <w:t xml:space="preserve">IF PATTERN OF TIME SPENT VARIES WIDELY FROM DAY TO DAY </w:t>
      </w:r>
      <w:r w:rsidRPr="00CE414A">
        <w:rPr>
          <w:rFonts w:cs="Arial"/>
          <w:b/>
          <w:bCs/>
          <w:sz w:val="20"/>
          <w:u w:val="single"/>
          <w:lang w:val="en-US"/>
        </w:rPr>
        <w:t>OR</w:t>
      </w:r>
      <w:r w:rsidRPr="00CE414A">
        <w:rPr>
          <w:rFonts w:cs="Arial"/>
          <w:b/>
          <w:bCs/>
          <w:sz w:val="20"/>
          <w:lang w:val="en-US"/>
        </w:rPr>
        <w:t xml:space="preserve"> DON’T KNOW RECORD ‘00’ FOR HOURS AND ‘998’ FOR MINUTES</w:t>
      </w:r>
    </w:p>
    <w:p w:rsidR="001E5342" w:rsidRPr="00CE414A" w:rsidRDefault="001E5342" w:rsidP="001E5342">
      <w:pPr>
        <w:widowControl w:val="0"/>
        <w:adjustRightInd w:val="0"/>
        <w:ind w:left="709" w:hanging="709"/>
        <w:rPr>
          <w:rFonts w:cs="Arial"/>
          <w:b/>
          <w:sz w:val="20"/>
          <w:lang w:val="en-US"/>
        </w:rPr>
      </w:pPr>
      <w:r w:rsidRPr="00CE414A">
        <w:rPr>
          <w:rFonts w:cs="Arial"/>
          <w:b/>
          <w:bCs/>
          <w:sz w:val="20"/>
          <w:lang w:val="en-US"/>
        </w:rPr>
        <w:tab/>
        <w:t>IF REFUSED RECORD AS ‘00’ FOR HOURS AND ‘999’ FOR MINUTES</w:t>
      </w:r>
    </w:p>
    <w:p w:rsidR="001E5342" w:rsidRPr="00CE414A" w:rsidRDefault="001E5342" w:rsidP="001E5342">
      <w:pPr>
        <w:widowControl w:val="0"/>
        <w:adjustRightInd w:val="0"/>
        <w:ind w:left="709" w:hanging="709"/>
        <w:rPr>
          <w:rFonts w:cs="Arial"/>
          <w:b/>
          <w:sz w:val="20"/>
          <w:lang w:val="en-US"/>
        </w:rPr>
      </w:pPr>
      <w:r w:rsidRPr="00CE414A">
        <w:rPr>
          <w:rFonts w:cs="Arial"/>
          <w:b/>
          <w:sz w:val="20"/>
          <w:lang w:val="en-US"/>
        </w:rPr>
        <w:tab/>
        <w:t>MAXIMUM OF 16 HOURS AND 960 MINUTES</w:t>
      </w:r>
    </w:p>
    <w:p w:rsidR="001E5342" w:rsidRPr="00CE414A" w:rsidRDefault="001E5342" w:rsidP="001E5342">
      <w:pPr>
        <w:rPr>
          <w:rFonts w:cs="Arial"/>
          <w:sz w:val="20"/>
          <w:lang w:val="en-US"/>
        </w:rPr>
      </w:pPr>
    </w:p>
    <w:p w:rsidR="001E5342" w:rsidRPr="00CE414A" w:rsidRDefault="001E5342" w:rsidP="001E5342">
      <w:pPr>
        <w:tabs>
          <w:tab w:val="left" w:pos="709"/>
        </w:tabs>
        <w:ind w:left="709" w:hanging="709"/>
        <w:rPr>
          <w:rFonts w:cs="Arial"/>
          <w:b/>
          <w:sz w:val="20"/>
        </w:rPr>
      </w:pPr>
      <w:r w:rsidRPr="00CE414A">
        <w:rPr>
          <w:rFonts w:cs="Arial"/>
          <w:b/>
          <w:sz w:val="20"/>
        </w:rPr>
        <w:tab/>
        <w:t>PROG NOTE:</w:t>
      </w:r>
    </w:p>
    <w:p w:rsidR="001E5342" w:rsidRPr="00CE414A" w:rsidRDefault="001E5342" w:rsidP="001E5342">
      <w:pPr>
        <w:tabs>
          <w:tab w:val="left" w:pos="709"/>
        </w:tabs>
        <w:ind w:left="709" w:hanging="709"/>
        <w:rPr>
          <w:rFonts w:cs="Arial"/>
          <w:b/>
          <w:sz w:val="20"/>
        </w:rPr>
      </w:pPr>
      <w:r w:rsidRPr="00CE414A">
        <w:rPr>
          <w:rFonts w:cs="Arial"/>
          <w:b/>
          <w:sz w:val="20"/>
        </w:rPr>
        <w:tab/>
        <w:t>-  HOURS AND MINUTES BOTH MANDATORY FIELDS</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HOURS AND MINUTES TO BE RECORDED SEPARATELY</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ALLOW FOR A 2 DIGIT RESPONSE FOR HOURS</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  ALLOW FOR A 3 DIGIT RESPONSE FOR MINUTES</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ALLOW FOR HOURS A RANGE FROM 0/16</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ALLOW FOR MINUTES A RANGE FROM 0/960, 998, 999</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  CHECK BOTH HOURS AND MINUTES NOT ZERO</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r>
    </w:p>
    <w:p w:rsidR="001E5342" w:rsidRPr="00CE414A" w:rsidRDefault="001E5342" w:rsidP="001E5342">
      <w:pPr>
        <w:tabs>
          <w:tab w:val="left" w:pos="709"/>
          <w:tab w:val="left" w:pos="851"/>
        </w:tabs>
        <w:ind w:left="851" w:hanging="851"/>
        <w:rPr>
          <w:rFonts w:cs="Arial"/>
          <w:b/>
          <w:sz w:val="20"/>
        </w:rPr>
      </w:pPr>
    </w:p>
    <w:p w:rsidR="001E5342" w:rsidRPr="00CE414A" w:rsidRDefault="001E5342" w:rsidP="001E5342">
      <w:pPr>
        <w:rPr>
          <w:rFonts w:cs="Arial"/>
          <w:sz w:val="20"/>
        </w:rPr>
      </w:pPr>
      <w:r w:rsidRPr="00CE414A">
        <w:rPr>
          <w:rFonts w:cs="Arial"/>
          <w:sz w:val="20"/>
        </w:rPr>
        <w:tab/>
        <w:t xml:space="preserve">  __</w:t>
      </w:r>
      <w:proofErr w:type="gramStart"/>
      <w:r w:rsidRPr="00CE414A">
        <w:rPr>
          <w:rFonts w:cs="Arial"/>
          <w:sz w:val="20"/>
        </w:rPr>
        <w:t>_  _</w:t>
      </w:r>
      <w:proofErr w:type="gramEnd"/>
      <w:r w:rsidRPr="00CE414A">
        <w:rPr>
          <w:rFonts w:cs="Arial"/>
          <w:sz w:val="20"/>
        </w:rPr>
        <w:t>__ Hours per day</w:t>
      </w:r>
    </w:p>
    <w:p w:rsidR="001E5342" w:rsidRPr="00CE414A" w:rsidRDefault="001E5342" w:rsidP="001E5342">
      <w:pPr>
        <w:tabs>
          <w:tab w:val="left" w:pos="709"/>
          <w:tab w:val="left" w:pos="851"/>
        </w:tabs>
        <w:ind w:left="851" w:hanging="851"/>
        <w:rPr>
          <w:rFonts w:cs="Arial"/>
          <w:b/>
          <w:sz w:val="20"/>
        </w:rPr>
      </w:pPr>
    </w:p>
    <w:p w:rsidR="001E5342" w:rsidRPr="00CE414A" w:rsidRDefault="001E5342" w:rsidP="001E5342">
      <w:pPr>
        <w:rPr>
          <w:rFonts w:cs="Arial"/>
          <w:sz w:val="20"/>
        </w:rPr>
      </w:pPr>
      <w:r w:rsidRPr="00CE414A">
        <w:rPr>
          <w:rFonts w:cs="Arial"/>
          <w:sz w:val="20"/>
        </w:rPr>
        <w:tab/>
        <w:t xml:space="preserve">  __</w:t>
      </w:r>
      <w:proofErr w:type="gramStart"/>
      <w:r w:rsidRPr="00CE414A">
        <w:rPr>
          <w:rFonts w:cs="Arial"/>
          <w:sz w:val="20"/>
        </w:rPr>
        <w:t>_  _</w:t>
      </w:r>
      <w:proofErr w:type="gramEnd"/>
      <w:r w:rsidRPr="00CE414A">
        <w:rPr>
          <w:rFonts w:cs="Arial"/>
          <w:sz w:val="20"/>
        </w:rPr>
        <w:t>__  ___ Minutes per day</w:t>
      </w:r>
    </w:p>
    <w:p w:rsidR="001E5342" w:rsidRPr="00CE414A" w:rsidRDefault="001E5342" w:rsidP="001E5342">
      <w:pPr>
        <w:rPr>
          <w:rFonts w:cs="Arial"/>
          <w:b/>
          <w:sz w:val="20"/>
        </w:rPr>
      </w:pPr>
    </w:p>
    <w:p w:rsidR="001E5342" w:rsidRPr="00CE414A" w:rsidRDefault="001E5342" w:rsidP="001E5342">
      <w:pPr>
        <w:rPr>
          <w:rFonts w:cs="Arial"/>
          <w:b/>
          <w:sz w:val="20"/>
        </w:rPr>
      </w:pPr>
    </w:p>
    <w:p w:rsidR="001E5342" w:rsidRPr="00CE414A" w:rsidRDefault="001E5342" w:rsidP="001E5342">
      <w:pPr>
        <w:rPr>
          <w:rFonts w:cs="Arial"/>
          <w:b/>
          <w:sz w:val="20"/>
        </w:rPr>
      </w:pPr>
    </w:p>
    <w:p w:rsidR="001E5342" w:rsidRPr="00CE414A" w:rsidRDefault="001E5342" w:rsidP="001E5342">
      <w:pPr>
        <w:rPr>
          <w:rFonts w:cs="Arial"/>
          <w:sz w:val="20"/>
        </w:rPr>
      </w:pPr>
      <w:r w:rsidRPr="00CE414A">
        <w:rPr>
          <w:rFonts w:cs="Arial"/>
          <w:b/>
          <w:sz w:val="20"/>
        </w:rPr>
        <w:t xml:space="preserve">PROG NOTE:  ASK IF DON’T KNOW IE CODE 998 IN </w:t>
      </w:r>
      <w:proofErr w:type="gramStart"/>
      <w:r w:rsidRPr="00CE414A">
        <w:rPr>
          <w:rFonts w:cs="Arial"/>
          <w:b/>
          <w:sz w:val="20"/>
        </w:rPr>
        <w:t>D4(</w:t>
      </w:r>
      <w:proofErr w:type="gramEnd"/>
      <w:r w:rsidRPr="00CE414A">
        <w:rPr>
          <w:rFonts w:cs="Arial"/>
          <w:b/>
          <w:sz w:val="20"/>
        </w:rPr>
        <w:t>a) MINUTES.  OTHERS GO TO D5</w:t>
      </w:r>
    </w:p>
    <w:p w:rsidR="001E5342" w:rsidRPr="00CE414A" w:rsidRDefault="001E5342" w:rsidP="001E5342">
      <w:pPr>
        <w:tabs>
          <w:tab w:val="left" w:pos="709"/>
        </w:tabs>
        <w:rPr>
          <w:rFonts w:cs="Arial"/>
          <w:sz w:val="20"/>
        </w:rPr>
      </w:pPr>
    </w:p>
    <w:p w:rsidR="001E5342" w:rsidRPr="00CE414A" w:rsidRDefault="001E5342" w:rsidP="001E5342">
      <w:pPr>
        <w:tabs>
          <w:tab w:val="left" w:pos="709"/>
        </w:tabs>
        <w:ind w:left="705" w:hanging="705"/>
        <w:rPr>
          <w:rFonts w:cs="Arial"/>
          <w:sz w:val="20"/>
        </w:rPr>
      </w:pPr>
      <w:proofErr w:type="gramStart"/>
      <w:r w:rsidRPr="00CE414A">
        <w:rPr>
          <w:rFonts w:cs="Arial"/>
          <w:sz w:val="20"/>
        </w:rPr>
        <w:t>D4(</w:t>
      </w:r>
      <w:proofErr w:type="gramEnd"/>
      <w:r w:rsidRPr="00CE414A">
        <w:rPr>
          <w:rFonts w:cs="Arial"/>
          <w:sz w:val="20"/>
        </w:rPr>
        <w:t>b)</w:t>
      </w:r>
      <w:r w:rsidRPr="00CE414A">
        <w:rPr>
          <w:rFonts w:cs="Arial"/>
          <w:sz w:val="20"/>
        </w:rPr>
        <w:tab/>
        <w:t xml:space="preserve">What is the total amount of time you spent over the </w:t>
      </w:r>
      <w:r w:rsidRPr="00CE414A">
        <w:rPr>
          <w:rFonts w:cs="Arial"/>
          <w:b/>
          <w:sz w:val="20"/>
        </w:rPr>
        <w:t>last 7 days</w:t>
      </w:r>
      <w:r w:rsidRPr="00CE414A">
        <w:rPr>
          <w:rFonts w:cs="Arial"/>
          <w:sz w:val="20"/>
        </w:rPr>
        <w:t xml:space="preserve"> doing moderate physical activities?</w:t>
      </w:r>
    </w:p>
    <w:p w:rsidR="001E5342" w:rsidRPr="00CE414A" w:rsidRDefault="001E5342" w:rsidP="001E5342">
      <w:pPr>
        <w:tabs>
          <w:tab w:val="left" w:pos="709"/>
        </w:tabs>
        <w:rPr>
          <w:rFonts w:cs="Arial"/>
          <w:sz w:val="20"/>
        </w:rPr>
      </w:pPr>
    </w:p>
    <w:p w:rsidR="001E5342" w:rsidRPr="00CE414A" w:rsidRDefault="001E5342" w:rsidP="001E5342">
      <w:pPr>
        <w:tabs>
          <w:tab w:val="left" w:pos="709"/>
        </w:tabs>
        <w:ind w:left="709"/>
        <w:rPr>
          <w:rFonts w:cs="Arial"/>
          <w:b/>
          <w:sz w:val="20"/>
        </w:rPr>
      </w:pPr>
      <w:r w:rsidRPr="00CE414A">
        <w:rPr>
          <w:rFonts w:cs="Arial"/>
          <w:b/>
          <w:sz w:val="20"/>
        </w:rPr>
        <w:t>IF REQUIRED SAY “</w:t>
      </w:r>
      <w:r w:rsidRPr="00CE414A">
        <w:rPr>
          <w:rFonts w:cs="Arial"/>
          <w:sz w:val="20"/>
        </w:rPr>
        <w:t>Think only about those physical activities that you do for at least 10 minutes at a time</w:t>
      </w:r>
      <w:r w:rsidRPr="00CE414A">
        <w:rPr>
          <w:rFonts w:cs="Arial"/>
          <w:b/>
          <w:sz w:val="20"/>
        </w:rPr>
        <w:t>”</w:t>
      </w:r>
    </w:p>
    <w:p w:rsidR="001E5342" w:rsidRPr="00CE414A" w:rsidRDefault="001E5342" w:rsidP="001E5342">
      <w:pPr>
        <w:widowControl w:val="0"/>
        <w:adjustRightInd w:val="0"/>
        <w:ind w:left="709" w:hanging="709"/>
        <w:rPr>
          <w:rFonts w:cs="Arial"/>
          <w:sz w:val="20"/>
        </w:rPr>
      </w:pPr>
      <w:r w:rsidRPr="00CE414A">
        <w:rPr>
          <w:rFonts w:cs="Arial"/>
          <w:sz w:val="20"/>
        </w:rPr>
        <w:tab/>
      </w:r>
    </w:p>
    <w:p w:rsidR="001E5342" w:rsidRPr="00CE414A" w:rsidRDefault="001E5342" w:rsidP="001E5342">
      <w:pPr>
        <w:widowControl w:val="0"/>
        <w:adjustRightInd w:val="0"/>
        <w:ind w:left="709"/>
        <w:rPr>
          <w:rFonts w:cs="Arial"/>
          <w:sz w:val="20"/>
        </w:rPr>
      </w:pPr>
      <w:r w:rsidRPr="00CE414A">
        <w:rPr>
          <w:rFonts w:cs="Arial"/>
          <w:b/>
          <w:bCs/>
          <w:sz w:val="20"/>
          <w:lang w:val="en-US"/>
        </w:rPr>
        <w:t>IF DON’T KNOW RECORD ‘000’ FOR HOURS AND ‘9998’ FOR MINUTES</w:t>
      </w:r>
    </w:p>
    <w:p w:rsidR="001E5342" w:rsidRPr="00CE414A" w:rsidRDefault="001E5342" w:rsidP="001E5342">
      <w:pPr>
        <w:widowControl w:val="0"/>
        <w:adjustRightInd w:val="0"/>
        <w:ind w:left="709" w:hanging="709"/>
        <w:rPr>
          <w:rFonts w:cs="Arial"/>
          <w:b/>
          <w:sz w:val="20"/>
          <w:lang w:val="en-US"/>
        </w:rPr>
      </w:pPr>
      <w:r w:rsidRPr="00CE414A">
        <w:rPr>
          <w:rFonts w:cs="Arial"/>
          <w:b/>
          <w:bCs/>
          <w:sz w:val="20"/>
          <w:lang w:val="en-US"/>
        </w:rPr>
        <w:tab/>
        <w:t>IF REFUSED RECORD AS ‘000’ FOR HOURS AND ‘9999’ FOR MINUTES</w:t>
      </w:r>
    </w:p>
    <w:p w:rsidR="001E5342" w:rsidRPr="00CE414A" w:rsidRDefault="001E5342" w:rsidP="001E5342">
      <w:pPr>
        <w:widowControl w:val="0"/>
        <w:adjustRightInd w:val="0"/>
        <w:ind w:left="709" w:hanging="709"/>
        <w:rPr>
          <w:rFonts w:cs="Arial"/>
          <w:b/>
          <w:sz w:val="20"/>
          <w:lang w:val="en-US"/>
        </w:rPr>
      </w:pPr>
      <w:r w:rsidRPr="00CE414A">
        <w:rPr>
          <w:rFonts w:cs="Arial"/>
          <w:b/>
          <w:sz w:val="20"/>
          <w:lang w:val="en-US"/>
        </w:rPr>
        <w:tab/>
        <w:t>MAXIMUM OF 112 HOURS AND 6720 MINUTES</w:t>
      </w:r>
    </w:p>
    <w:p w:rsidR="001E5342" w:rsidRPr="00CE414A" w:rsidRDefault="001E5342" w:rsidP="001E5342">
      <w:pPr>
        <w:rPr>
          <w:rFonts w:cs="Arial"/>
          <w:sz w:val="20"/>
          <w:lang w:val="en-US"/>
        </w:rPr>
      </w:pPr>
    </w:p>
    <w:p w:rsidR="001E5342" w:rsidRPr="00CE414A" w:rsidRDefault="001E5342" w:rsidP="001E5342">
      <w:pPr>
        <w:tabs>
          <w:tab w:val="left" w:pos="709"/>
        </w:tabs>
        <w:ind w:left="709" w:hanging="709"/>
        <w:rPr>
          <w:rFonts w:cs="Arial"/>
          <w:b/>
          <w:sz w:val="20"/>
        </w:rPr>
      </w:pPr>
      <w:r w:rsidRPr="00CE414A">
        <w:rPr>
          <w:rFonts w:cs="Arial"/>
          <w:b/>
          <w:sz w:val="20"/>
        </w:rPr>
        <w:tab/>
        <w:t>PROG NOTE:</w:t>
      </w:r>
    </w:p>
    <w:p w:rsidR="001E5342" w:rsidRPr="00CE414A" w:rsidRDefault="001E5342" w:rsidP="001E5342">
      <w:pPr>
        <w:tabs>
          <w:tab w:val="left" w:pos="709"/>
        </w:tabs>
        <w:ind w:left="709" w:hanging="709"/>
        <w:rPr>
          <w:rFonts w:cs="Arial"/>
          <w:b/>
          <w:sz w:val="20"/>
        </w:rPr>
      </w:pPr>
      <w:r w:rsidRPr="00CE414A">
        <w:rPr>
          <w:rFonts w:cs="Arial"/>
          <w:b/>
          <w:sz w:val="20"/>
        </w:rPr>
        <w:tab/>
        <w:t>-  HOURS AND MINUTES BOTH MANDATORY FIELDS</w:t>
      </w:r>
    </w:p>
    <w:p w:rsidR="001E5342" w:rsidRPr="00CE414A" w:rsidRDefault="001E5342" w:rsidP="001E5342">
      <w:pPr>
        <w:tabs>
          <w:tab w:val="left" w:pos="709"/>
        </w:tabs>
        <w:ind w:left="709" w:hanging="709"/>
        <w:rPr>
          <w:rFonts w:cs="Arial"/>
          <w:b/>
          <w:sz w:val="20"/>
        </w:rPr>
      </w:pPr>
      <w:r w:rsidRPr="00CE414A">
        <w:rPr>
          <w:rFonts w:cs="Arial"/>
          <w:b/>
          <w:sz w:val="20"/>
        </w:rPr>
        <w:tab/>
        <w:t>-  HOURS AND MINUTES TO BE RECORDED SEPARATELY</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ALLOW FOR A 3 DIGIT RESPONSE FOR HOURS</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  ALLOW FOR A 4 DIGIT RESPONSE FOR MINUTES</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ALLOW FOR HOURS A RANGE FROM 0/112</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 xml:space="preserve">ALLOW FOR MINUTES A RANGE FROM 0/6720, 9998, </w:t>
      </w:r>
      <w:proofErr w:type="gramStart"/>
      <w:r w:rsidRPr="00CE414A">
        <w:rPr>
          <w:rFonts w:cs="Arial"/>
          <w:b/>
          <w:sz w:val="20"/>
        </w:rPr>
        <w:t>9999</w:t>
      </w:r>
      <w:proofErr w:type="gramEnd"/>
    </w:p>
    <w:p w:rsidR="001E5342" w:rsidRPr="00CE414A" w:rsidRDefault="001E5342" w:rsidP="001E5342">
      <w:pPr>
        <w:tabs>
          <w:tab w:val="left" w:pos="709"/>
          <w:tab w:val="left" w:pos="851"/>
        </w:tabs>
        <w:rPr>
          <w:rFonts w:cs="Arial"/>
          <w:b/>
          <w:sz w:val="20"/>
        </w:rPr>
      </w:pPr>
      <w:r w:rsidRPr="00CE414A">
        <w:rPr>
          <w:rFonts w:cs="Arial"/>
          <w:b/>
          <w:sz w:val="20"/>
        </w:rPr>
        <w:tab/>
        <w:t>-  CHECK BOTH HOURS AND MINUTES NOT ZERO</w:t>
      </w:r>
    </w:p>
    <w:p w:rsidR="001E5342" w:rsidRPr="00CE414A" w:rsidRDefault="001E5342" w:rsidP="001E5342">
      <w:pPr>
        <w:tabs>
          <w:tab w:val="left" w:pos="709"/>
          <w:tab w:val="left" w:pos="851"/>
        </w:tabs>
        <w:ind w:left="851" w:hanging="851"/>
        <w:rPr>
          <w:rFonts w:cs="Arial"/>
          <w:b/>
          <w:sz w:val="20"/>
        </w:rPr>
      </w:pPr>
    </w:p>
    <w:p w:rsidR="001E5342" w:rsidRPr="00CE414A" w:rsidRDefault="001E5342" w:rsidP="001E5342">
      <w:pPr>
        <w:rPr>
          <w:rFonts w:cs="Arial"/>
          <w:sz w:val="20"/>
        </w:rPr>
      </w:pPr>
      <w:r w:rsidRPr="00CE414A">
        <w:rPr>
          <w:rFonts w:cs="Arial"/>
          <w:sz w:val="20"/>
        </w:rPr>
        <w:tab/>
        <w:t xml:space="preserve">  __</w:t>
      </w:r>
      <w:proofErr w:type="gramStart"/>
      <w:r w:rsidRPr="00CE414A">
        <w:rPr>
          <w:rFonts w:cs="Arial"/>
          <w:sz w:val="20"/>
        </w:rPr>
        <w:t>_  _</w:t>
      </w:r>
      <w:proofErr w:type="gramEnd"/>
      <w:r w:rsidRPr="00CE414A">
        <w:rPr>
          <w:rFonts w:cs="Arial"/>
          <w:sz w:val="20"/>
        </w:rPr>
        <w:t>__  ___ Hours per week</w:t>
      </w:r>
    </w:p>
    <w:p w:rsidR="001E5342" w:rsidRPr="00CE414A" w:rsidRDefault="001E5342" w:rsidP="001E5342">
      <w:pPr>
        <w:tabs>
          <w:tab w:val="left" w:pos="709"/>
          <w:tab w:val="left" w:pos="851"/>
        </w:tabs>
        <w:ind w:left="851" w:hanging="851"/>
        <w:rPr>
          <w:rFonts w:cs="Arial"/>
          <w:b/>
          <w:sz w:val="20"/>
        </w:rPr>
      </w:pPr>
    </w:p>
    <w:p w:rsidR="001E5342" w:rsidRPr="00CE414A" w:rsidRDefault="001E5342" w:rsidP="001E5342">
      <w:pPr>
        <w:rPr>
          <w:rFonts w:cs="Arial"/>
          <w:sz w:val="20"/>
        </w:rPr>
      </w:pPr>
      <w:r w:rsidRPr="00CE414A">
        <w:rPr>
          <w:rFonts w:cs="Arial"/>
          <w:sz w:val="20"/>
        </w:rPr>
        <w:tab/>
        <w:t xml:space="preserve">  __</w:t>
      </w:r>
      <w:proofErr w:type="gramStart"/>
      <w:r w:rsidRPr="00CE414A">
        <w:rPr>
          <w:rFonts w:cs="Arial"/>
          <w:sz w:val="20"/>
        </w:rPr>
        <w:t>_  _</w:t>
      </w:r>
      <w:proofErr w:type="gramEnd"/>
      <w:r w:rsidRPr="00CE414A">
        <w:rPr>
          <w:rFonts w:cs="Arial"/>
          <w:sz w:val="20"/>
        </w:rPr>
        <w:t>__  ___  ___ Minutes per week</w:t>
      </w:r>
    </w:p>
    <w:p w:rsidR="001E5342" w:rsidRPr="00CE414A" w:rsidRDefault="001E5342" w:rsidP="001E5342">
      <w:pPr>
        <w:tabs>
          <w:tab w:val="left" w:pos="0"/>
        </w:tabs>
        <w:rPr>
          <w:rFonts w:cs="Arial"/>
          <w:sz w:val="20"/>
        </w:rPr>
      </w:pPr>
    </w:p>
    <w:p w:rsidR="001E5342" w:rsidRPr="00CE414A" w:rsidRDefault="001E5342" w:rsidP="001E5342">
      <w:pPr>
        <w:tabs>
          <w:tab w:val="left" w:pos="0"/>
        </w:tabs>
        <w:rPr>
          <w:rFonts w:cs="Arial"/>
          <w:b/>
          <w:bCs/>
          <w:sz w:val="20"/>
        </w:rPr>
      </w:pPr>
      <w:r w:rsidRPr="00CE414A">
        <w:rPr>
          <w:rFonts w:cs="Arial"/>
          <w:b/>
          <w:sz w:val="20"/>
        </w:rPr>
        <w:t xml:space="preserve">PROG NOTE:  </w:t>
      </w:r>
      <w:r w:rsidRPr="00CE414A">
        <w:rPr>
          <w:rFonts w:cs="Arial"/>
          <w:b/>
          <w:bCs/>
          <w:sz w:val="20"/>
        </w:rPr>
        <w:t>ASK ALL USED SPORTS FOOD</w:t>
      </w:r>
      <w:r w:rsidRPr="00CE414A">
        <w:rPr>
          <w:rFonts w:cs="Arial"/>
          <w:b/>
          <w:sz w:val="20"/>
        </w:rPr>
        <w:t xml:space="preserve"> IE CODE 1 IN Q5a, b OR c</w:t>
      </w:r>
      <w:r w:rsidRPr="00CE414A">
        <w:rPr>
          <w:rFonts w:cs="Arial"/>
          <w:b/>
          <w:bCs/>
          <w:sz w:val="20"/>
        </w:rPr>
        <w:t xml:space="preserve">  </w:t>
      </w:r>
    </w:p>
    <w:p w:rsidR="001E5342" w:rsidRPr="00CE414A" w:rsidRDefault="001E5342" w:rsidP="001E5342">
      <w:pPr>
        <w:tabs>
          <w:tab w:val="left" w:pos="0"/>
        </w:tabs>
        <w:rPr>
          <w:rFonts w:cs="Arial"/>
          <w:b/>
          <w:sz w:val="20"/>
        </w:rPr>
      </w:pPr>
    </w:p>
    <w:p w:rsidR="001E5342" w:rsidRPr="00CE414A" w:rsidRDefault="001E5342" w:rsidP="001E5342">
      <w:pPr>
        <w:tabs>
          <w:tab w:val="left" w:pos="0"/>
        </w:tabs>
        <w:ind w:left="705" w:hanging="705"/>
        <w:rPr>
          <w:rFonts w:cs="Arial"/>
          <w:b/>
          <w:sz w:val="20"/>
        </w:rPr>
      </w:pPr>
      <w:r w:rsidRPr="00CE414A">
        <w:rPr>
          <w:rFonts w:cs="Arial"/>
          <w:sz w:val="20"/>
        </w:rPr>
        <w:t>D5</w:t>
      </w:r>
      <w:r w:rsidRPr="00CE414A">
        <w:rPr>
          <w:rFonts w:cs="Arial"/>
          <w:sz w:val="20"/>
        </w:rPr>
        <w:tab/>
        <w:t xml:space="preserve">Now think about the time you spent </w:t>
      </w:r>
      <w:r w:rsidRPr="00CE414A">
        <w:rPr>
          <w:rFonts w:cs="Arial"/>
          <w:b/>
          <w:sz w:val="20"/>
        </w:rPr>
        <w:t>walking</w:t>
      </w:r>
      <w:r w:rsidRPr="00CE414A">
        <w:rPr>
          <w:rFonts w:cs="Arial"/>
          <w:sz w:val="20"/>
        </w:rPr>
        <w:t xml:space="preserve"> in the last 7 days.  This includes at work and at home, walking to travel from place to place, and any other walking that you might do solely for recreation, sport, exercise, or leisure. </w:t>
      </w:r>
    </w:p>
    <w:p w:rsidR="001E5342" w:rsidRPr="00CE414A" w:rsidRDefault="001E5342" w:rsidP="001E5342">
      <w:pPr>
        <w:tabs>
          <w:tab w:val="left" w:pos="0"/>
        </w:tabs>
        <w:ind w:left="705" w:hanging="705"/>
        <w:rPr>
          <w:rFonts w:cs="Arial"/>
          <w:b/>
          <w:sz w:val="20"/>
        </w:rPr>
      </w:pPr>
    </w:p>
    <w:p w:rsidR="001E5342" w:rsidRPr="00CE414A" w:rsidRDefault="001E5342" w:rsidP="001E5342">
      <w:pPr>
        <w:tabs>
          <w:tab w:val="left" w:pos="0"/>
        </w:tabs>
        <w:ind w:left="705" w:hanging="705"/>
        <w:rPr>
          <w:rFonts w:cs="Arial"/>
          <w:b/>
          <w:sz w:val="20"/>
        </w:rPr>
      </w:pPr>
      <w:r w:rsidRPr="00CE414A">
        <w:rPr>
          <w:rFonts w:cs="Arial"/>
          <w:b/>
          <w:sz w:val="20"/>
        </w:rPr>
        <w:tab/>
      </w:r>
      <w:r w:rsidRPr="00CE414A">
        <w:rPr>
          <w:rFonts w:cs="Arial"/>
          <w:sz w:val="20"/>
        </w:rPr>
        <w:t xml:space="preserve">During the </w:t>
      </w:r>
      <w:r w:rsidRPr="00CE414A">
        <w:rPr>
          <w:rFonts w:cs="Arial"/>
          <w:b/>
          <w:sz w:val="20"/>
        </w:rPr>
        <w:t>last 7 days</w:t>
      </w:r>
      <w:r w:rsidRPr="00CE414A">
        <w:rPr>
          <w:rFonts w:cs="Arial"/>
          <w:sz w:val="20"/>
        </w:rPr>
        <w:t xml:space="preserve">, on how many days did you </w:t>
      </w:r>
      <w:r w:rsidRPr="00CE414A">
        <w:rPr>
          <w:rFonts w:cs="Arial"/>
          <w:b/>
          <w:sz w:val="20"/>
        </w:rPr>
        <w:t>walk</w:t>
      </w:r>
      <w:r w:rsidRPr="00CE414A">
        <w:rPr>
          <w:rFonts w:cs="Arial"/>
          <w:sz w:val="20"/>
        </w:rPr>
        <w:t xml:space="preserve"> for at least 10 minutes at a time?  </w:t>
      </w:r>
      <w:r w:rsidRPr="00CE414A">
        <w:rPr>
          <w:rFonts w:cs="Arial"/>
          <w:b/>
          <w:sz w:val="20"/>
        </w:rPr>
        <w:t>DO NOT READ</w:t>
      </w:r>
    </w:p>
    <w:p w:rsidR="001E5342" w:rsidRPr="00CE414A" w:rsidRDefault="001E5342" w:rsidP="001E5342">
      <w:pPr>
        <w:tabs>
          <w:tab w:val="left" w:pos="0"/>
        </w:tabs>
        <w:ind w:left="705" w:hanging="705"/>
        <w:rPr>
          <w:rFonts w:cs="Arial"/>
          <w:b/>
          <w:sz w:val="20"/>
        </w:rPr>
      </w:pPr>
    </w:p>
    <w:p w:rsidR="001E5342" w:rsidRPr="00CE414A" w:rsidRDefault="001E5342" w:rsidP="001E5342">
      <w:pPr>
        <w:tabs>
          <w:tab w:val="left" w:pos="709"/>
        </w:tabs>
        <w:ind w:left="709"/>
        <w:rPr>
          <w:rFonts w:cs="Arial"/>
          <w:b/>
          <w:sz w:val="20"/>
        </w:rPr>
      </w:pPr>
      <w:r w:rsidRPr="00CE414A">
        <w:rPr>
          <w:rFonts w:cs="Arial"/>
          <w:b/>
          <w:sz w:val="20"/>
        </w:rPr>
        <w:t>IF REQUIRED SAY “</w:t>
      </w:r>
      <w:r w:rsidRPr="00CE414A">
        <w:rPr>
          <w:rFonts w:cs="Arial"/>
          <w:sz w:val="20"/>
        </w:rPr>
        <w:t>think only about the walking that you do for at least 10 minutes at a time</w:t>
      </w:r>
      <w:r w:rsidRPr="00CE414A">
        <w:rPr>
          <w:rFonts w:cs="Arial"/>
          <w:b/>
          <w:sz w:val="20"/>
        </w:rPr>
        <w:t>”</w:t>
      </w:r>
    </w:p>
    <w:p w:rsidR="001E5342" w:rsidRPr="00CE414A" w:rsidRDefault="001E5342" w:rsidP="001E5342">
      <w:pPr>
        <w:tabs>
          <w:tab w:val="left" w:pos="0"/>
        </w:tabs>
        <w:ind w:left="705" w:hanging="705"/>
        <w:rPr>
          <w:rFonts w:cs="Arial"/>
          <w:b/>
          <w:sz w:val="20"/>
        </w:rPr>
      </w:pPr>
    </w:p>
    <w:p w:rsidR="001E5342" w:rsidRPr="00CE414A" w:rsidRDefault="001E5342" w:rsidP="001E5342">
      <w:pPr>
        <w:tabs>
          <w:tab w:val="left" w:pos="0"/>
        </w:tabs>
        <w:rPr>
          <w:rFonts w:cs="Arial"/>
          <w:b/>
          <w:sz w:val="20"/>
        </w:rPr>
      </w:pPr>
    </w:p>
    <w:p w:rsidR="001E5342" w:rsidRPr="00CE414A" w:rsidRDefault="001E5342" w:rsidP="001E5342">
      <w:pPr>
        <w:tabs>
          <w:tab w:val="left" w:pos="709"/>
        </w:tabs>
        <w:rPr>
          <w:rFonts w:cs="Arial"/>
          <w:b/>
          <w:sz w:val="20"/>
        </w:rPr>
      </w:pPr>
      <w:r w:rsidRPr="00CE414A">
        <w:rPr>
          <w:rFonts w:cs="Arial"/>
          <w:sz w:val="20"/>
        </w:rPr>
        <w:tab/>
      </w:r>
      <w:r w:rsidRPr="00CE414A">
        <w:rPr>
          <w:rFonts w:cs="Arial"/>
          <w:b/>
          <w:sz w:val="20"/>
        </w:rPr>
        <w:t>PROG NOTE:</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SINGLE RESPONSE</w:t>
      </w:r>
    </w:p>
    <w:p w:rsidR="001E5342" w:rsidRPr="00CE414A" w:rsidRDefault="001E5342" w:rsidP="001E5342">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251"/>
      </w:tblGrid>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0</w:t>
            </w:r>
          </w:p>
        </w:tc>
        <w:tc>
          <w:tcPr>
            <w:tcW w:w="1251" w:type="dxa"/>
          </w:tcPr>
          <w:p w:rsidR="001E5342" w:rsidRPr="00CE414A" w:rsidRDefault="001E5342" w:rsidP="0045512B">
            <w:pPr>
              <w:rPr>
                <w:rFonts w:cs="Arial"/>
                <w:sz w:val="20"/>
              </w:rPr>
            </w:pPr>
            <w:r w:rsidRPr="00CE414A">
              <w:rPr>
                <w:rFonts w:cs="Arial"/>
                <w:sz w:val="20"/>
              </w:rPr>
              <w:t>Zero</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1</w:t>
            </w:r>
          </w:p>
        </w:tc>
        <w:tc>
          <w:tcPr>
            <w:tcW w:w="1251" w:type="dxa"/>
          </w:tcPr>
          <w:p w:rsidR="001E5342" w:rsidRPr="00CE414A" w:rsidRDefault="001E5342" w:rsidP="0045512B">
            <w:pPr>
              <w:rPr>
                <w:rFonts w:cs="Arial"/>
                <w:sz w:val="20"/>
              </w:rPr>
            </w:pPr>
            <w:r w:rsidRPr="00CE414A">
              <w:rPr>
                <w:rFonts w:cs="Arial"/>
                <w:sz w:val="20"/>
              </w:rPr>
              <w:t>One</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2</w:t>
            </w:r>
          </w:p>
        </w:tc>
        <w:tc>
          <w:tcPr>
            <w:tcW w:w="1251" w:type="dxa"/>
          </w:tcPr>
          <w:p w:rsidR="001E5342" w:rsidRPr="00CE414A" w:rsidRDefault="001E5342" w:rsidP="0045512B">
            <w:pPr>
              <w:rPr>
                <w:rFonts w:cs="Arial"/>
                <w:sz w:val="20"/>
              </w:rPr>
            </w:pPr>
            <w:r w:rsidRPr="00CE414A">
              <w:rPr>
                <w:rFonts w:cs="Arial"/>
                <w:sz w:val="20"/>
              </w:rPr>
              <w:t>Two</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3</w:t>
            </w:r>
          </w:p>
        </w:tc>
        <w:tc>
          <w:tcPr>
            <w:tcW w:w="1251" w:type="dxa"/>
          </w:tcPr>
          <w:p w:rsidR="001E5342" w:rsidRPr="00CE414A" w:rsidRDefault="001E5342" w:rsidP="0045512B">
            <w:pPr>
              <w:rPr>
                <w:rFonts w:cs="Arial"/>
                <w:sz w:val="20"/>
              </w:rPr>
            </w:pPr>
            <w:r w:rsidRPr="00CE414A">
              <w:rPr>
                <w:rFonts w:cs="Arial"/>
                <w:sz w:val="20"/>
              </w:rPr>
              <w:t>Three</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4</w:t>
            </w:r>
          </w:p>
        </w:tc>
        <w:tc>
          <w:tcPr>
            <w:tcW w:w="1251" w:type="dxa"/>
          </w:tcPr>
          <w:p w:rsidR="001E5342" w:rsidRPr="00CE414A" w:rsidRDefault="001E5342" w:rsidP="0045512B">
            <w:pPr>
              <w:rPr>
                <w:rFonts w:cs="Arial"/>
                <w:sz w:val="20"/>
              </w:rPr>
            </w:pPr>
            <w:r w:rsidRPr="00CE414A">
              <w:rPr>
                <w:rFonts w:cs="Arial"/>
                <w:sz w:val="20"/>
              </w:rPr>
              <w:t>Four</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5</w:t>
            </w:r>
          </w:p>
        </w:tc>
        <w:tc>
          <w:tcPr>
            <w:tcW w:w="1251" w:type="dxa"/>
          </w:tcPr>
          <w:p w:rsidR="001E5342" w:rsidRPr="00CE414A" w:rsidRDefault="001E5342" w:rsidP="0045512B">
            <w:pPr>
              <w:rPr>
                <w:rFonts w:cs="Arial"/>
                <w:sz w:val="20"/>
              </w:rPr>
            </w:pPr>
            <w:r w:rsidRPr="00CE414A">
              <w:rPr>
                <w:rFonts w:cs="Arial"/>
                <w:sz w:val="20"/>
              </w:rPr>
              <w:t>Five</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6</w:t>
            </w:r>
          </w:p>
        </w:tc>
        <w:tc>
          <w:tcPr>
            <w:tcW w:w="1251" w:type="dxa"/>
          </w:tcPr>
          <w:p w:rsidR="001E5342" w:rsidRPr="00CE414A" w:rsidRDefault="001E5342" w:rsidP="0045512B">
            <w:pPr>
              <w:rPr>
                <w:rFonts w:cs="Arial"/>
                <w:sz w:val="20"/>
              </w:rPr>
            </w:pPr>
            <w:r w:rsidRPr="00CE414A">
              <w:rPr>
                <w:rFonts w:cs="Arial"/>
                <w:sz w:val="20"/>
              </w:rPr>
              <w:t>Six</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7</w:t>
            </w:r>
          </w:p>
        </w:tc>
        <w:tc>
          <w:tcPr>
            <w:tcW w:w="1251" w:type="dxa"/>
          </w:tcPr>
          <w:p w:rsidR="001E5342" w:rsidRPr="00CE414A" w:rsidRDefault="001E5342" w:rsidP="0045512B">
            <w:pPr>
              <w:rPr>
                <w:rFonts w:cs="Arial"/>
                <w:sz w:val="20"/>
              </w:rPr>
            </w:pPr>
            <w:r w:rsidRPr="00CE414A">
              <w:rPr>
                <w:rFonts w:cs="Arial"/>
                <w:sz w:val="20"/>
              </w:rPr>
              <w:t>Seven</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8</w:t>
            </w:r>
          </w:p>
        </w:tc>
        <w:tc>
          <w:tcPr>
            <w:tcW w:w="1251" w:type="dxa"/>
          </w:tcPr>
          <w:p w:rsidR="001E5342" w:rsidRPr="00CE414A" w:rsidRDefault="001E5342" w:rsidP="0045512B">
            <w:pPr>
              <w:rPr>
                <w:rFonts w:cs="Arial"/>
                <w:sz w:val="20"/>
              </w:rPr>
            </w:pPr>
            <w:r w:rsidRPr="00CE414A">
              <w:rPr>
                <w:rFonts w:cs="Arial"/>
                <w:sz w:val="20"/>
              </w:rPr>
              <w:t>Don’t know</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9</w:t>
            </w:r>
          </w:p>
        </w:tc>
        <w:tc>
          <w:tcPr>
            <w:tcW w:w="1251" w:type="dxa"/>
          </w:tcPr>
          <w:p w:rsidR="001E5342" w:rsidRPr="00CE414A" w:rsidRDefault="001E5342" w:rsidP="0045512B">
            <w:pPr>
              <w:rPr>
                <w:rFonts w:cs="Arial"/>
                <w:sz w:val="20"/>
              </w:rPr>
            </w:pPr>
            <w:r w:rsidRPr="00CE414A">
              <w:rPr>
                <w:rFonts w:cs="Arial"/>
                <w:sz w:val="20"/>
              </w:rPr>
              <w:t>Refused</w:t>
            </w:r>
          </w:p>
        </w:tc>
      </w:tr>
    </w:tbl>
    <w:p w:rsidR="001E5342" w:rsidRPr="00CE414A" w:rsidRDefault="001E5342" w:rsidP="001E5342">
      <w:pPr>
        <w:tabs>
          <w:tab w:val="left" w:pos="0"/>
        </w:tabs>
        <w:rPr>
          <w:rFonts w:cs="Arial"/>
          <w:b/>
          <w:sz w:val="20"/>
        </w:rPr>
      </w:pPr>
    </w:p>
    <w:p w:rsidR="001E5342" w:rsidRPr="00CE414A" w:rsidRDefault="001E5342" w:rsidP="001E5342">
      <w:pPr>
        <w:tabs>
          <w:tab w:val="left" w:pos="709"/>
        </w:tabs>
        <w:rPr>
          <w:rFonts w:cs="Arial"/>
          <w:sz w:val="20"/>
        </w:rPr>
      </w:pPr>
    </w:p>
    <w:p w:rsidR="001E5342" w:rsidRPr="00CE414A" w:rsidRDefault="001E5342" w:rsidP="001E5342">
      <w:pPr>
        <w:keepNext/>
        <w:keepLines/>
        <w:tabs>
          <w:tab w:val="left" w:pos="0"/>
        </w:tabs>
        <w:rPr>
          <w:rFonts w:cs="Arial"/>
          <w:b/>
          <w:sz w:val="20"/>
        </w:rPr>
      </w:pPr>
      <w:r w:rsidRPr="00CE414A">
        <w:rPr>
          <w:rFonts w:cs="Arial"/>
          <w:b/>
          <w:sz w:val="20"/>
        </w:rPr>
        <w:lastRenderedPageBreak/>
        <w:t>PROG NOTE:  ASK IF DONE WALKING ON AT LEAST ONE DAY IE CODE 1-7 IN D5.  OTHERS GO TO D7</w:t>
      </w:r>
    </w:p>
    <w:p w:rsidR="001E5342" w:rsidRPr="00CE414A" w:rsidRDefault="001E5342" w:rsidP="001E5342">
      <w:pPr>
        <w:keepNext/>
        <w:keepLines/>
        <w:tabs>
          <w:tab w:val="left" w:pos="709"/>
        </w:tabs>
        <w:rPr>
          <w:rFonts w:cs="Arial"/>
          <w:sz w:val="20"/>
        </w:rPr>
      </w:pPr>
    </w:p>
    <w:p w:rsidR="001E5342" w:rsidRPr="00CE414A" w:rsidRDefault="001E5342" w:rsidP="001E5342">
      <w:pPr>
        <w:keepNext/>
        <w:keepLines/>
        <w:tabs>
          <w:tab w:val="left" w:pos="709"/>
        </w:tabs>
        <w:rPr>
          <w:rFonts w:cs="Arial"/>
          <w:sz w:val="20"/>
        </w:rPr>
      </w:pPr>
      <w:proofErr w:type="gramStart"/>
      <w:r w:rsidRPr="00CE414A">
        <w:rPr>
          <w:rFonts w:cs="Arial"/>
          <w:sz w:val="20"/>
        </w:rPr>
        <w:t>D6(</w:t>
      </w:r>
      <w:proofErr w:type="gramEnd"/>
      <w:r w:rsidRPr="00CE414A">
        <w:rPr>
          <w:rFonts w:cs="Arial"/>
          <w:sz w:val="20"/>
        </w:rPr>
        <w:t>a)</w:t>
      </w:r>
      <w:r w:rsidRPr="00CE414A">
        <w:rPr>
          <w:rFonts w:cs="Arial"/>
          <w:sz w:val="20"/>
        </w:rPr>
        <w:tab/>
        <w:t xml:space="preserve">How much time did you usually spend </w:t>
      </w:r>
      <w:r w:rsidRPr="00CE414A">
        <w:rPr>
          <w:rFonts w:cs="Arial"/>
          <w:b/>
          <w:sz w:val="20"/>
        </w:rPr>
        <w:t xml:space="preserve">walking </w:t>
      </w:r>
      <w:r w:rsidRPr="00CE414A">
        <w:rPr>
          <w:rFonts w:cs="Arial"/>
          <w:sz w:val="20"/>
        </w:rPr>
        <w:t>on one of those days?</w:t>
      </w:r>
    </w:p>
    <w:p w:rsidR="001E5342" w:rsidRPr="00CE414A" w:rsidRDefault="001E5342" w:rsidP="001E5342">
      <w:pPr>
        <w:keepNext/>
        <w:keepLines/>
        <w:tabs>
          <w:tab w:val="left" w:pos="709"/>
        </w:tabs>
        <w:rPr>
          <w:rFonts w:cs="Arial"/>
          <w:sz w:val="20"/>
        </w:rPr>
      </w:pPr>
    </w:p>
    <w:p w:rsidR="001E5342" w:rsidRPr="00CE414A" w:rsidRDefault="001E5342" w:rsidP="001E5342">
      <w:pPr>
        <w:keepNext/>
        <w:keepLines/>
        <w:tabs>
          <w:tab w:val="left" w:pos="709"/>
        </w:tabs>
        <w:ind w:left="709"/>
        <w:rPr>
          <w:rFonts w:cs="Arial"/>
          <w:b/>
          <w:sz w:val="20"/>
        </w:rPr>
      </w:pPr>
      <w:r w:rsidRPr="00CE414A">
        <w:rPr>
          <w:rFonts w:cs="Arial"/>
          <w:b/>
          <w:sz w:val="20"/>
        </w:rPr>
        <w:t>IF REQUIRED SAY “</w:t>
      </w:r>
      <w:r w:rsidRPr="00CE414A">
        <w:rPr>
          <w:rFonts w:cs="Arial"/>
          <w:sz w:val="20"/>
        </w:rPr>
        <w:t>Think only about the walking that you do for at least 10 minutes at a time</w:t>
      </w:r>
      <w:r w:rsidRPr="00CE414A">
        <w:rPr>
          <w:rFonts w:cs="Arial"/>
          <w:b/>
          <w:sz w:val="20"/>
        </w:rPr>
        <w:t>”</w:t>
      </w:r>
    </w:p>
    <w:p w:rsidR="001E5342" w:rsidRPr="00CE414A" w:rsidRDefault="001E5342" w:rsidP="001E5342">
      <w:pPr>
        <w:keepNext/>
        <w:keepLines/>
        <w:tabs>
          <w:tab w:val="left" w:pos="709"/>
        </w:tabs>
        <w:ind w:left="709"/>
        <w:rPr>
          <w:rFonts w:cs="Arial"/>
          <w:sz w:val="20"/>
        </w:rPr>
      </w:pPr>
      <w:r w:rsidRPr="00CE414A">
        <w:rPr>
          <w:rFonts w:cs="Arial"/>
          <w:b/>
          <w:sz w:val="20"/>
        </w:rPr>
        <w:t>IF DON’T KNOW SAY “</w:t>
      </w:r>
      <w:r w:rsidRPr="00CE414A">
        <w:rPr>
          <w:rFonts w:cs="Arial"/>
          <w:sz w:val="20"/>
        </w:rPr>
        <w:t>An average time for one of those days on which you walk is being sought”</w:t>
      </w:r>
    </w:p>
    <w:p w:rsidR="001E5342" w:rsidRPr="00CE414A" w:rsidRDefault="001E5342" w:rsidP="001E5342">
      <w:pPr>
        <w:keepNext/>
        <w:keepLines/>
        <w:widowControl w:val="0"/>
        <w:adjustRightInd w:val="0"/>
        <w:ind w:left="709" w:hanging="709"/>
        <w:rPr>
          <w:rFonts w:cs="Arial"/>
          <w:sz w:val="20"/>
        </w:rPr>
      </w:pPr>
      <w:r w:rsidRPr="00CE414A">
        <w:rPr>
          <w:rFonts w:cs="Arial"/>
          <w:sz w:val="20"/>
        </w:rPr>
        <w:tab/>
      </w:r>
    </w:p>
    <w:p w:rsidR="001E5342" w:rsidRPr="00CE414A" w:rsidRDefault="001E5342" w:rsidP="001E5342">
      <w:pPr>
        <w:keepNext/>
        <w:keepLines/>
        <w:widowControl w:val="0"/>
        <w:adjustRightInd w:val="0"/>
        <w:ind w:left="709"/>
        <w:rPr>
          <w:rFonts w:cs="Arial"/>
          <w:sz w:val="20"/>
        </w:rPr>
      </w:pPr>
      <w:r w:rsidRPr="00CE414A">
        <w:rPr>
          <w:rFonts w:cs="Arial"/>
          <w:b/>
          <w:bCs/>
          <w:sz w:val="20"/>
          <w:lang w:val="en-US"/>
        </w:rPr>
        <w:t xml:space="preserve">IF PATTERN OF TIME SPENT VARIES WIDELY FROM DAY TO DAY </w:t>
      </w:r>
      <w:r w:rsidRPr="00CE414A">
        <w:rPr>
          <w:rFonts w:cs="Arial"/>
          <w:b/>
          <w:bCs/>
          <w:sz w:val="20"/>
          <w:u w:val="single"/>
          <w:lang w:val="en-US"/>
        </w:rPr>
        <w:t>OR</w:t>
      </w:r>
      <w:r w:rsidRPr="00CE414A">
        <w:rPr>
          <w:rFonts w:cs="Arial"/>
          <w:b/>
          <w:bCs/>
          <w:sz w:val="20"/>
          <w:lang w:val="en-US"/>
        </w:rPr>
        <w:t xml:space="preserve"> DON’T KNOW RECORD ‘00’ FOR HOURS AND ‘998’ FOR MINUTES</w:t>
      </w:r>
    </w:p>
    <w:p w:rsidR="001E5342" w:rsidRPr="00CE414A" w:rsidRDefault="001E5342" w:rsidP="001E5342">
      <w:pPr>
        <w:keepNext/>
        <w:keepLines/>
        <w:widowControl w:val="0"/>
        <w:adjustRightInd w:val="0"/>
        <w:ind w:left="709" w:hanging="709"/>
        <w:rPr>
          <w:rFonts w:cs="Arial"/>
          <w:b/>
          <w:sz w:val="20"/>
          <w:lang w:val="en-US"/>
        </w:rPr>
      </w:pPr>
      <w:r w:rsidRPr="00CE414A">
        <w:rPr>
          <w:rFonts w:cs="Arial"/>
          <w:b/>
          <w:bCs/>
          <w:sz w:val="20"/>
          <w:lang w:val="en-US"/>
        </w:rPr>
        <w:tab/>
        <w:t>IF REFUSED RECORD AS ‘00’ FOR HOURS AND ‘999’ FOR MINUTES</w:t>
      </w:r>
    </w:p>
    <w:p w:rsidR="001E5342" w:rsidRPr="00CE414A" w:rsidRDefault="001E5342" w:rsidP="001E5342">
      <w:pPr>
        <w:keepNext/>
        <w:keepLines/>
        <w:widowControl w:val="0"/>
        <w:adjustRightInd w:val="0"/>
        <w:ind w:left="709" w:hanging="709"/>
        <w:rPr>
          <w:rFonts w:cs="Arial"/>
          <w:b/>
          <w:sz w:val="20"/>
          <w:lang w:val="en-US"/>
        </w:rPr>
      </w:pPr>
      <w:r w:rsidRPr="00CE414A">
        <w:rPr>
          <w:rFonts w:cs="Arial"/>
          <w:b/>
          <w:sz w:val="20"/>
          <w:lang w:val="en-US"/>
        </w:rPr>
        <w:tab/>
        <w:t>MAXIMUM OF 16 HOURS AND 960 MINUTES</w:t>
      </w:r>
    </w:p>
    <w:p w:rsidR="001E5342" w:rsidRPr="00CE414A" w:rsidRDefault="001E5342" w:rsidP="001E5342">
      <w:pPr>
        <w:keepNext/>
        <w:keepLines/>
        <w:rPr>
          <w:rFonts w:cs="Arial"/>
          <w:sz w:val="20"/>
          <w:lang w:val="en-US"/>
        </w:rPr>
      </w:pPr>
    </w:p>
    <w:p w:rsidR="001E5342" w:rsidRPr="00CE414A" w:rsidRDefault="001E5342" w:rsidP="001E5342">
      <w:pPr>
        <w:keepNext/>
        <w:keepLines/>
        <w:tabs>
          <w:tab w:val="left" w:pos="709"/>
        </w:tabs>
        <w:ind w:left="709" w:hanging="709"/>
        <w:rPr>
          <w:rFonts w:cs="Arial"/>
          <w:b/>
          <w:sz w:val="20"/>
        </w:rPr>
      </w:pPr>
      <w:r w:rsidRPr="00CE414A">
        <w:rPr>
          <w:rFonts w:cs="Arial"/>
          <w:b/>
          <w:sz w:val="20"/>
        </w:rPr>
        <w:tab/>
        <w:t>PROG NOTE:</w:t>
      </w:r>
    </w:p>
    <w:p w:rsidR="001E5342" w:rsidRPr="00CE414A" w:rsidRDefault="001E5342" w:rsidP="001E5342">
      <w:pPr>
        <w:keepNext/>
        <w:keepLines/>
        <w:tabs>
          <w:tab w:val="left" w:pos="709"/>
        </w:tabs>
        <w:ind w:left="709" w:hanging="709"/>
        <w:rPr>
          <w:rFonts w:cs="Arial"/>
          <w:b/>
          <w:sz w:val="20"/>
        </w:rPr>
      </w:pPr>
      <w:r w:rsidRPr="00CE414A">
        <w:rPr>
          <w:rFonts w:cs="Arial"/>
          <w:b/>
          <w:sz w:val="20"/>
        </w:rPr>
        <w:tab/>
        <w:t>-  HOURS AND MINUTES BOTH MANDATORY FIELDS</w:t>
      </w:r>
    </w:p>
    <w:p w:rsidR="001E5342" w:rsidRPr="00CE414A" w:rsidRDefault="001E5342" w:rsidP="001E5342">
      <w:pPr>
        <w:keepNext/>
        <w:keepLines/>
        <w:tabs>
          <w:tab w:val="left" w:pos="709"/>
          <w:tab w:val="left" w:pos="851"/>
        </w:tabs>
        <w:ind w:left="851" w:hanging="851"/>
        <w:rPr>
          <w:rFonts w:cs="Arial"/>
          <w:b/>
          <w:sz w:val="20"/>
        </w:rPr>
      </w:pPr>
      <w:r w:rsidRPr="00CE414A">
        <w:rPr>
          <w:rFonts w:cs="Arial"/>
          <w:b/>
          <w:sz w:val="20"/>
        </w:rPr>
        <w:tab/>
        <w:t>-</w:t>
      </w:r>
      <w:r w:rsidRPr="00CE414A">
        <w:rPr>
          <w:rFonts w:cs="Arial"/>
          <w:b/>
          <w:sz w:val="20"/>
        </w:rPr>
        <w:tab/>
        <w:t>HOURS AND MINUTES TO BE RECORDED SEPARATELY</w:t>
      </w:r>
    </w:p>
    <w:p w:rsidR="001E5342" w:rsidRPr="00CE414A" w:rsidRDefault="001E5342" w:rsidP="001E5342">
      <w:pPr>
        <w:keepNext/>
        <w:keepLines/>
        <w:tabs>
          <w:tab w:val="left" w:pos="709"/>
          <w:tab w:val="left" w:pos="851"/>
        </w:tabs>
        <w:ind w:left="851" w:hanging="851"/>
        <w:rPr>
          <w:rFonts w:cs="Arial"/>
          <w:b/>
          <w:sz w:val="20"/>
        </w:rPr>
      </w:pPr>
      <w:r w:rsidRPr="00CE414A">
        <w:rPr>
          <w:rFonts w:cs="Arial"/>
          <w:b/>
          <w:sz w:val="20"/>
        </w:rPr>
        <w:tab/>
        <w:t>-</w:t>
      </w:r>
      <w:r w:rsidRPr="00CE414A">
        <w:rPr>
          <w:rFonts w:cs="Arial"/>
          <w:b/>
          <w:sz w:val="20"/>
        </w:rPr>
        <w:tab/>
        <w:t>ALLOW FOR A 2 DIGIT RESPONSE FOR HOURS</w:t>
      </w:r>
    </w:p>
    <w:p w:rsidR="001E5342" w:rsidRPr="00CE414A" w:rsidRDefault="001E5342" w:rsidP="001E5342">
      <w:pPr>
        <w:keepNext/>
        <w:keepLines/>
        <w:tabs>
          <w:tab w:val="left" w:pos="709"/>
          <w:tab w:val="left" w:pos="851"/>
        </w:tabs>
        <w:ind w:left="851" w:hanging="851"/>
        <w:rPr>
          <w:rFonts w:cs="Arial"/>
          <w:b/>
          <w:sz w:val="20"/>
        </w:rPr>
      </w:pPr>
      <w:r w:rsidRPr="00CE414A">
        <w:rPr>
          <w:rFonts w:cs="Arial"/>
          <w:b/>
          <w:sz w:val="20"/>
        </w:rPr>
        <w:tab/>
        <w:t>-  ALLOW FOR A 3 DIGIT RESPONSE FOR MINUTES</w:t>
      </w:r>
    </w:p>
    <w:p w:rsidR="001E5342" w:rsidRPr="00CE414A" w:rsidRDefault="001E5342" w:rsidP="001E5342">
      <w:pPr>
        <w:keepNext/>
        <w:keepLines/>
        <w:tabs>
          <w:tab w:val="left" w:pos="709"/>
          <w:tab w:val="left" w:pos="851"/>
        </w:tabs>
        <w:ind w:left="851" w:hanging="851"/>
        <w:rPr>
          <w:rFonts w:cs="Arial"/>
          <w:b/>
          <w:sz w:val="20"/>
        </w:rPr>
      </w:pPr>
      <w:r w:rsidRPr="00CE414A">
        <w:rPr>
          <w:rFonts w:cs="Arial"/>
          <w:b/>
          <w:sz w:val="20"/>
        </w:rPr>
        <w:tab/>
        <w:t>-</w:t>
      </w:r>
      <w:r w:rsidRPr="00CE414A">
        <w:rPr>
          <w:rFonts w:cs="Arial"/>
          <w:b/>
          <w:sz w:val="20"/>
        </w:rPr>
        <w:tab/>
        <w:t>ALLOW FOR HOURS A RANGE FROM 0/16</w:t>
      </w:r>
    </w:p>
    <w:p w:rsidR="001E5342" w:rsidRPr="00CE414A" w:rsidRDefault="001E5342" w:rsidP="001E5342">
      <w:pPr>
        <w:keepNext/>
        <w:keepLines/>
        <w:tabs>
          <w:tab w:val="left" w:pos="709"/>
          <w:tab w:val="left" w:pos="851"/>
        </w:tabs>
        <w:ind w:left="851" w:hanging="851"/>
        <w:rPr>
          <w:rFonts w:cs="Arial"/>
          <w:b/>
          <w:sz w:val="20"/>
        </w:rPr>
      </w:pPr>
      <w:r w:rsidRPr="00CE414A">
        <w:rPr>
          <w:rFonts w:cs="Arial"/>
          <w:b/>
          <w:sz w:val="20"/>
        </w:rPr>
        <w:tab/>
        <w:t>-</w:t>
      </w:r>
      <w:r w:rsidRPr="00CE414A">
        <w:rPr>
          <w:rFonts w:cs="Arial"/>
          <w:b/>
          <w:sz w:val="20"/>
        </w:rPr>
        <w:tab/>
        <w:t>ALLOW FOR MINUTES A RANGE FROM 0/960, 998, 999</w:t>
      </w:r>
    </w:p>
    <w:p w:rsidR="001E5342" w:rsidRPr="00CE414A" w:rsidRDefault="001E5342" w:rsidP="001E5342">
      <w:pPr>
        <w:keepNext/>
        <w:keepLines/>
        <w:tabs>
          <w:tab w:val="left" w:pos="709"/>
          <w:tab w:val="left" w:pos="851"/>
        </w:tabs>
        <w:ind w:left="851" w:hanging="851"/>
        <w:rPr>
          <w:rFonts w:cs="Arial"/>
          <w:b/>
          <w:sz w:val="20"/>
        </w:rPr>
      </w:pPr>
      <w:r w:rsidRPr="00CE414A">
        <w:rPr>
          <w:rFonts w:cs="Arial"/>
          <w:b/>
          <w:sz w:val="20"/>
        </w:rPr>
        <w:tab/>
        <w:t>-  CHECK BOTH HOURS AND MINUTES NOT ZERO</w:t>
      </w:r>
    </w:p>
    <w:p w:rsidR="001E5342" w:rsidRPr="00CE414A" w:rsidRDefault="001E5342" w:rsidP="001E5342">
      <w:pPr>
        <w:keepNext/>
        <w:keepLines/>
        <w:tabs>
          <w:tab w:val="left" w:pos="709"/>
          <w:tab w:val="left" w:pos="851"/>
        </w:tabs>
        <w:ind w:left="851" w:hanging="851"/>
        <w:rPr>
          <w:rFonts w:cs="Arial"/>
          <w:b/>
          <w:sz w:val="20"/>
        </w:rPr>
      </w:pPr>
      <w:r w:rsidRPr="00CE414A">
        <w:rPr>
          <w:rFonts w:cs="Arial"/>
          <w:b/>
          <w:sz w:val="20"/>
        </w:rPr>
        <w:tab/>
      </w:r>
    </w:p>
    <w:p w:rsidR="001E5342" w:rsidRPr="00CE414A" w:rsidRDefault="001E5342" w:rsidP="001E5342">
      <w:pPr>
        <w:keepNext/>
        <w:keepLines/>
        <w:tabs>
          <w:tab w:val="left" w:pos="709"/>
          <w:tab w:val="left" w:pos="851"/>
        </w:tabs>
        <w:ind w:left="851" w:hanging="851"/>
        <w:rPr>
          <w:rFonts w:cs="Arial"/>
          <w:b/>
          <w:sz w:val="20"/>
        </w:rPr>
      </w:pPr>
    </w:p>
    <w:p w:rsidR="001E5342" w:rsidRPr="00CE414A" w:rsidRDefault="001E5342" w:rsidP="001E5342">
      <w:pPr>
        <w:keepNext/>
        <w:keepLines/>
        <w:rPr>
          <w:rFonts w:cs="Arial"/>
          <w:sz w:val="20"/>
        </w:rPr>
      </w:pPr>
      <w:r w:rsidRPr="00CE414A">
        <w:rPr>
          <w:rFonts w:cs="Arial"/>
          <w:sz w:val="20"/>
        </w:rPr>
        <w:tab/>
        <w:t xml:space="preserve">  __</w:t>
      </w:r>
      <w:proofErr w:type="gramStart"/>
      <w:r w:rsidRPr="00CE414A">
        <w:rPr>
          <w:rFonts w:cs="Arial"/>
          <w:sz w:val="20"/>
        </w:rPr>
        <w:t>_  _</w:t>
      </w:r>
      <w:proofErr w:type="gramEnd"/>
      <w:r w:rsidRPr="00CE414A">
        <w:rPr>
          <w:rFonts w:cs="Arial"/>
          <w:sz w:val="20"/>
        </w:rPr>
        <w:t>__ Hours per day</w:t>
      </w:r>
    </w:p>
    <w:p w:rsidR="001E5342" w:rsidRPr="00CE414A" w:rsidRDefault="001E5342" w:rsidP="001E5342">
      <w:pPr>
        <w:keepNext/>
        <w:keepLines/>
        <w:tabs>
          <w:tab w:val="left" w:pos="709"/>
          <w:tab w:val="left" w:pos="851"/>
        </w:tabs>
        <w:ind w:left="851" w:hanging="851"/>
        <w:rPr>
          <w:rFonts w:cs="Arial"/>
          <w:b/>
          <w:sz w:val="20"/>
        </w:rPr>
      </w:pPr>
    </w:p>
    <w:p w:rsidR="001E5342" w:rsidRPr="00CE414A" w:rsidRDefault="001E5342" w:rsidP="001E5342">
      <w:pPr>
        <w:keepNext/>
        <w:keepLines/>
        <w:rPr>
          <w:rFonts w:cs="Arial"/>
          <w:sz w:val="20"/>
        </w:rPr>
      </w:pPr>
      <w:r w:rsidRPr="00CE414A">
        <w:rPr>
          <w:rFonts w:cs="Arial"/>
          <w:sz w:val="20"/>
        </w:rPr>
        <w:tab/>
        <w:t xml:space="preserve">  __</w:t>
      </w:r>
      <w:proofErr w:type="gramStart"/>
      <w:r w:rsidRPr="00CE414A">
        <w:rPr>
          <w:rFonts w:cs="Arial"/>
          <w:sz w:val="20"/>
        </w:rPr>
        <w:t>_  _</w:t>
      </w:r>
      <w:proofErr w:type="gramEnd"/>
      <w:r w:rsidRPr="00CE414A">
        <w:rPr>
          <w:rFonts w:cs="Arial"/>
          <w:sz w:val="20"/>
        </w:rPr>
        <w:t>__  ___ Minutes per day</w:t>
      </w:r>
    </w:p>
    <w:p w:rsidR="001E5342" w:rsidRPr="00CE414A" w:rsidRDefault="001E5342" w:rsidP="001E5342">
      <w:pPr>
        <w:rPr>
          <w:rFonts w:cs="Arial"/>
          <w:sz w:val="20"/>
        </w:rPr>
      </w:pPr>
    </w:p>
    <w:p w:rsidR="001E5342" w:rsidRPr="00CE414A" w:rsidRDefault="001E5342" w:rsidP="001E5342">
      <w:pPr>
        <w:tabs>
          <w:tab w:val="left" w:pos="709"/>
        </w:tabs>
        <w:rPr>
          <w:rFonts w:cs="Arial"/>
          <w:b/>
          <w:sz w:val="20"/>
        </w:rPr>
      </w:pPr>
      <w:r w:rsidRPr="00CE414A">
        <w:rPr>
          <w:rFonts w:cs="Arial"/>
          <w:b/>
          <w:sz w:val="20"/>
        </w:rPr>
        <w:t xml:space="preserve">PROG NOTE:  ASK IF DON’T KNOW IE CODE 998 IN </w:t>
      </w:r>
      <w:proofErr w:type="gramStart"/>
      <w:r w:rsidRPr="00CE414A">
        <w:rPr>
          <w:rFonts w:cs="Arial"/>
          <w:b/>
          <w:sz w:val="20"/>
        </w:rPr>
        <w:t>D6(</w:t>
      </w:r>
      <w:proofErr w:type="gramEnd"/>
      <w:r w:rsidRPr="00CE414A">
        <w:rPr>
          <w:rFonts w:cs="Arial"/>
          <w:b/>
          <w:sz w:val="20"/>
        </w:rPr>
        <w:t>a) MINUTES.  OTHERS GO TO D7</w:t>
      </w:r>
    </w:p>
    <w:p w:rsidR="001E5342" w:rsidRPr="00CE414A" w:rsidRDefault="001E5342" w:rsidP="001E5342">
      <w:pPr>
        <w:tabs>
          <w:tab w:val="left" w:pos="709"/>
        </w:tabs>
        <w:rPr>
          <w:rFonts w:cs="Arial"/>
          <w:sz w:val="20"/>
        </w:rPr>
      </w:pPr>
    </w:p>
    <w:p w:rsidR="001E5342" w:rsidRPr="00CE414A" w:rsidRDefault="001E5342" w:rsidP="001E5342">
      <w:pPr>
        <w:tabs>
          <w:tab w:val="left" w:pos="709"/>
        </w:tabs>
        <w:ind w:left="705" w:hanging="705"/>
        <w:rPr>
          <w:rFonts w:cs="Arial"/>
          <w:sz w:val="20"/>
        </w:rPr>
      </w:pPr>
      <w:proofErr w:type="gramStart"/>
      <w:r w:rsidRPr="00CE414A">
        <w:rPr>
          <w:rFonts w:cs="Arial"/>
          <w:sz w:val="20"/>
        </w:rPr>
        <w:t>D6(</w:t>
      </w:r>
      <w:proofErr w:type="gramEnd"/>
      <w:r w:rsidRPr="00CE414A">
        <w:rPr>
          <w:rFonts w:cs="Arial"/>
          <w:sz w:val="20"/>
        </w:rPr>
        <w:t>b)</w:t>
      </w:r>
      <w:r w:rsidRPr="00CE414A">
        <w:rPr>
          <w:rFonts w:cs="Arial"/>
          <w:sz w:val="20"/>
        </w:rPr>
        <w:tab/>
        <w:t xml:space="preserve">What is the total amount of time you spent </w:t>
      </w:r>
      <w:r w:rsidRPr="00CE414A">
        <w:rPr>
          <w:rFonts w:cs="Arial"/>
          <w:b/>
          <w:sz w:val="20"/>
        </w:rPr>
        <w:t>over the last 7 days</w:t>
      </w:r>
      <w:r w:rsidRPr="00CE414A">
        <w:rPr>
          <w:rFonts w:cs="Arial"/>
          <w:sz w:val="20"/>
        </w:rPr>
        <w:t xml:space="preserve"> walking?</w:t>
      </w:r>
    </w:p>
    <w:p w:rsidR="001E5342" w:rsidRPr="00CE414A" w:rsidRDefault="001E5342" w:rsidP="001E5342">
      <w:pPr>
        <w:tabs>
          <w:tab w:val="left" w:pos="709"/>
        </w:tabs>
        <w:rPr>
          <w:rFonts w:cs="Arial"/>
          <w:sz w:val="20"/>
        </w:rPr>
      </w:pPr>
    </w:p>
    <w:p w:rsidR="001E5342" w:rsidRPr="00CE414A" w:rsidRDefault="001E5342" w:rsidP="001E5342">
      <w:pPr>
        <w:tabs>
          <w:tab w:val="left" w:pos="709"/>
        </w:tabs>
        <w:ind w:left="709"/>
        <w:rPr>
          <w:rFonts w:cs="Arial"/>
          <w:b/>
          <w:sz w:val="20"/>
        </w:rPr>
      </w:pPr>
      <w:r w:rsidRPr="00CE414A">
        <w:rPr>
          <w:rFonts w:cs="Arial"/>
          <w:b/>
          <w:sz w:val="20"/>
        </w:rPr>
        <w:t xml:space="preserve">IF REQUIRED SAY </w:t>
      </w:r>
      <w:r w:rsidRPr="00CE414A">
        <w:rPr>
          <w:rFonts w:cs="Arial"/>
          <w:sz w:val="20"/>
        </w:rPr>
        <w:t>“Think only about the walking that you do for at least 10 minutes at a time</w:t>
      </w:r>
      <w:r w:rsidRPr="00CE414A">
        <w:rPr>
          <w:rFonts w:cs="Arial"/>
          <w:b/>
          <w:sz w:val="20"/>
        </w:rPr>
        <w:t>”</w:t>
      </w:r>
    </w:p>
    <w:p w:rsidR="001E5342" w:rsidRPr="00CE414A" w:rsidRDefault="001E5342" w:rsidP="001E5342">
      <w:pPr>
        <w:widowControl w:val="0"/>
        <w:adjustRightInd w:val="0"/>
        <w:ind w:left="709" w:hanging="709"/>
        <w:rPr>
          <w:rFonts w:cs="Arial"/>
          <w:sz w:val="20"/>
        </w:rPr>
      </w:pPr>
      <w:r w:rsidRPr="00CE414A">
        <w:rPr>
          <w:rFonts w:cs="Arial"/>
          <w:sz w:val="20"/>
        </w:rPr>
        <w:tab/>
      </w:r>
    </w:p>
    <w:p w:rsidR="001E5342" w:rsidRPr="00CE414A" w:rsidRDefault="001E5342" w:rsidP="001E5342">
      <w:pPr>
        <w:widowControl w:val="0"/>
        <w:adjustRightInd w:val="0"/>
        <w:ind w:left="709"/>
        <w:rPr>
          <w:rFonts w:cs="Arial"/>
          <w:sz w:val="20"/>
        </w:rPr>
      </w:pPr>
      <w:r w:rsidRPr="00CE414A">
        <w:rPr>
          <w:rFonts w:cs="Arial"/>
          <w:b/>
          <w:bCs/>
          <w:sz w:val="20"/>
          <w:lang w:val="en-US"/>
        </w:rPr>
        <w:t>IF DON’T KNOW RECORD ‘000’ FOR HOURS AND ‘9998’ FOR MINUTES</w:t>
      </w:r>
    </w:p>
    <w:p w:rsidR="001E5342" w:rsidRPr="00CE414A" w:rsidRDefault="001E5342" w:rsidP="001E5342">
      <w:pPr>
        <w:widowControl w:val="0"/>
        <w:adjustRightInd w:val="0"/>
        <w:ind w:left="709" w:hanging="709"/>
        <w:rPr>
          <w:rFonts w:cs="Arial"/>
          <w:b/>
          <w:sz w:val="20"/>
          <w:lang w:val="en-US"/>
        </w:rPr>
      </w:pPr>
      <w:r w:rsidRPr="00CE414A">
        <w:rPr>
          <w:rFonts w:cs="Arial"/>
          <w:b/>
          <w:bCs/>
          <w:sz w:val="20"/>
          <w:lang w:val="en-US"/>
        </w:rPr>
        <w:tab/>
        <w:t>IF REFUSED RECORD AS ‘000’ FOR HOURS AND ‘9999’ FOR MINUTES</w:t>
      </w:r>
    </w:p>
    <w:p w:rsidR="001E5342" w:rsidRPr="00CE414A" w:rsidRDefault="001E5342" w:rsidP="001E5342">
      <w:pPr>
        <w:widowControl w:val="0"/>
        <w:adjustRightInd w:val="0"/>
        <w:ind w:left="709" w:hanging="709"/>
        <w:rPr>
          <w:rFonts w:cs="Arial"/>
          <w:b/>
          <w:sz w:val="20"/>
          <w:lang w:val="en-US"/>
        </w:rPr>
      </w:pPr>
      <w:r w:rsidRPr="00CE414A">
        <w:rPr>
          <w:rFonts w:cs="Arial"/>
          <w:b/>
          <w:sz w:val="20"/>
          <w:lang w:val="en-US"/>
        </w:rPr>
        <w:tab/>
        <w:t>MAXIMUM OF 112 HOURS AND 6720 MINUTES</w:t>
      </w:r>
    </w:p>
    <w:p w:rsidR="001E5342" w:rsidRPr="00CE414A" w:rsidRDefault="001E5342" w:rsidP="001E5342">
      <w:pPr>
        <w:rPr>
          <w:rFonts w:cs="Arial"/>
          <w:sz w:val="20"/>
          <w:lang w:val="en-US"/>
        </w:rPr>
      </w:pPr>
    </w:p>
    <w:p w:rsidR="001E5342" w:rsidRPr="00CE414A" w:rsidRDefault="001E5342" w:rsidP="001E5342">
      <w:pPr>
        <w:tabs>
          <w:tab w:val="left" w:pos="709"/>
        </w:tabs>
        <w:ind w:left="709" w:hanging="709"/>
        <w:rPr>
          <w:rFonts w:cs="Arial"/>
          <w:b/>
          <w:sz w:val="20"/>
        </w:rPr>
      </w:pPr>
      <w:r w:rsidRPr="00CE414A">
        <w:rPr>
          <w:rFonts w:cs="Arial"/>
          <w:b/>
          <w:sz w:val="20"/>
        </w:rPr>
        <w:tab/>
        <w:t>PROG NOTE:</w:t>
      </w:r>
    </w:p>
    <w:p w:rsidR="001E5342" w:rsidRPr="00CE414A" w:rsidRDefault="001E5342" w:rsidP="001E5342">
      <w:pPr>
        <w:tabs>
          <w:tab w:val="left" w:pos="709"/>
        </w:tabs>
        <w:ind w:left="709" w:hanging="709"/>
        <w:rPr>
          <w:rFonts w:cs="Arial"/>
          <w:b/>
          <w:sz w:val="20"/>
        </w:rPr>
      </w:pPr>
      <w:r w:rsidRPr="00CE414A">
        <w:rPr>
          <w:rFonts w:cs="Arial"/>
          <w:b/>
          <w:sz w:val="20"/>
        </w:rPr>
        <w:tab/>
        <w:t>-  HOURS AND MINUTES BOTH MANDATORY FIELDS</w:t>
      </w:r>
    </w:p>
    <w:p w:rsidR="001E5342" w:rsidRPr="00CE414A" w:rsidRDefault="001E5342" w:rsidP="001E5342">
      <w:pPr>
        <w:tabs>
          <w:tab w:val="left" w:pos="709"/>
        </w:tabs>
        <w:ind w:left="709" w:hanging="709"/>
        <w:rPr>
          <w:rFonts w:cs="Arial"/>
          <w:b/>
          <w:sz w:val="20"/>
        </w:rPr>
      </w:pPr>
      <w:r w:rsidRPr="00CE414A">
        <w:rPr>
          <w:rFonts w:cs="Arial"/>
          <w:b/>
          <w:sz w:val="20"/>
        </w:rPr>
        <w:tab/>
        <w:t>-  HOURS AND MINUTES TO BE RECORDED SEPARATELY</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ALLOW FOR A 3 DIGIT RESPONSE FOR HOURS</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  ALLOW FOR A 4 DIGIT RESPONSE FOR MINUTES</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ALLOW FOR HOURS A RANGE FROM 0/112</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 xml:space="preserve">ALLOW FOR MINUTES A RANGE FROM 0/6720, 9998, </w:t>
      </w:r>
      <w:proofErr w:type="gramStart"/>
      <w:r w:rsidRPr="00CE414A">
        <w:rPr>
          <w:rFonts w:cs="Arial"/>
          <w:b/>
          <w:sz w:val="20"/>
        </w:rPr>
        <w:t>9999</w:t>
      </w:r>
      <w:proofErr w:type="gramEnd"/>
    </w:p>
    <w:p w:rsidR="001E5342" w:rsidRPr="00CE414A" w:rsidRDefault="001E5342" w:rsidP="001E5342">
      <w:pPr>
        <w:tabs>
          <w:tab w:val="left" w:pos="709"/>
          <w:tab w:val="left" w:pos="851"/>
        </w:tabs>
        <w:rPr>
          <w:rFonts w:cs="Arial"/>
          <w:b/>
          <w:sz w:val="20"/>
        </w:rPr>
      </w:pPr>
      <w:r w:rsidRPr="00CE414A">
        <w:rPr>
          <w:rFonts w:cs="Arial"/>
          <w:b/>
          <w:sz w:val="20"/>
        </w:rPr>
        <w:tab/>
        <w:t>-  CHECK BOTH HOURS AND MINUTES NOT ZERO</w:t>
      </w:r>
    </w:p>
    <w:p w:rsidR="001E5342" w:rsidRPr="00CE414A" w:rsidRDefault="001E5342" w:rsidP="001E5342">
      <w:pPr>
        <w:tabs>
          <w:tab w:val="left" w:pos="709"/>
          <w:tab w:val="left" w:pos="851"/>
        </w:tabs>
        <w:ind w:left="851" w:hanging="851"/>
        <w:rPr>
          <w:rFonts w:cs="Arial"/>
          <w:b/>
          <w:sz w:val="20"/>
        </w:rPr>
      </w:pPr>
    </w:p>
    <w:p w:rsidR="001E5342" w:rsidRPr="00CE414A" w:rsidRDefault="001E5342" w:rsidP="001E5342">
      <w:pPr>
        <w:rPr>
          <w:rFonts w:cs="Arial"/>
          <w:sz w:val="20"/>
        </w:rPr>
      </w:pPr>
      <w:r w:rsidRPr="00CE414A">
        <w:rPr>
          <w:rFonts w:cs="Arial"/>
          <w:sz w:val="20"/>
        </w:rPr>
        <w:tab/>
        <w:t xml:space="preserve">  __</w:t>
      </w:r>
      <w:proofErr w:type="gramStart"/>
      <w:r w:rsidRPr="00CE414A">
        <w:rPr>
          <w:rFonts w:cs="Arial"/>
          <w:sz w:val="20"/>
        </w:rPr>
        <w:t>_  _</w:t>
      </w:r>
      <w:proofErr w:type="gramEnd"/>
      <w:r w:rsidRPr="00CE414A">
        <w:rPr>
          <w:rFonts w:cs="Arial"/>
          <w:sz w:val="20"/>
        </w:rPr>
        <w:t>__  ___ Hours per week</w:t>
      </w:r>
    </w:p>
    <w:p w:rsidR="001E5342" w:rsidRPr="00CE414A" w:rsidRDefault="001E5342" w:rsidP="001E5342">
      <w:pPr>
        <w:tabs>
          <w:tab w:val="left" w:pos="709"/>
          <w:tab w:val="left" w:pos="851"/>
        </w:tabs>
        <w:ind w:left="851" w:hanging="851"/>
        <w:rPr>
          <w:rFonts w:cs="Arial"/>
          <w:b/>
          <w:sz w:val="20"/>
        </w:rPr>
      </w:pPr>
    </w:p>
    <w:p w:rsidR="001E5342" w:rsidRPr="00CE414A" w:rsidRDefault="001E5342" w:rsidP="001E5342">
      <w:pPr>
        <w:rPr>
          <w:rFonts w:cs="Arial"/>
          <w:sz w:val="20"/>
        </w:rPr>
      </w:pPr>
      <w:r w:rsidRPr="00CE414A">
        <w:rPr>
          <w:rFonts w:cs="Arial"/>
          <w:sz w:val="20"/>
        </w:rPr>
        <w:tab/>
        <w:t xml:space="preserve">  __</w:t>
      </w:r>
      <w:proofErr w:type="gramStart"/>
      <w:r w:rsidRPr="00CE414A">
        <w:rPr>
          <w:rFonts w:cs="Arial"/>
          <w:sz w:val="20"/>
        </w:rPr>
        <w:t>_  _</w:t>
      </w:r>
      <w:proofErr w:type="gramEnd"/>
      <w:r w:rsidRPr="00CE414A">
        <w:rPr>
          <w:rFonts w:cs="Arial"/>
          <w:sz w:val="20"/>
        </w:rPr>
        <w:t>__  ___  ___ Minutes per week</w:t>
      </w:r>
    </w:p>
    <w:p w:rsidR="001E5342" w:rsidRPr="00CE414A" w:rsidRDefault="001E5342" w:rsidP="001E5342">
      <w:pPr>
        <w:tabs>
          <w:tab w:val="left" w:pos="0"/>
        </w:tabs>
        <w:rPr>
          <w:rFonts w:cs="Arial"/>
          <w:b/>
          <w:sz w:val="20"/>
        </w:rPr>
      </w:pPr>
    </w:p>
    <w:p w:rsidR="001E5342" w:rsidRPr="00CE414A" w:rsidRDefault="001E5342" w:rsidP="001E5342">
      <w:pPr>
        <w:keepNext/>
        <w:keepLines/>
        <w:autoSpaceDE w:val="0"/>
        <w:autoSpaceDN w:val="0"/>
        <w:adjustRightInd w:val="0"/>
        <w:rPr>
          <w:rFonts w:cs="Arial"/>
          <w:b/>
          <w:sz w:val="20"/>
          <w:lang w:eastAsia="en-AU"/>
        </w:rPr>
      </w:pPr>
      <w:r w:rsidRPr="00CE414A">
        <w:rPr>
          <w:rFonts w:cs="Arial"/>
          <w:b/>
          <w:sz w:val="20"/>
          <w:lang w:eastAsia="en-AU"/>
        </w:rPr>
        <w:lastRenderedPageBreak/>
        <w:t>ASK ALL CONSUMED SPORTS FOOD</w:t>
      </w:r>
      <w:r w:rsidRPr="00CE414A">
        <w:rPr>
          <w:rFonts w:cs="Arial"/>
          <w:b/>
          <w:sz w:val="20"/>
        </w:rPr>
        <w:t xml:space="preserve"> IE CODE 1 IN Q5a, b OR c</w:t>
      </w:r>
      <w:r w:rsidRPr="00CE414A">
        <w:rPr>
          <w:rFonts w:cs="Arial"/>
          <w:b/>
          <w:sz w:val="20"/>
          <w:lang w:eastAsia="en-AU"/>
        </w:rPr>
        <w:t xml:space="preserve">  </w:t>
      </w:r>
    </w:p>
    <w:p w:rsidR="001E5342" w:rsidRPr="00CE414A" w:rsidRDefault="001E5342" w:rsidP="001E5342">
      <w:pPr>
        <w:keepNext/>
        <w:keepLines/>
        <w:autoSpaceDE w:val="0"/>
        <w:autoSpaceDN w:val="0"/>
        <w:adjustRightInd w:val="0"/>
        <w:rPr>
          <w:rFonts w:cs="Arial"/>
          <w:b/>
          <w:sz w:val="20"/>
          <w:lang w:eastAsia="en-AU"/>
        </w:rPr>
      </w:pPr>
    </w:p>
    <w:p w:rsidR="001E5342" w:rsidRPr="00CE414A" w:rsidRDefault="001E5342" w:rsidP="001E5342">
      <w:pPr>
        <w:keepNext/>
        <w:keepLines/>
        <w:autoSpaceDE w:val="0"/>
        <w:autoSpaceDN w:val="0"/>
        <w:adjustRightInd w:val="0"/>
        <w:ind w:left="705" w:hanging="705"/>
        <w:rPr>
          <w:rFonts w:cs="Arial"/>
          <w:b/>
          <w:sz w:val="20"/>
        </w:rPr>
      </w:pPr>
      <w:r w:rsidRPr="00CE414A">
        <w:rPr>
          <w:rFonts w:cs="Arial"/>
          <w:sz w:val="20"/>
        </w:rPr>
        <w:t>D7</w:t>
      </w:r>
      <w:r w:rsidRPr="00CE414A">
        <w:rPr>
          <w:rFonts w:cs="Arial"/>
          <w:sz w:val="20"/>
        </w:rPr>
        <w:tab/>
      </w:r>
      <w:r w:rsidRPr="00CE414A">
        <w:rPr>
          <w:rFonts w:cs="Arial"/>
          <w:sz w:val="20"/>
        </w:rPr>
        <w:tab/>
        <w:t xml:space="preserve">Thinking again about all the physical activities you have done in the past 7 days, including vigorous and moderate activities and walking.  How would the amount of activity you have done in the past 7 days compare to the amount you would usually do?  Would you say it is…?  </w:t>
      </w:r>
      <w:r w:rsidRPr="00CE414A">
        <w:rPr>
          <w:rFonts w:cs="Arial"/>
          <w:b/>
          <w:sz w:val="20"/>
        </w:rPr>
        <w:t>READ OUT</w:t>
      </w:r>
    </w:p>
    <w:p w:rsidR="001E5342" w:rsidRPr="00CE414A" w:rsidRDefault="001E5342" w:rsidP="001E5342">
      <w:pPr>
        <w:keepNext/>
        <w:keepLines/>
        <w:autoSpaceDE w:val="0"/>
        <w:autoSpaceDN w:val="0"/>
        <w:adjustRightInd w:val="0"/>
        <w:ind w:left="705" w:hanging="705"/>
        <w:rPr>
          <w:rFonts w:cs="Arial"/>
          <w:b/>
          <w:sz w:val="20"/>
        </w:rPr>
      </w:pPr>
    </w:p>
    <w:p w:rsidR="001E5342" w:rsidRPr="00CE414A" w:rsidRDefault="001E5342" w:rsidP="001E5342">
      <w:pPr>
        <w:keepNext/>
        <w:keepLines/>
        <w:autoSpaceDE w:val="0"/>
        <w:autoSpaceDN w:val="0"/>
        <w:adjustRightInd w:val="0"/>
        <w:ind w:left="705" w:hanging="705"/>
        <w:rPr>
          <w:rFonts w:cs="Arial"/>
          <w:b/>
          <w:sz w:val="20"/>
        </w:rPr>
      </w:pPr>
      <w:r w:rsidRPr="00CE414A">
        <w:rPr>
          <w:rFonts w:cs="Arial"/>
          <w:b/>
          <w:sz w:val="20"/>
        </w:rPr>
        <w:tab/>
        <w:t>PROG NOTE:</w:t>
      </w:r>
    </w:p>
    <w:p w:rsidR="001E5342" w:rsidRPr="00CE414A" w:rsidRDefault="001E5342" w:rsidP="001E5342">
      <w:pPr>
        <w:keepNext/>
        <w:keepLines/>
        <w:autoSpaceDE w:val="0"/>
        <w:autoSpaceDN w:val="0"/>
        <w:adjustRightInd w:val="0"/>
        <w:ind w:firstLine="705"/>
        <w:rPr>
          <w:rFonts w:cs="Arial"/>
          <w:b/>
          <w:sz w:val="20"/>
        </w:rPr>
      </w:pPr>
      <w:r w:rsidRPr="00CE414A">
        <w:rPr>
          <w:rFonts w:cs="Arial"/>
          <w:b/>
          <w:sz w:val="20"/>
        </w:rPr>
        <w:t>-  SINGLE RESPONSE</w:t>
      </w:r>
    </w:p>
    <w:p w:rsidR="001E5342" w:rsidRPr="00CE414A" w:rsidRDefault="001E5342" w:rsidP="001E5342">
      <w:pPr>
        <w:keepNext/>
        <w:keepLines/>
        <w:autoSpaceDE w:val="0"/>
        <w:autoSpaceDN w:val="0"/>
        <w:adjustRightInd w:val="0"/>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477"/>
      </w:tblGrid>
      <w:tr w:rsidR="001E5342" w:rsidRPr="00CE414A" w:rsidTr="0045512B">
        <w:tc>
          <w:tcPr>
            <w:tcW w:w="317" w:type="dxa"/>
          </w:tcPr>
          <w:p w:rsidR="001E5342" w:rsidRPr="00CE414A" w:rsidRDefault="001E5342" w:rsidP="0045512B">
            <w:pPr>
              <w:keepNext/>
              <w:keepLines/>
              <w:autoSpaceDE w:val="0"/>
              <w:autoSpaceDN w:val="0"/>
              <w:adjustRightInd w:val="0"/>
              <w:rPr>
                <w:rFonts w:cs="Arial"/>
                <w:sz w:val="20"/>
              </w:rPr>
            </w:pPr>
            <w:r w:rsidRPr="00CE414A">
              <w:rPr>
                <w:rFonts w:cs="Arial"/>
                <w:sz w:val="20"/>
              </w:rPr>
              <w:t>1</w:t>
            </w:r>
          </w:p>
        </w:tc>
        <w:tc>
          <w:tcPr>
            <w:tcW w:w="3477" w:type="dxa"/>
          </w:tcPr>
          <w:p w:rsidR="001E5342" w:rsidRPr="00CE414A" w:rsidRDefault="001E5342" w:rsidP="0045512B">
            <w:pPr>
              <w:keepNext/>
              <w:keepLines/>
              <w:autoSpaceDE w:val="0"/>
              <w:autoSpaceDN w:val="0"/>
              <w:adjustRightInd w:val="0"/>
              <w:rPr>
                <w:rFonts w:cs="Arial"/>
                <w:sz w:val="20"/>
              </w:rPr>
            </w:pPr>
            <w:r w:rsidRPr="00CE414A">
              <w:rPr>
                <w:rFonts w:cs="Arial"/>
                <w:sz w:val="20"/>
              </w:rPr>
              <w:t>More than you would usually do</w:t>
            </w:r>
          </w:p>
        </w:tc>
      </w:tr>
      <w:tr w:rsidR="001E5342" w:rsidRPr="00CE414A" w:rsidTr="0045512B">
        <w:tc>
          <w:tcPr>
            <w:tcW w:w="317" w:type="dxa"/>
          </w:tcPr>
          <w:p w:rsidR="001E5342" w:rsidRPr="00CE414A" w:rsidRDefault="001E5342" w:rsidP="0045512B">
            <w:pPr>
              <w:keepNext/>
              <w:keepLines/>
              <w:autoSpaceDE w:val="0"/>
              <w:autoSpaceDN w:val="0"/>
              <w:adjustRightInd w:val="0"/>
              <w:rPr>
                <w:rFonts w:cs="Arial"/>
                <w:sz w:val="20"/>
              </w:rPr>
            </w:pPr>
            <w:r w:rsidRPr="00CE414A">
              <w:rPr>
                <w:rFonts w:cs="Arial"/>
                <w:sz w:val="20"/>
              </w:rPr>
              <w:t>2</w:t>
            </w:r>
          </w:p>
        </w:tc>
        <w:tc>
          <w:tcPr>
            <w:tcW w:w="3477" w:type="dxa"/>
          </w:tcPr>
          <w:p w:rsidR="001E5342" w:rsidRPr="00CE414A" w:rsidRDefault="001E5342" w:rsidP="0045512B">
            <w:pPr>
              <w:keepNext/>
              <w:keepLines/>
              <w:autoSpaceDE w:val="0"/>
              <w:autoSpaceDN w:val="0"/>
              <w:adjustRightInd w:val="0"/>
              <w:rPr>
                <w:rFonts w:cs="Arial"/>
                <w:sz w:val="20"/>
              </w:rPr>
            </w:pPr>
            <w:r w:rsidRPr="00CE414A">
              <w:rPr>
                <w:rFonts w:cs="Arial"/>
                <w:sz w:val="20"/>
              </w:rPr>
              <w:t xml:space="preserve">About the same </w:t>
            </w:r>
          </w:p>
        </w:tc>
      </w:tr>
      <w:tr w:rsidR="001E5342" w:rsidRPr="00CE414A" w:rsidTr="0045512B">
        <w:tc>
          <w:tcPr>
            <w:tcW w:w="317" w:type="dxa"/>
          </w:tcPr>
          <w:p w:rsidR="001E5342" w:rsidRPr="00CE414A" w:rsidRDefault="001E5342" w:rsidP="0045512B">
            <w:pPr>
              <w:keepNext/>
              <w:keepLines/>
              <w:autoSpaceDE w:val="0"/>
              <w:autoSpaceDN w:val="0"/>
              <w:adjustRightInd w:val="0"/>
              <w:rPr>
                <w:rFonts w:cs="Arial"/>
                <w:sz w:val="20"/>
              </w:rPr>
            </w:pPr>
            <w:r w:rsidRPr="00CE414A">
              <w:rPr>
                <w:rFonts w:cs="Arial"/>
                <w:sz w:val="20"/>
              </w:rPr>
              <w:t>3</w:t>
            </w:r>
          </w:p>
        </w:tc>
        <w:tc>
          <w:tcPr>
            <w:tcW w:w="3477" w:type="dxa"/>
          </w:tcPr>
          <w:p w:rsidR="001E5342" w:rsidRPr="00CE414A" w:rsidRDefault="001E5342" w:rsidP="0045512B">
            <w:pPr>
              <w:keepNext/>
              <w:keepLines/>
              <w:autoSpaceDE w:val="0"/>
              <w:autoSpaceDN w:val="0"/>
              <w:adjustRightInd w:val="0"/>
              <w:rPr>
                <w:rFonts w:cs="Arial"/>
                <w:sz w:val="20"/>
              </w:rPr>
            </w:pPr>
            <w:r w:rsidRPr="00CE414A">
              <w:rPr>
                <w:rFonts w:cs="Arial"/>
                <w:sz w:val="20"/>
              </w:rPr>
              <w:t>Or, less than you would usually do</w:t>
            </w:r>
          </w:p>
        </w:tc>
      </w:tr>
      <w:tr w:rsidR="001E5342" w:rsidRPr="00CE414A" w:rsidTr="0045512B">
        <w:tc>
          <w:tcPr>
            <w:tcW w:w="317" w:type="dxa"/>
          </w:tcPr>
          <w:p w:rsidR="001E5342" w:rsidRPr="00CE414A" w:rsidRDefault="001E5342" w:rsidP="0045512B">
            <w:pPr>
              <w:keepNext/>
              <w:keepLines/>
              <w:autoSpaceDE w:val="0"/>
              <w:autoSpaceDN w:val="0"/>
              <w:adjustRightInd w:val="0"/>
              <w:rPr>
                <w:rFonts w:cs="Arial"/>
                <w:sz w:val="20"/>
              </w:rPr>
            </w:pPr>
            <w:r w:rsidRPr="00CE414A">
              <w:rPr>
                <w:rFonts w:cs="Arial"/>
                <w:sz w:val="20"/>
              </w:rPr>
              <w:t>4</w:t>
            </w:r>
          </w:p>
        </w:tc>
        <w:tc>
          <w:tcPr>
            <w:tcW w:w="3477" w:type="dxa"/>
          </w:tcPr>
          <w:p w:rsidR="001E5342" w:rsidRPr="00CE414A" w:rsidRDefault="001E5342" w:rsidP="0045512B">
            <w:pPr>
              <w:keepNext/>
              <w:keepLines/>
              <w:autoSpaceDE w:val="0"/>
              <w:autoSpaceDN w:val="0"/>
              <w:adjustRightInd w:val="0"/>
              <w:rPr>
                <w:rFonts w:cs="Arial"/>
                <w:sz w:val="20"/>
              </w:rPr>
            </w:pPr>
            <w:r w:rsidRPr="00CE414A">
              <w:rPr>
                <w:rFonts w:cs="Arial"/>
                <w:b/>
                <w:sz w:val="20"/>
              </w:rPr>
              <w:t xml:space="preserve">DO NOT READ </w:t>
            </w:r>
            <w:r w:rsidRPr="00CE414A">
              <w:rPr>
                <w:rFonts w:cs="Arial"/>
                <w:sz w:val="20"/>
              </w:rPr>
              <w:t>Don’t know</w:t>
            </w:r>
          </w:p>
        </w:tc>
      </w:tr>
    </w:tbl>
    <w:p w:rsidR="001E5342" w:rsidRPr="00CE414A" w:rsidRDefault="001E5342" w:rsidP="001E5342">
      <w:pPr>
        <w:keepNext/>
        <w:keepLines/>
        <w:autoSpaceDE w:val="0"/>
        <w:autoSpaceDN w:val="0"/>
        <w:adjustRightInd w:val="0"/>
        <w:rPr>
          <w:rFonts w:cs="Arial"/>
          <w:b/>
          <w:sz w:val="20"/>
        </w:rPr>
      </w:pPr>
    </w:p>
    <w:p w:rsidR="001E5342" w:rsidRPr="00CE414A" w:rsidRDefault="001E5342" w:rsidP="001E5342">
      <w:pPr>
        <w:tabs>
          <w:tab w:val="left" w:pos="1843"/>
        </w:tabs>
        <w:rPr>
          <w:rFonts w:cs="Arial"/>
          <w:b/>
          <w:bCs/>
          <w:sz w:val="20"/>
        </w:rPr>
      </w:pPr>
      <w:r w:rsidRPr="00CE414A">
        <w:rPr>
          <w:rFonts w:cs="Arial"/>
          <w:b/>
          <w:bCs/>
          <w:i/>
          <w:sz w:val="20"/>
          <w:u w:val="single"/>
        </w:rPr>
        <w:t>SECTION E</w:t>
      </w:r>
      <w:r w:rsidRPr="00CE414A">
        <w:rPr>
          <w:rFonts w:cs="Arial"/>
          <w:b/>
          <w:bCs/>
          <w:sz w:val="20"/>
        </w:rPr>
        <w:t xml:space="preserve"> -</w:t>
      </w:r>
      <w:r w:rsidRPr="00CE414A">
        <w:rPr>
          <w:rFonts w:cs="Arial"/>
          <w:b/>
          <w:bCs/>
          <w:sz w:val="20"/>
        </w:rPr>
        <w:tab/>
        <w:t>PROG NOTE: ASK ALL CONSUMED SPORTS FOOD</w:t>
      </w:r>
      <w:r w:rsidRPr="00CE414A">
        <w:rPr>
          <w:rFonts w:cs="Arial"/>
          <w:b/>
          <w:sz w:val="20"/>
        </w:rPr>
        <w:t xml:space="preserve"> IE CODE 1 IN Q5a, b OR c</w:t>
      </w:r>
      <w:r w:rsidRPr="00CE414A">
        <w:rPr>
          <w:rFonts w:cs="Arial"/>
          <w:b/>
          <w:bCs/>
          <w:sz w:val="20"/>
        </w:rPr>
        <w:t xml:space="preserve">  </w:t>
      </w:r>
    </w:p>
    <w:p w:rsidR="001E5342" w:rsidRPr="00CE414A" w:rsidRDefault="001E5342" w:rsidP="001E5342">
      <w:pPr>
        <w:tabs>
          <w:tab w:val="left" w:pos="709"/>
        </w:tabs>
        <w:rPr>
          <w:rFonts w:cs="Arial"/>
          <w:bCs/>
          <w:sz w:val="20"/>
        </w:rPr>
      </w:pPr>
    </w:p>
    <w:p w:rsidR="001E5342" w:rsidRPr="00CE414A" w:rsidRDefault="001E5342" w:rsidP="001E5342">
      <w:pPr>
        <w:tabs>
          <w:tab w:val="left" w:pos="709"/>
        </w:tabs>
        <w:ind w:left="709" w:hanging="709"/>
        <w:rPr>
          <w:rFonts w:cs="Arial"/>
          <w:b/>
          <w:bCs/>
          <w:sz w:val="20"/>
        </w:rPr>
      </w:pPr>
      <w:r w:rsidRPr="00CE414A">
        <w:rPr>
          <w:rFonts w:cs="Arial"/>
          <w:bCs/>
          <w:sz w:val="20"/>
        </w:rPr>
        <w:t>E1</w:t>
      </w:r>
      <w:r w:rsidRPr="00CE414A">
        <w:rPr>
          <w:rFonts w:cs="Arial"/>
          <w:bCs/>
          <w:sz w:val="20"/>
        </w:rPr>
        <w:tab/>
        <w:t xml:space="preserve">This question is about the usual amount of </w:t>
      </w:r>
      <w:r w:rsidRPr="00CE414A">
        <w:rPr>
          <w:rFonts w:cs="Arial"/>
          <w:b/>
          <w:bCs/>
          <w:sz w:val="20"/>
        </w:rPr>
        <w:t>vegetables</w:t>
      </w:r>
      <w:r w:rsidRPr="00CE414A">
        <w:rPr>
          <w:rFonts w:cs="Arial"/>
          <w:bCs/>
          <w:sz w:val="20"/>
        </w:rPr>
        <w:t xml:space="preserve"> you eat, including fresh, frozen and tinned vegetables.  One serve is equal to half a cup of cooked vegetables or legumes (</w:t>
      </w:r>
      <w:r w:rsidRPr="00CE414A">
        <w:rPr>
          <w:rFonts w:cs="Arial"/>
          <w:b/>
          <w:bCs/>
          <w:sz w:val="20"/>
        </w:rPr>
        <w:t>PRON Leg-</w:t>
      </w:r>
      <w:proofErr w:type="spellStart"/>
      <w:r w:rsidRPr="00CE414A">
        <w:rPr>
          <w:rFonts w:cs="Arial"/>
          <w:b/>
          <w:bCs/>
          <w:sz w:val="20"/>
        </w:rPr>
        <w:t>youms</w:t>
      </w:r>
      <w:proofErr w:type="spellEnd"/>
      <w:r w:rsidRPr="00CE414A">
        <w:rPr>
          <w:rFonts w:cs="Arial"/>
          <w:bCs/>
          <w:sz w:val="20"/>
        </w:rPr>
        <w:t xml:space="preserve">), or 1 medium potato, or 1 cup of salad vegetables.  How many serves of vegetables do you usually eat </w:t>
      </w:r>
      <w:r w:rsidRPr="00CE414A">
        <w:rPr>
          <w:rFonts w:cs="Arial"/>
          <w:b/>
          <w:bCs/>
          <w:sz w:val="20"/>
        </w:rPr>
        <w:t>each</w:t>
      </w:r>
      <w:r w:rsidRPr="00CE414A">
        <w:rPr>
          <w:rFonts w:cs="Arial"/>
          <w:bCs/>
          <w:sz w:val="20"/>
        </w:rPr>
        <w:t xml:space="preserve"> day?  </w:t>
      </w:r>
      <w:r w:rsidRPr="00CE414A">
        <w:rPr>
          <w:rFonts w:cs="Arial"/>
          <w:b/>
          <w:bCs/>
          <w:sz w:val="20"/>
        </w:rPr>
        <w:t>DO NOT READ</w:t>
      </w:r>
    </w:p>
    <w:p w:rsidR="001E5342" w:rsidRPr="00CE414A" w:rsidRDefault="001E5342" w:rsidP="001E5342">
      <w:pPr>
        <w:tabs>
          <w:tab w:val="left" w:pos="709"/>
        </w:tabs>
        <w:ind w:left="709" w:hanging="709"/>
        <w:rPr>
          <w:rFonts w:cs="Arial"/>
          <w:bCs/>
          <w:sz w:val="20"/>
        </w:rPr>
      </w:pPr>
    </w:p>
    <w:p w:rsidR="001E5342" w:rsidRPr="00CE414A" w:rsidRDefault="001E5342" w:rsidP="001E5342">
      <w:pPr>
        <w:tabs>
          <w:tab w:val="left" w:pos="709"/>
        </w:tabs>
        <w:ind w:left="709"/>
        <w:rPr>
          <w:rFonts w:cs="Arial"/>
          <w:b/>
          <w:sz w:val="20"/>
        </w:rPr>
      </w:pPr>
      <w:r w:rsidRPr="00CE414A">
        <w:rPr>
          <w:rFonts w:cs="Arial"/>
          <w:b/>
          <w:sz w:val="20"/>
        </w:rPr>
        <w:t xml:space="preserve">IF REQUIRED SAY </w:t>
      </w:r>
      <w:r w:rsidRPr="00CE414A">
        <w:rPr>
          <w:rFonts w:cs="Arial"/>
          <w:sz w:val="20"/>
        </w:rPr>
        <w:t xml:space="preserve">“Do </w:t>
      </w:r>
      <w:r w:rsidRPr="00CE414A">
        <w:rPr>
          <w:rFonts w:cs="Arial"/>
          <w:b/>
          <w:sz w:val="20"/>
        </w:rPr>
        <w:t>not</w:t>
      </w:r>
      <w:r w:rsidRPr="00CE414A">
        <w:rPr>
          <w:rFonts w:cs="Arial"/>
          <w:sz w:val="20"/>
        </w:rPr>
        <w:t xml:space="preserve"> include vegetable juice</w:t>
      </w:r>
      <w:r w:rsidRPr="00CE414A">
        <w:rPr>
          <w:rFonts w:cs="Arial"/>
          <w:b/>
          <w:sz w:val="20"/>
        </w:rPr>
        <w:t>”</w:t>
      </w:r>
    </w:p>
    <w:p w:rsidR="001E5342" w:rsidRPr="00CE414A" w:rsidRDefault="001E5342" w:rsidP="001E5342">
      <w:pPr>
        <w:tabs>
          <w:tab w:val="left" w:pos="709"/>
        </w:tabs>
        <w:ind w:left="709" w:hanging="709"/>
        <w:rPr>
          <w:rFonts w:cs="Arial"/>
          <w:bCs/>
          <w:sz w:val="20"/>
        </w:rPr>
      </w:pPr>
    </w:p>
    <w:p w:rsidR="001E5342" w:rsidRPr="00CE414A" w:rsidRDefault="001E5342" w:rsidP="001E5342">
      <w:pPr>
        <w:tabs>
          <w:tab w:val="left" w:pos="709"/>
        </w:tabs>
        <w:rPr>
          <w:rFonts w:cs="Arial"/>
          <w:b/>
          <w:sz w:val="20"/>
        </w:rPr>
      </w:pPr>
      <w:r w:rsidRPr="00CE414A">
        <w:rPr>
          <w:rFonts w:cs="Arial"/>
          <w:sz w:val="20"/>
        </w:rPr>
        <w:tab/>
      </w:r>
      <w:r w:rsidRPr="00CE414A">
        <w:rPr>
          <w:rFonts w:cs="Arial"/>
          <w:b/>
          <w:sz w:val="20"/>
        </w:rPr>
        <w:t>PROG NOTE:</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SINGLE RESPONSE</w:t>
      </w:r>
    </w:p>
    <w:p w:rsidR="001E5342" w:rsidRPr="00CE414A" w:rsidRDefault="001E5342" w:rsidP="001E5342">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2243"/>
      </w:tblGrid>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0</w:t>
            </w:r>
          </w:p>
        </w:tc>
        <w:tc>
          <w:tcPr>
            <w:tcW w:w="2243" w:type="dxa"/>
          </w:tcPr>
          <w:p w:rsidR="001E5342" w:rsidRPr="00CE414A" w:rsidRDefault="001E5342" w:rsidP="0045512B">
            <w:pPr>
              <w:rPr>
                <w:rFonts w:cs="Arial"/>
                <w:sz w:val="20"/>
              </w:rPr>
            </w:pPr>
            <w:r w:rsidRPr="00CE414A">
              <w:rPr>
                <w:rFonts w:cs="Arial"/>
                <w:sz w:val="20"/>
              </w:rPr>
              <w:t>Don’t eat any vegetables</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1</w:t>
            </w:r>
          </w:p>
        </w:tc>
        <w:tc>
          <w:tcPr>
            <w:tcW w:w="2243" w:type="dxa"/>
          </w:tcPr>
          <w:p w:rsidR="001E5342" w:rsidRPr="00CE414A" w:rsidRDefault="001E5342" w:rsidP="0045512B">
            <w:pPr>
              <w:rPr>
                <w:rFonts w:cs="Arial"/>
                <w:sz w:val="20"/>
              </w:rPr>
            </w:pPr>
            <w:r w:rsidRPr="00CE414A">
              <w:rPr>
                <w:rFonts w:cs="Arial"/>
                <w:sz w:val="20"/>
              </w:rPr>
              <w:t>1 serve or less per day</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2</w:t>
            </w:r>
          </w:p>
        </w:tc>
        <w:tc>
          <w:tcPr>
            <w:tcW w:w="2243" w:type="dxa"/>
          </w:tcPr>
          <w:p w:rsidR="001E5342" w:rsidRPr="00CE414A" w:rsidRDefault="001E5342" w:rsidP="0045512B">
            <w:pPr>
              <w:rPr>
                <w:rFonts w:cs="Arial"/>
                <w:sz w:val="20"/>
              </w:rPr>
            </w:pPr>
            <w:r w:rsidRPr="00CE414A">
              <w:rPr>
                <w:rFonts w:cs="Arial"/>
                <w:sz w:val="20"/>
              </w:rPr>
              <w:t>2 serves</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3</w:t>
            </w:r>
          </w:p>
        </w:tc>
        <w:tc>
          <w:tcPr>
            <w:tcW w:w="2243" w:type="dxa"/>
          </w:tcPr>
          <w:p w:rsidR="001E5342" w:rsidRPr="00CE414A" w:rsidRDefault="001E5342" w:rsidP="0045512B">
            <w:pPr>
              <w:rPr>
                <w:rFonts w:cs="Arial"/>
                <w:sz w:val="20"/>
              </w:rPr>
            </w:pPr>
            <w:r w:rsidRPr="00CE414A">
              <w:rPr>
                <w:rFonts w:cs="Arial"/>
                <w:sz w:val="20"/>
              </w:rPr>
              <w:t>3 serves</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4</w:t>
            </w:r>
          </w:p>
        </w:tc>
        <w:tc>
          <w:tcPr>
            <w:tcW w:w="2243" w:type="dxa"/>
          </w:tcPr>
          <w:p w:rsidR="001E5342" w:rsidRPr="00CE414A" w:rsidRDefault="001E5342" w:rsidP="0045512B">
            <w:pPr>
              <w:rPr>
                <w:rFonts w:cs="Arial"/>
                <w:sz w:val="20"/>
              </w:rPr>
            </w:pPr>
            <w:r w:rsidRPr="00CE414A">
              <w:rPr>
                <w:rFonts w:cs="Arial"/>
                <w:sz w:val="20"/>
              </w:rPr>
              <w:t>4 serves</w:t>
            </w:r>
          </w:p>
        </w:tc>
      </w:tr>
      <w:tr w:rsidR="001E5342" w:rsidRPr="00CE414A" w:rsidTr="0045512B">
        <w:tc>
          <w:tcPr>
            <w:tcW w:w="417" w:type="dxa"/>
          </w:tcPr>
          <w:p w:rsidR="001E5342" w:rsidRPr="00CE414A" w:rsidRDefault="001E5342" w:rsidP="0045512B">
            <w:pPr>
              <w:rPr>
                <w:rFonts w:cs="Arial"/>
                <w:sz w:val="20"/>
              </w:rPr>
            </w:pPr>
            <w:r w:rsidRPr="00CE414A">
              <w:rPr>
                <w:rFonts w:cs="Arial"/>
                <w:sz w:val="20"/>
              </w:rPr>
              <w:t xml:space="preserve"> 5</w:t>
            </w:r>
          </w:p>
        </w:tc>
        <w:tc>
          <w:tcPr>
            <w:tcW w:w="2243" w:type="dxa"/>
          </w:tcPr>
          <w:p w:rsidR="001E5342" w:rsidRPr="00CE414A" w:rsidRDefault="001E5342" w:rsidP="0045512B">
            <w:pPr>
              <w:rPr>
                <w:rFonts w:cs="Arial"/>
                <w:sz w:val="20"/>
              </w:rPr>
            </w:pPr>
            <w:r w:rsidRPr="00CE414A">
              <w:rPr>
                <w:rFonts w:cs="Arial"/>
                <w:sz w:val="20"/>
              </w:rPr>
              <w:t>5 serves</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6</w:t>
            </w:r>
          </w:p>
        </w:tc>
        <w:tc>
          <w:tcPr>
            <w:tcW w:w="2243" w:type="dxa"/>
          </w:tcPr>
          <w:p w:rsidR="001E5342" w:rsidRPr="00CE414A" w:rsidRDefault="001E5342" w:rsidP="0045512B">
            <w:pPr>
              <w:rPr>
                <w:rFonts w:cs="Arial"/>
                <w:sz w:val="20"/>
              </w:rPr>
            </w:pPr>
            <w:r w:rsidRPr="00CE414A">
              <w:rPr>
                <w:rFonts w:cs="Arial"/>
                <w:sz w:val="20"/>
              </w:rPr>
              <w:t>6 serves or more per day</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7</w:t>
            </w:r>
          </w:p>
        </w:tc>
        <w:tc>
          <w:tcPr>
            <w:tcW w:w="2243" w:type="dxa"/>
          </w:tcPr>
          <w:p w:rsidR="001E5342" w:rsidRPr="00CE414A" w:rsidRDefault="001E5342" w:rsidP="0045512B">
            <w:pPr>
              <w:rPr>
                <w:rFonts w:cs="Arial"/>
                <w:sz w:val="20"/>
              </w:rPr>
            </w:pPr>
            <w:r w:rsidRPr="00CE414A">
              <w:rPr>
                <w:rFonts w:cs="Arial"/>
                <w:sz w:val="20"/>
              </w:rPr>
              <w:t>Don’t know</w:t>
            </w:r>
          </w:p>
        </w:tc>
      </w:tr>
    </w:tbl>
    <w:p w:rsidR="001E5342" w:rsidRPr="00CE414A" w:rsidRDefault="001E5342" w:rsidP="001E5342">
      <w:pPr>
        <w:tabs>
          <w:tab w:val="left" w:pos="1843"/>
        </w:tabs>
        <w:ind w:left="1843" w:hanging="1843"/>
        <w:rPr>
          <w:rFonts w:cs="Arial"/>
          <w:b/>
          <w:bCs/>
          <w:sz w:val="20"/>
        </w:rPr>
      </w:pPr>
    </w:p>
    <w:p w:rsidR="001E5342" w:rsidRPr="00CE414A" w:rsidRDefault="001E5342" w:rsidP="001E5342">
      <w:pPr>
        <w:tabs>
          <w:tab w:val="left" w:pos="709"/>
        </w:tabs>
        <w:ind w:left="709" w:hanging="709"/>
        <w:rPr>
          <w:rFonts w:cs="Arial"/>
          <w:bCs/>
          <w:sz w:val="20"/>
        </w:rPr>
      </w:pPr>
      <w:r w:rsidRPr="00CE414A">
        <w:rPr>
          <w:rFonts w:cs="Arial"/>
          <w:bCs/>
          <w:sz w:val="20"/>
        </w:rPr>
        <w:t>E2</w:t>
      </w:r>
      <w:r w:rsidRPr="00CE414A">
        <w:rPr>
          <w:rFonts w:cs="Arial"/>
          <w:bCs/>
          <w:sz w:val="20"/>
        </w:rPr>
        <w:tab/>
        <w:t xml:space="preserve">This question is about the usual amount of </w:t>
      </w:r>
      <w:r w:rsidRPr="00CE414A">
        <w:rPr>
          <w:rFonts w:cs="Arial"/>
          <w:b/>
          <w:bCs/>
          <w:sz w:val="20"/>
        </w:rPr>
        <w:t>fruit</w:t>
      </w:r>
      <w:r w:rsidRPr="00CE414A">
        <w:rPr>
          <w:rFonts w:cs="Arial"/>
          <w:bCs/>
          <w:sz w:val="20"/>
        </w:rPr>
        <w:t xml:space="preserve"> you eat, including fresh, frozen, dried and tinned fruit.  One serve is equal to 1 medium fruit, eg 1 apple, 2 small fruit eg 2 apricots, or 1 cup of chopped or canned fruit.  How many serves of fruit do you usually eat </w:t>
      </w:r>
      <w:r w:rsidRPr="00CE414A">
        <w:rPr>
          <w:rFonts w:cs="Arial"/>
          <w:b/>
          <w:bCs/>
          <w:sz w:val="20"/>
        </w:rPr>
        <w:t>each</w:t>
      </w:r>
      <w:r w:rsidRPr="00CE414A">
        <w:rPr>
          <w:rFonts w:cs="Arial"/>
          <w:bCs/>
          <w:sz w:val="20"/>
        </w:rPr>
        <w:t xml:space="preserve"> day?  </w:t>
      </w:r>
      <w:r w:rsidRPr="00CE414A">
        <w:rPr>
          <w:rFonts w:cs="Arial"/>
          <w:b/>
          <w:bCs/>
          <w:sz w:val="20"/>
        </w:rPr>
        <w:t>DO NOT READ</w:t>
      </w:r>
    </w:p>
    <w:p w:rsidR="001E5342" w:rsidRPr="00CE414A" w:rsidRDefault="001E5342" w:rsidP="001E5342">
      <w:pPr>
        <w:tabs>
          <w:tab w:val="left" w:pos="1843"/>
        </w:tabs>
        <w:ind w:left="1843" w:hanging="1843"/>
        <w:rPr>
          <w:rFonts w:cs="Arial"/>
          <w:b/>
          <w:bCs/>
          <w:sz w:val="20"/>
        </w:rPr>
      </w:pPr>
    </w:p>
    <w:p w:rsidR="001E5342" w:rsidRPr="00CE414A" w:rsidRDefault="001E5342" w:rsidP="001E5342">
      <w:pPr>
        <w:tabs>
          <w:tab w:val="left" w:pos="709"/>
        </w:tabs>
        <w:ind w:left="709"/>
        <w:rPr>
          <w:rFonts w:cs="Arial"/>
          <w:b/>
          <w:sz w:val="20"/>
        </w:rPr>
      </w:pPr>
      <w:r w:rsidRPr="00CE414A">
        <w:rPr>
          <w:rFonts w:cs="Arial"/>
          <w:b/>
          <w:sz w:val="20"/>
        </w:rPr>
        <w:t xml:space="preserve">IF REQUIRED SAY </w:t>
      </w:r>
      <w:r w:rsidRPr="00CE414A">
        <w:rPr>
          <w:rFonts w:cs="Arial"/>
          <w:sz w:val="20"/>
        </w:rPr>
        <w:t xml:space="preserve">“Do </w:t>
      </w:r>
      <w:r w:rsidRPr="00CE414A">
        <w:rPr>
          <w:rFonts w:cs="Arial"/>
          <w:b/>
          <w:sz w:val="20"/>
        </w:rPr>
        <w:t xml:space="preserve">not </w:t>
      </w:r>
      <w:r w:rsidRPr="00CE414A">
        <w:rPr>
          <w:rFonts w:cs="Arial"/>
          <w:sz w:val="20"/>
        </w:rPr>
        <w:t>include fruit juice</w:t>
      </w:r>
      <w:r w:rsidRPr="00CE414A">
        <w:rPr>
          <w:rFonts w:cs="Arial"/>
          <w:b/>
          <w:sz w:val="20"/>
        </w:rPr>
        <w:t>”</w:t>
      </w:r>
    </w:p>
    <w:p w:rsidR="001E5342" w:rsidRPr="00CE414A" w:rsidRDefault="001E5342" w:rsidP="001E5342">
      <w:pPr>
        <w:tabs>
          <w:tab w:val="left" w:pos="709"/>
        </w:tabs>
        <w:rPr>
          <w:rFonts w:cs="Arial"/>
          <w:b/>
          <w:sz w:val="20"/>
        </w:rPr>
      </w:pPr>
    </w:p>
    <w:p w:rsidR="001E5342" w:rsidRPr="00CE414A" w:rsidRDefault="001E5342" w:rsidP="001E5342">
      <w:pPr>
        <w:tabs>
          <w:tab w:val="left" w:pos="709"/>
        </w:tabs>
        <w:rPr>
          <w:rFonts w:cs="Arial"/>
          <w:b/>
          <w:sz w:val="20"/>
        </w:rPr>
      </w:pPr>
      <w:r w:rsidRPr="00CE414A">
        <w:rPr>
          <w:rFonts w:cs="Arial"/>
          <w:b/>
          <w:sz w:val="20"/>
        </w:rPr>
        <w:tab/>
        <w:t>PROG NOTE:</w:t>
      </w:r>
    </w:p>
    <w:p w:rsidR="001E5342" w:rsidRPr="00CE414A" w:rsidRDefault="001E5342" w:rsidP="001E5342">
      <w:pPr>
        <w:tabs>
          <w:tab w:val="left" w:pos="709"/>
          <w:tab w:val="left" w:pos="851"/>
        </w:tabs>
        <w:ind w:left="851" w:hanging="851"/>
        <w:rPr>
          <w:rFonts w:cs="Arial"/>
          <w:b/>
          <w:sz w:val="20"/>
        </w:rPr>
      </w:pPr>
      <w:r w:rsidRPr="00CE414A">
        <w:rPr>
          <w:rFonts w:cs="Arial"/>
          <w:b/>
          <w:sz w:val="20"/>
        </w:rPr>
        <w:tab/>
        <w:t>-</w:t>
      </w:r>
      <w:r w:rsidRPr="00CE414A">
        <w:rPr>
          <w:rFonts w:cs="Arial"/>
          <w:b/>
          <w:sz w:val="20"/>
        </w:rPr>
        <w:tab/>
        <w:t>SINGLE RESPONSE</w:t>
      </w:r>
    </w:p>
    <w:p w:rsidR="001E5342" w:rsidRPr="00CE414A" w:rsidRDefault="001E5342" w:rsidP="001E5342">
      <w:pPr>
        <w:rPr>
          <w:rFonts w:cs="Arial"/>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2243"/>
      </w:tblGrid>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0</w:t>
            </w:r>
          </w:p>
        </w:tc>
        <w:tc>
          <w:tcPr>
            <w:tcW w:w="2243" w:type="dxa"/>
          </w:tcPr>
          <w:p w:rsidR="001E5342" w:rsidRPr="00CE414A" w:rsidRDefault="001E5342" w:rsidP="0045512B">
            <w:pPr>
              <w:rPr>
                <w:rFonts w:cs="Arial"/>
                <w:sz w:val="20"/>
              </w:rPr>
            </w:pPr>
            <w:r w:rsidRPr="00CE414A">
              <w:rPr>
                <w:rFonts w:cs="Arial"/>
                <w:sz w:val="20"/>
              </w:rPr>
              <w:t>Don’t eat any fruit</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1</w:t>
            </w:r>
          </w:p>
        </w:tc>
        <w:tc>
          <w:tcPr>
            <w:tcW w:w="2243" w:type="dxa"/>
          </w:tcPr>
          <w:p w:rsidR="001E5342" w:rsidRPr="00CE414A" w:rsidRDefault="001E5342" w:rsidP="0045512B">
            <w:pPr>
              <w:rPr>
                <w:rFonts w:cs="Arial"/>
                <w:sz w:val="20"/>
              </w:rPr>
            </w:pPr>
            <w:r w:rsidRPr="00CE414A">
              <w:rPr>
                <w:rFonts w:cs="Arial"/>
                <w:sz w:val="20"/>
              </w:rPr>
              <w:t>1 serve or less per day</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2</w:t>
            </w:r>
          </w:p>
        </w:tc>
        <w:tc>
          <w:tcPr>
            <w:tcW w:w="2243" w:type="dxa"/>
          </w:tcPr>
          <w:p w:rsidR="001E5342" w:rsidRPr="00CE414A" w:rsidRDefault="001E5342" w:rsidP="0045512B">
            <w:pPr>
              <w:rPr>
                <w:rFonts w:cs="Arial"/>
                <w:sz w:val="20"/>
              </w:rPr>
            </w:pPr>
            <w:r w:rsidRPr="00CE414A">
              <w:rPr>
                <w:rFonts w:cs="Arial"/>
                <w:sz w:val="20"/>
              </w:rPr>
              <w:t>2 serves</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3</w:t>
            </w:r>
          </w:p>
        </w:tc>
        <w:tc>
          <w:tcPr>
            <w:tcW w:w="2243" w:type="dxa"/>
          </w:tcPr>
          <w:p w:rsidR="001E5342" w:rsidRPr="00CE414A" w:rsidRDefault="001E5342" w:rsidP="0045512B">
            <w:pPr>
              <w:rPr>
                <w:rFonts w:cs="Arial"/>
                <w:sz w:val="20"/>
              </w:rPr>
            </w:pPr>
            <w:r w:rsidRPr="00CE414A">
              <w:rPr>
                <w:rFonts w:cs="Arial"/>
                <w:sz w:val="20"/>
              </w:rPr>
              <w:t>3 serves</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4</w:t>
            </w:r>
          </w:p>
        </w:tc>
        <w:tc>
          <w:tcPr>
            <w:tcW w:w="2243" w:type="dxa"/>
          </w:tcPr>
          <w:p w:rsidR="001E5342" w:rsidRPr="00CE414A" w:rsidRDefault="001E5342" w:rsidP="0045512B">
            <w:pPr>
              <w:rPr>
                <w:rFonts w:cs="Arial"/>
                <w:sz w:val="20"/>
              </w:rPr>
            </w:pPr>
            <w:r w:rsidRPr="00CE414A">
              <w:rPr>
                <w:rFonts w:cs="Arial"/>
                <w:sz w:val="20"/>
              </w:rPr>
              <w:t>4 serves</w:t>
            </w:r>
          </w:p>
        </w:tc>
      </w:tr>
      <w:tr w:rsidR="001E5342" w:rsidRPr="00CE414A" w:rsidTr="0045512B">
        <w:tc>
          <w:tcPr>
            <w:tcW w:w="417" w:type="dxa"/>
          </w:tcPr>
          <w:p w:rsidR="001E5342" w:rsidRPr="00CE414A" w:rsidRDefault="001E5342" w:rsidP="0045512B">
            <w:pPr>
              <w:rPr>
                <w:rFonts w:cs="Arial"/>
                <w:sz w:val="20"/>
              </w:rPr>
            </w:pPr>
            <w:r w:rsidRPr="00CE414A">
              <w:rPr>
                <w:rFonts w:cs="Arial"/>
                <w:sz w:val="20"/>
              </w:rPr>
              <w:t xml:space="preserve"> 5</w:t>
            </w:r>
          </w:p>
        </w:tc>
        <w:tc>
          <w:tcPr>
            <w:tcW w:w="2243" w:type="dxa"/>
          </w:tcPr>
          <w:p w:rsidR="001E5342" w:rsidRPr="00CE414A" w:rsidRDefault="001E5342" w:rsidP="0045512B">
            <w:pPr>
              <w:rPr>
                <w:rFonts w:cs="Arial"/>
                <w:sz w:val="20"/>
              </w:rPr>
            </w:pPr>
            <w:r w:rsidRPr="00CE414A">
              <w:rPr>
                <w:rFonts w:cs="Arial"/>
                <w:sz w:val="20"/>
              </w:rPr>
              <w:t>5 serves</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6</w:t>
            </w:r>
          </w:p>
        </w:tc>
        <w:tc>
          <w:tcPr>
            <w:tcW w:w="2243" w:type="dxa"/>
          </w:tcPr>
          <w:p w:rsidR="001E5342" w:rsidRPr="00CE414A" w:rsidRDefault="001E5342" w:rsidP="0045512B">
            <w:pPr>
              <w:rPr>
                <w:rFonts w:cs="Arial"/>
                <w:sz w:val="20"/>
              </w:rPr>
            </w:pPr>
            <w:r w:rsidRPr="00CE414A">
              <w:rPr>
                <w:rFonts w:cs="Arial"/>
                <w:sz w:val="20"/>
              </w:rPr>
              <w:t>6 serves or more per day</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7</w:t>
            </w:r>
          </w:p>
        </w:tc>
        <w:tc>
          <w:tcPr>
            <w:tcW w:w="2243" w:type="dxa"/>
          </w:tcPr>
          <w:p w:rsidR="001E5342" w:rsidRPr="00CE414A" w:rsidRDefault="001E5342" w:rsidP="0045512B">
            <w:pPr>
              <w:rPr>
                <w:rFonts w:cs="Arial"/>
                <w:sz w:val="20"/>
              </w:rPr>
            </w:pPr>
            <w:r w:rsidRPr="00CE414A">
              <w:rPr>
                <w:rFonts w:cs="Arial"/>
                <w:sz w:val="20"/>
              </w:rPr>
              <w:t>Don’t know</w:t>
            </w:r>
          </w:p>
        </w:tc>
      </w:tr>
    </w:tbl>
    <w:p w:rsidR="001E5342" w:rsidRPr="00CE414A" w:rsidRDefault="001E5342" w:rsidP="001E5342">
      <w:pPr>
        <w:tabs>
          <w:tab w:val="left" w:pos="1843"/>
        </w:tabs>
        <w:ind w:left="1843" w:hanging="1843"/>
        <w:rPr>
          <w:rFonts w:cs="Arial"/>
          <w:bCs/>
          <w:sz w:val="20"/>
        </w:rPr>
      </w:pPr>
    </w:p>
    <w:p w:rsidR="001E5342" w:rsidRPr="00CE414A" w:rsidRDefault="001E5342" w:rsidP="001E5342">
      <w:pPr>
        <w:tabs>
          <w:tab w:val="left" w:pos="1843"/>
        </w:tabs>
        <w:ind w:left="1843" w:hanging="1843"/>
        <w:rPr>
          <w:rFonts w:cs="Arial"/>
          <w:b/>
          <w:bCs/>
          <w:i/>
          <w:sz w:val="20"/>
          <w:u w:val="single"/>
        </w:rPr>
      </w:pPr>
    </w:p>
    <w:p w:rsidR="001E5342" w:rsidRPr="00CE414A" w:rsidRDefault="001E5342" w:rsidP="001E5342">
      <w:pPr>
        <w:tabs>
          <w:tab w:val="left" w:pos="1843"/>
        </w:tabs>
        <w:ind w:left="1843" w:hanging="1843"/>
        <w:rPr>
          <w:rFonts w:cs="Arial"/>
          <w:b/>
          <w:bCs/>
          <w:i/>
          <w:sz w:val="20"/>
          <w:u w:val="single"/>
        </w:rPr>
      </w:pPr>
    </w:p>
    <w:p w:rsidR="001E5342" w:rsidRPr="00CE414A" w:rsidRDefault="001E5342" w:rsidP="001E5342">
      <w:pPr>
        <w:tabs>
          <w:tab w:val="left" w:pos="1843"/>
        </w:tabs>
        <w:ind w:left="1843" w:hanging="1843"/>
        <w:rPr>
          <w:rFonts w:cs="Arial"/>
          <w:b/>
          <w:bCs/>
          <w:i/>
          <w:sz w:val="20"/>
          <w:u w:val="single"/>
        </w:rPr>
      </w:pPr>
    </w:p>
    <w:p w:rsidR="001E5342" w:rsidRPr="00CE414A" w:rsidRDefault="001E5342" w:rsidP="001E5342">
      <w:pPr>
        <w:tabs>
          <w:tab w:val="left" w:pos="1843"/>
        </w:tabs>
        <w:ind w:left="1843" w:hanging="1843"/>
        <w:rPr>
          <w:rFonts w:cs="Arial"/>
          <w:b/>
          <w:bCs/>
          <w:i/>
          <w:sz w:val="20"/>
          <w:u w:val="single"/>
        </w:rPr>
      </w:pPr>
    </w:p>
    <w:p w:rsidR="001E5342" w:rsidRPr="00CE414A" w:rsidRDefault="001E5342" w:rsidP="001E5342">
      <w:pPr>
        <w:tabs>
          <w:tab w:val="left" w:pos="1843"/>
        </w:tabs>
        <w:ind w:left="1843" w:hanging="1843"/>
        <w:rPr>
          <w:rFonts w:cs="Arial"/>
          <w:b/>
          <w:bCs/>
          <w:i/>
          <w:sz w:val="20"/>
          <w:u w:val="single"/>
        </w:rPr>
      </w:pPr>
    </w:p>
    <w:p w:rsidR="001E5342" w:rsidRPr="00CE414A" w:rsidRDefault="001E5342" w:rsidP="001E5342">
      <w:pPr>
        <w:tabs>
          <w:tab w:val="left" w:pos="1843"/>
        </w:tabs>
        <w:ind w:left="1843" w:hanging="1843"/>
        <w:rPr>
          <w:rFonts w:cs="Arial"/>
          <w:b/>
          <w:bCs/>
          <w:i/>
          <w:sz w:val="20"/>
          <w:u w:val="single"/>
        </w:rPr>
      </w:pPr>
    </w:p>
    <w:p w:rsidR="001E5342" w:rsidRDefault="001E5342" w:rsidP="001E5342">
      <w:pPr>
        <w:tabs>
          <w:tab w:val="left" w:pos="1843"/>
        </w:tabs>
        <w:ind w:left="1843" w:hanging="1843"/>
        <w:rPr>
          <w:rFonts w:cs="Arial"/>
          <w:bCs/>
          <w:sz w:val="20"/>
        </w:rPr>
      </w:pPr>
    </w:p>
    <w:p w:rsidR="001E5342" w:rsidRDefault="001E5342" w:rsidP="001E5342">
      <w:pPr>
        <w:tabs>
          <w:tab w:val="left" w:pos="1843"/>
        </w:tabs>
        <w:ind w:left="1843" w:hanging="1843"/>
        <w:rPr>
          <w:rFonts w:cs="Arial"/>
          <w:bCs/>
          <w:sz w:val="20"/>
        </w:rPr>
      </w:pPr>
    </w:p>
    <w:p w:rsidR="001E5342" w:rsidRPr="00CE414A" w:rsidRDefault="001E5342" w:rsidP="001E5342">
      <w:pPr>
        <w:tabs>
          <w:tab w:val="left" w:pos="1843"/>
        </w:tabs>
        <w:ind w:left="1843" w:hanging="1843"/>
        <w:rPr>
          <w:rFonts w:cs="Arial"/>
          <w:bCs/>
          <w:sz w:val="20"/>
        </w:rPr>
      </w:pPr>
    </w:p>
    <w:p w:rsidR="001E5342" w:rsidRPr="00CE414A" w:rsidRDefault="001E5342" w:rsidP="001E5342">
      <w:pPr>
        <w:tabs>
          <w:tab w:val="left" w:pos="1843"/>
        </w:tabs>
        <w:rPr>
          <w:rFonts w:cs="Arial"/>
          <w:b/>
          <w:bCs/>
          <w:sz w:val="20"/>
        </w:rPr>
      </w:pPr>
      <w:r w:rsidRPr="00CE414A">
        <w:rPr>
          <w:rFonts w:cs="Arial"/>
          <w:b/>
          <w:bCs/>
          <w:i/>
          <w:sz w:val="20"/>
          <w:u w:val="single"/>
        </w:rPr>
        <w:lastRenderedPageBreak/>
        <w:t xml:space="preserve">SECTION F </w:t>
      </w:r>
      <w:r w:rsidRPr="00CE414A">
        <w:rPr>
          <w:rFonts w:cs="Arial"/>
          <w:b/>
          <w:bCs/>
          <w:sz w:val="20"/>
        </w:rPr>
        <w:t>-</w:t>
      </w:r>
      <w:r w:rsidRPr="00CE414A">
        <w:rPr>
          <w:rFonts w:cs="Arial"/>
          <w:b/>
          <w:bCs/>
          <w:sz w:val="20"/>
        </w:rPr>
        <w:tab/>
        <w:t>PROG NOTE: ASK ALL CONSUMED SPORTS FOOD</w:t>
      </w:r>
      <w:r w:rsidRPr="00CE414A">
        <w:rPr>
          <w:rFonts w:cs="Arial"/>
          <w:b/>
          <w:sz w:val="20"/>
        </w:rPr>
        <w:t xml:space="preserve"> IE CODE 1 IN Q5a, b OR c</w:t>
      </w:r>
      <w:r w:rsidRPr="00CE414A">
        <w:rPr>
          <w:rFonts w:cs="Arial"/>
          <w:b/>
          <w:bCs/>
          <w:sz w:val="20"/>
        </w:rPr>
        <w:t xml:space="preserve"> </w:t>
      </w:r>
    </w:p>
    <w:p w:rsidR="001E5342" w:rsidRPr="00CE414A" w:rsidRDefault="001E5342" w:rsidP="001E5342">
      <w:pPr>
        <w:tabs>
          <w:tab w:val="left" w:pos="1843"/>
        </w:tabs>
        <w:ind w:left="1843" w:hanging="1843"/>
        <w:rPr>
          <w:rFonts w:cs="Arial"/>
          <w:bCs/>
          <w:sz w:val="20"/>
        </w:rPr>
      </w:pPr>
    </w:p>
    <w:p w:rsidR="001E5342" w:rsidRPr="00CE414A" w:rsidRDefault="001E5342" w:rsidP="001E5342">
      <w:pPr>
        <w:tabs>
          <w:tab w:val="left" w:pos="709"/>
        </w:tabs>
        <w:ind w:left="709" w:hanging="709"/>
        <w:rPr>
          <w:rFonts w:cs="Arial"/>
          <w:bCs/>
          <w:sz w:val="20"/>
        </w:rPr>
      </w:pPr>
      <w:r w:rsidRPr="00CE414A">
        <w:rPr>
          <w:rFonts w:cs="Arial"/>
          <w:bCs/>
          <w:sz w:val="20"/>
        </w:rPr>
        <w:t>F1</w:t>
      </w:r>
      <w:r w:rsidRPr="00CE414A">
        <w:rPr>
          <w:rFonts w:cs="Arial"/>
          <w:bCs/>
          <w:sz w:val="20"/>
        </w:rPr>
        <w:tab/>
        <w:t>I would now like to ask you some questions about your height and weight.</w:t>
      </w:r>
    </w:p>
    <w:p w:rsidR="001E5342" w:rsidRPr="00CE414A" w:rsidRDefault="001E5342" w:rsidP="001E5342">
      <w:pPr>
        <w:tabs>
          <w:tab w:val="left" w:pos="709"/>
        </w:tabs>
        <w:ind w:left="709" w:hanging="709"/>
        <w:rPr>
          <w:rFonts w:cs="Arial"/>
          <w:bCs/>
          <w:sz w:val="20"/>
        </w:rPr>
      </w:pPr>
    </w:p>
    <w:p w:rsidR="001E5342" w:rsidRPr="00CE414A" w:rsidRDefault="001E5342" w:rsidP="001E5342">
      <w:pPr>
        <w:tabs>
          <w:tab w:val="left" w:pos="709"/>
        </w:tabs>
        <w:ind w:left="709" w:hanging="709"/>
        <w:rPr>
          <w:rFonts w:cs="Arial"/>
          <w:b/>
          <w:bCs/>
          <w:sz w:val="20"/>
        </w:rPr>
      </w:pPr>
      <w:r w:rsidRPr="00CE414A">
        <w:rPr>
          <w:rFonts w:cs="Arial"/>
          <w:bCs/>
          <w:sz w:val="20"/>
        </w:rPr>
        <w:tab/>
      </w:r>
      <w:proofErr w:type="gramStart"/>
      <w:r w:rsidRPr="00CE414A">
        <w:rPr>
          <w:rFonts w:cs="Arial"/>
          <w:bCs/>
          <w:sz w:val="20"/>
        </w:rPr>
        <w:t>Being as accurate as you can, please tell me your weight in kilograms.</w:t>
      </w:r>
      <w:proofErr w:type="gramEnd"/>
      <w:r w:rsidRPr="00CE414A">
        <w:rPr>
          <w:rFonts w:cs="Arial"/>
          <w:bCs/>
          <w:sz w:val="20"/>
        </w:rPr>
        <w:t xml:space="preserve">  </w:t>
      </w:r>
    </w:p>
    <w:p w:rsidR="001E5342" w:rsidRPr="00CE414A" w:rsidRDefault="001E5342" w:rsidP="001E5342">
      <w:pPr>
        <w:tabs>
          <w:tab w:val="left" w:pos="709"/>
        </w:tabs>
        <w:ind w:left="709" w:hanging="709"/>
        <w:rPr>
          <w:rFonts w:cs="Arial"/>
          <w:b/>
          <w:bCs/>
          <w:sz w:val="20"/>
        </w:rPr>
      </w:pPr>
    </w:p>
    <w:p w:rsidR="001E5342" w:rsidRPr="00CE414A" w:rsidRDefault="001E5342" w:rsidP="001E5342">
      <w:pPr>
        <w:tabs>
          <w:tab w:val="left" w:pos="709"/>
        </w:tabs>
        <w:ind w:left="709" w:hanging="709"/>
        <w:rPr>
          <w:rFonts w:cs="Arial"/>
          <w:bCs/>
          <w:sz w:val="20"/>
        </w:rPr>
      </w:pPr>
      <w:r w:rsidRPr="00CE414A">
        <w:rPr>
          <w:rFonts w:cs="Arial"/>
          <w:b/>
          <w:bCs/>
          <w:sz w:val="20"/>
        </w:rPr>
        <w:tab/>
        <w:t xml:space="preserve">IF UNSURE SAY </w:t>
      </w:r>
      <w:r w:rsidRPr="00CE414A">
        <w:rPr>
          <w:rFonts w:cs="Arial"/>
          <w:bCs/>
          <w:sz w:val="20"/>
        </w:rPr>
        <w:t>“Approximately what do you think it would be, either in kilograms or stones?”</w:t>
      </w:r>
    </w:p>
    <w:p w:rsidR="001E5342" w:rsidRPr="00CE414A" w:rsidRDefault="001E5342" w:rsidP="001E5342">
      <w:pPr>
        <w:tabs>
          <w:tab w:val="left" w:pos="709"/>
        </w:tabs>
        <w:ind w:left="709" w:hanging="709"/>
        <w:rPr>
          <w:rFonts w:cs="Arial"/>
          <w:b/>
          <w:bCs/>
          <w:sz w:val="20"/>
        </w:rPr>
      </w:pPr>
      <w:r w:rsidRPr="00CE414A">
        <w:rPr>
          <w:rFonts w:cs="Arial"/>
          <w:b/>
          <w:bCs/>
          <w:sz w:val="20"/>
        </w:rPr>
        <w:tab/>
      </w:r>
      <w:proofErr w:type="gramStart"/>
      <w:r w:rsidRPr="00CE414A">
        <w:rPr>
          <w:rFonts w:cs="Arial"/>
          <w:b/>
          <w:bCs/>
          <w:sz w:val="20"/>
        </w:rPr>
        <w:t>RECORD DON’T</w:t>
      </w:r>
      <w:proofErr w:type="gramEnd"/>
      <w:r w:rsidRPr="00CE414A">
        <w:rPr>
          <w:rFonts w:cs="Arial"/>
          <w:b/>
          <w:bCs/>
          <w:sz w:val="20"/>
        </w:rPr>
        <w:t xml:space="preserve"> KNOW \ REFUSED AS 999.</w:t>
      </w:r>
    </w:p>
    <w:p w:rsidR="001E5342" w:rsidRPr="00CE414A" w:rsidRDefault="001E5342" w:rsidP="001E5342">
      <w:pPr>
        <w:tabs>
          <w:tab w:val="left" w:pos="709"/>
        </w:tabs>
        <w:ind w:left="709" w:hanging="709"/>
        <w:rPr>
          <w:rFonts w:cs="Arial"/>
          <w:b/>
          <w:bCs/>
          <w:sz w:val="20"/>
        </w:rPr>
      </w:pPr>
      <w:r w:rsidRPr="00CE414A">
        <w:rPr>
          <w:rFonts w:cs="Arial"/>
          <w:b/>
          <w:bCs/>
          <w:sz w:val="20"/>
        </w:rPr>
        <w:tab/>
        <w:t>IF RANGE GIVEN RECORD MIDPOINT</w:t>
      </w:r>
    </w:p>
    <w:p w:rsidR="001E5342" w:rsidRPr="00CE414A" w:rsidRDefault="001E5342" w:rsidP="001E5342">
      <w:pPr>
        <w:tabs>
          <w:tab w:val="left" w:pos="709"/>
        </w:tabs>
        <w:ind w:left="709" w:hanging="709"/>
        <w:rPr>
          <w:rFonts w:cs="Arial"/>
          <w:b/>
          <w:bCs/>
          <w:sz w:val="20"/>
        </w:rPr>
      </w:pPr>
      <w:r w:rsidRPr="00CE414A">
        <w:rPr>
          <w:rFonts w:cs="Arial"/>
          <w:b/>
          <w:bCs/>
          <w:sz w:val="20"/>
        </w:rPr>
        <w:tab/>
        <w:t>IF WEIGHT GIVEN IN STONES, CHECK CONVERSION CHART THEN RECORD AS KILOGRAMS</w:t>
      </w:r>
    </w:p>
    <w:p w:rsidR="001E5342" w:rsidRPr="00CE414A" w:rsidRDefault="001E5342" w:rsidP="001E5342">
      <w:pPr>
        <w:tabs>
          <w:tab w:val="left" w:pos="709"/>
        </w:tabs>
        <w:ind w:left="709" w:hanging="709"/>
        <w:rPr>
          <w:rFonts w:cs="Arial"/>
          <w:b/>
          <w:bCs/>
          <w:sz w:val="20"/>
        </w:rPr>
      </w:pPr>
    </w:p>
    <w:p w:rsidR="001E5342" w:rsidRPr="00CE414A" w:rsidRDefault="001E5342" w:rsidP="001E5342">
      <w:pPr>
        <w:tabs>
          <w:tab w:val="left" w:pos="709"/>
        </w:tabs>
        <w:ind w:left="709" w:hanging="709"/>
        <w:rPr>
          <w:rFonts w:cs="Arial"/>
          <w:b/>
          <w:bCs/>
          <w:sz w:val="20"/>
        </w:rPr>
      </w:pPr>
      <w:r w:rsidRPr="00CE414A">
        <w:rPr>
          <w:rFonts w:cs="Arial"/>
          <w:b/>
          <w:bCs/>
          <w:sz w:val="20"/>
        </w:rPr>
        <w:tab/>
        <w:t>PROG NOTE:</w:t>
      </w:r>
    </w:p>
    <w:p w:rsidR="001E5342" w:rsidRPr="00CE414A" w:rsidRDefault="001E5342" w:rsidP="001E5342">
      <w:pPr>
        <w:numPr>
          <w:ilvl w:val="0"/>
          <w:numId w:val="17"/>
        </w:numPr>
        <w:tabs>
          <w:tab w:val="left" w:pos="709"/>
        </w:tabs>
        <w:ind w:left="851" w:hanging="146"/>
        <w:jc w:val="both"/>
        <w:rPr>
          <w:rFonts w:cs="Arial"/>
          <w:b/>
          <w:bCs/>
          <w:sz w:val="20"/>
        </w:rPr>
      </w:pPr>
      <w:r w:rsidRPr="00CE414A">
        <w:rPr>
          <w:rFonts w:cs="Arial"/>
          <w:b/>
          <w:bCs/>
          <w:sz w:val="20"/>
        </w:rPr>
        <w:t>ALLOW 3 DIGIT NUMERIC RESPONSE IN RANGE 30-300, 999</w:t>
      </w:r>
    </w:p>
    <w:p w:rsidR="001E5342" w:rsidRPr="00CE414A" w:rsidRDefault="001E5342" w:rsidP="001E5342">
      <w:pPr>
        <w:numPr>
          <w:ilvl w:val="0"/>
          <w:numId w:val="17"/>
        </w:numPr>
        <w:tabs>
          <w:tab w:val="left" w:pos="709"/>
        </w:tabs>
        <w:ind w:left="851" w:hanging="146"/>
        <w:jc w:val="both"/>
        <w:rPr>
          <w:rFonts w:cs="Arial"/>
          <w:b/>
          <w:bCs/>
          <w:sz w:val="20"/>
        </w:rPr>
      </w:pPr>
      <w:r w:rsidRPr="00CE414A">
        <w:rPr>
          <w:rFonts w:cs="Arial"/>
          <w:b/>
          <w:bCs/>
          <w:sz w:val="20"/>
        </w:rPr>
        <w:t>UNLIKELY RANGE 140-300</w:t>
      </w:r>
    </w:p>
    <w:p w:rsidR="001E5342" w:rsidRPr="00CE414A" w:rsidRDefault="001E5342" w:rsidP="001E5342">
      <w:pPr>
        <w:tabs>
          <w:tab w:val="left" w:pos="709"/>
        </w:tabs>
        <w:rPr>
          <w:rFonts w:cs="Arial"/>
          <w:b/>
          <w:bCs/>
          <w:sz w:val="20"/>
        </w:rPr>
      </w:pPr>
    </w:p>
    <w:p w:rsidR="001E5342" w:rsidRPr="00CE414A" w:rsidRDefault="001E5342" w:rsidP="001E5342">
      <w:pPr>
        <w:tabs>
          <w:tab w:val="left" w:pos="709"/>
        </w:tabs>
        <w:rPr>
          <w:rFonts w:cs="Arial"/>
          <w:bCs/>
          <w:sz w:val="20"/>
        </w:rPr>
      </w:pPr>
      <w:r w:rsidRPr="00CE414A">
        <w:rPr>
          <w:rFonts w:cs="Arial"/>
          <w:b/>
          <w:bCs/>
          <w:sz w:val="20"/>
        </w:rPr>
        <w:tab/>
        <w:t xml:space="preserve">_ _ _ </w:t>
      </w:r>
      <w:r w:rsidRPr="00CE414A">
        <w:rPr>
          <w:rFonts w:cs="Arial"/>
          <w:bCs/>
          <w:sz w:val="20"/>
        </w:rPr>
        <w:t>kilograms</w:t>
      </w:r>
    </w:p>
    <w:p w:rsidR="001E5342" w:rsidRPr="00CE414A" w:rsidRDefault="001E5342" w:rsidP="001E5342">
      <w:pPr>
        <w:tabs>
          <w:tab w:val="left" w:pos="709"/>
        </w:tabs>
        <w:rPr>
          <w:rFonts w:cs="Arial"/>
          <w:bCs/>
          <w:sz w:val="20"/>
        </w:rPr>
      </w:pPr>
    </w:p>
    <w:p w:rsidR="001E5342" w:rsidRDefault="001E5342" w:rsidP="001E5342">
      <w:pPr>
        <w:tabs>
          <w:tab w:val="left" w:pos="709"/>
        </w:tabs>
        <w:rPr>
          <w:rFonts w:cs="Arial"/>
          <w:bCs/>
          <w:sz w:val="20"/>
        </w:rPr>
      </w:pPr>
    </w:p>
    <w:p w:rsidR="001E5342" w:rsidRPr="00CE414A" w:rsidRDefault="001E5342" w:rsidP="001E5342">
      <w:pPr>
        <w:tabs>
          <w:tab w:val="left" w:pos="709"/>
        </w:tabs>
        <w:rPr>
          <w:rFonts w:cs="Arial"/>
          <w:bCs/>
          <w:sz w:val="20"/>
        </w:rPr>
      </w:pPr>
      <w:r w:rsidRPr="00CE414A">
        <w:rPr>
          <w:rFonts w:cs="Arial"/>
          <w:bCs/>
          <w:sz w:val="20"/>
        </w:rPr>
        <w:t>F2</w:t>
      </w:r>
      <w:r w:rsidRPr="00CE414A">
        <w:rPr>
          <w:rFonts w:cs="Arial"/>
          <w:bCs/>
          <w:sz w:val="20"/>
        </w:rPr>
        <w:tab/>
        <w:t xml:space="preserve">And please tell me your height without shoes in centimetres.  </w:t>
      </w:r>
    </w:p>
    <w:p w:rsidR="001E5342" w:rsidRPr="00CE414A" w:rsidRDefault="001E5342" w:rsidP="001E5342">
      <w:pPr>
        <w:tabs>
          <w:tab w:val="left" w:pos="709"/>
        </w:tabs>
        <w:rPr>
          <w:rFonts w:cs="Arial"/>
          <w:bCs/>
          <w:sz w:val="20"/>
        </w:rPr>
      </w:pPr>
    </w:p>
    <w:p w:rsidR="001E5342" w:rsidRPr="00CE414A" w:rsidRDefault="001E5342" w:rsidP="001E5342">
      <w:pPr>
        <w:tabs>
          <w:tab w:val="left" w:pos="709"/>
        </w:tabs>
        <w:ind w:left="709" w:hanging="709"/>
        <w:rPr>
          <w:rFonts w:cs="Arial"/>
          <w:bCs/>
          <w:sz w:val="20"/>
        </w:rPr>
      </w:pPr>
      <w:r w:rsidRPr="00CE414A">
        <w:rPr>
          <w:rFonts w:cs="Arial"/>
          <w:b/>
          <w:bCs/>
          <w:sz w:val="20"/>
        </w:rPr>
        <w:tab/>
        <w:t xml:space="preserve">IF UNSURE SAY </w:t>
      </w:r>
      <w:r w:rsidRPr="00CE414A">
        <w:rPr>
          <w:rFonts w:cs="Arial"/>
          <w:bCs/>
          <w:sz w:val="20"/>
        </w:rPr>
        <w:t>“Approximately what do you think it would be, either in centimetres or feet and inches?”</w:t>
      </w:r>
    </w:p>
    <w:p w:rsidR="001E5342" w:rsidRPr="00CE414A" w:rsidRDefault="001E5342" w:rsidP="001E5342">
      <w:pPr>
        <w:tabs>
          <w:tab w:val="left" w:pos="709"/>
        </w:tabs>
        <w:rPr>
          <w:rFonts w:cs="Arial"/>
          <w:bCs/>
          <w:sz w:val="20"/>
        </w:rPr>
      </w:pPr>
      <w:r w:rsidRPr="00CE414A">
        <w:rPr>
          <w:rFonts w:cs="Arial"/>
          <w:bCs/>
          <w:sz w:val="20"/>
        </w:rPr>
        <w:tab/>
      </w:r>
      <w:proofErr w:type="gramStart"/>
      <w:r w:rsidRPr="00CE414A">
        <w:rPr>
          <w:rFonts w:cs="Arial"/>
          <w:b/>
          <w:bCs/>
          <w:sz w:val="20"/>
        </w:rPr>
        <w:t>RECORD DON’T</w:t>
      </w:r>
      <w:proofErr w:type="gramEnd"/>
      <w:r w:rsidRPr="00CE414A">
        <w:rPr>
          <w:rFonts w:cs="Arial"/>
          <w:b/>
          <w:bCs/>
          <w:sz w:val="20"/>
        </w:rPr>
        <w:t xml:space="preserve"> KNOW \ REFUSED AS 999.  </w:t>
      </w:r>
    </w:p>
    <w:p w:rsidR="001E5342" w:rsidRPr="00CE414A" w:rsidRDefault="001E5342" w:rsidP="001E5342">
      <w:pPr>
        <w:tabs>
          <w:tab w:val="left" w:pos="709"/>
        </w:tabs>
        <w:rPr>
          <w:rFonts w:cs="Arial"/>
          <w:b/>
          <w:bCs/>
          <w:sz w:val="20"/>
        </w:rPr>
      </w:pPr>
      <w:r w:rsidRPr="00CE414A">
        <w:rPr>
          <w:rFonts w:cs="Arial"/>
          <w:b/>
          <w:bCs/>
          <w:sz w:val="20"/>
        </w:rPr>
        <w:tab/>
        <w:t>IF RANGE GIVEN, RECORD MIDPOINT</w:t>
      </w:r>
    </w:p>
    <w:p w:rsidR="001E5342" w:rsidRPr="00CE414A" w:rsidRDefault="001E5342" w:rsidP="001E5342">
      <w:pPr>
        <w:tabs>
          <w:tab w:val="left" w:pos="709"/>
        </w:tabs>
        <w:ind w:left="709"/>
        <w:rPr>
          <w:rFonts w:cs="Arial"/>
          <w:b/>
          <w:bCs/>
          <w:sz w:val="20"/>
        </w:rPr>
      </w:pPr>
      <w:r w:rsidRPr="00CE414A">
        <w:rPr>
          <w:rFonts w:cs="Arial"/>
          <w:b/>
          <w:bCs/>
          <w:sz w:val="20"/>
        </w:rPr>
        <w:tab/>
        <w:t>IF HEIGHT GIVEN IN FEET \ INCHES, CHECK CONVERSION CHART THEN RECORD AS CENTIMETRES</w:t>
      </w:r>
    </w:p>
    <w:p w:rsidR="001E5342" w:rsidRPr="00CE414A" w:rsidRDefault="001E5342" w:rsidP="001E5342">
      <w:pPr>
        <w:tabs>
          <w:tab w:val="left" w:pos="709"/>
        </w:tabs>
        <w:rPr>
          <w:rFonts w:cs="Arial"/>
          <w:b/>
          <w:bCs/>
          <w:sz w:val="20"/>
        </w:rPr>
      </w:pPr>
    </w:p>
    <w:p w:rsidR="001E5342" w:rsidRPr="00CE414A" w:rsidRDefault="001E5342" w:rsidP="001E5342">
      <w:pPr>
        <w:tabs>
          <w:tab w:val="left" w:pos="709"/>
        </w:tabs>
        <w:rPr>
          <w:rFonts w:cs="Arial"/>
          <w:b/>
          <w:bCs/>
          <w:sz w:val="20"/>
        </w:rPr>
      </w:pPr>
      <w:r w:rsidRPr="00CE414A">
        <w:rPr>
          <w:rFonts w:cs="Arial"/>
          <w:b/>
          <w:bCs/>
          <w:sz w:val="20"/>
        </w:rPr>
        <w:tab/>
        <w:t xml:space="preserve">PROG NOTE: </w:t>
      </w:r>
    </w:p>
    <w:p w:rsidR="001E5342" w:rsidRPr="00CE414A" w:rsidRDefault="001E5342" w:rsidP="001E5342">
      <w:pPr>
        <w:numPr>
          <w:ilvl w:val="0"/>
          <w:numId w:val="17"/>
        </w:numPr>
        <w:tabs>
          <w:tab w:val="left" w:pos="709"/>
        </w:tabs>
        <w:ind w:left="851" w:hanging="146"/>
        <w:jc w:val="both"/>
        <w:rPr>
          <w:rFonts w:cs="Arial"/>
          <w:b/>
          <w:bCs/>
          <w:sz w:val="20"/>
        </w:rPr>
      </w:pPr>
      <w:r w:rsidRPr="00CE414A">
        <w:rPr>
          <w:rFonts w:cs="Arial"/>
          <w:b/>
          <w:bCs/>
          <w:sz w:val="20"/>
        </w:rPr>
        <w:t>ALLOW 3 DIGIT NUMERIC RESPONSE IN RANGE 40-225, 999</w:t>
      </w:r>
    </w:p>
    <w:p w:rsidR="001E5342" w:rsidRPr="00CE414A" w:rsidRDefault="001E5342" w:rsidP="001E5342">
      <w:pPr>
        <w:numPr>
          <w:ilvl w:val="0"/>
          <w:numId w:val="17"/>
        </w:numPr>
        <w:tabs>
          <w:tab w:val="left" w:pos="709"/>
        </w:tabs>
        <w:ind w:left="851" w:hanging="146"/>
        <w:jc w:val="both"/>
        <w:rPr>
          <w:rFonts w:cs="Arial"/>
          <w:b/>
          <w:bCs/>
          <w:sz w:val="20"/>
        </w:rPr>
      </w:pPr>
      <w:r w:rsidRPr="00CE414A">
        <w:rPr>
          <w:rFonts w:cs="Arial"/>
          <w:b/>
          <w:bCs/>
          <w:sz w:val="20"/>
        </w:rPr>
        <w:t>UNLIKELY RANGE 40-80, 215-225</w:t>
      </w:r>
    </w:p>
    <w:p w:rsidR="001E5342" w:rsidRPr="00CE414A" w:rsidRDefault="001E5342" w:rsidP="001E5342">
      <w:pPr>
        <w:tabs>
          <w:tab w:val="left" w:pos="709"/>
        </w:tabs>
        <w:rPr>
          <w:rFonts w:cs="Arial"/>
          <w:b/>
          <w:bCs/>
          <w:sz w:val="20"/>
        </w:rPr>
      </w:pPr>
    </w:p>
    <w:p w:rsidR="001E5342" w:rsidRPr="00CE414A" w:rsidRDefault="001E5342" w:rsidP="001E5342">
      <w:pPr>
        <w:tabs>
          <w:tab w:val="left" w:pos="709"/>
        </w:tabs>
        <w:rPr>
          <w:rFonts w:cs="Arial"/>
          <w:bCs/>
          <w:sz w:val="20"/>
        </w:rPr>
      </w:pPr>
      <w:r w:rsidRPr="00CE414A">
        <w:rPr>
          <w:rFonts w:cs="Arial"/>
          <w:b/>
          <w:bCs/>
          <w:sz w:val="20"/>
        </w:rPr>
        <w:tab/>
        <w:t xml:space="preserve">_ _ _ </w:t>
      </w:r>
      <w:r w:rsidRPr="00CE414A">
        <w:rPr>
          <w:rFonts w:cs="Arial"/>
          <w:bCs/>
          <w:sz w:val="20"/>
        </w:rPr>
        <w:t>centimetres</w:t>
      </w:r>
    </w:p>
    <w:p w:rsidR="001E5342" w:rsidRPr="00CE414A" w:rsidRDefault="001E5342" w:rsidP="001E5342">
      <w:pPr>
        <w:keepNext/>
        <w:keepLines/>
        <w:tabs>
          <w:tab w:val="left" w:pos="709"/>
        </w:tabs>
        <w:rPr>
          <w:rFonts w:cs="Arial"/>
          <w:bCs/>
          <w:sz w:val="20"/>
        </w:rPr>
      </w:pPr>
      <w:r w:rsidRPr="00CE414A">
        <w:rPr>
          <w:rFonts w:cs="Arial"/>
          <w:b/>
          <w:bCs/>
          <w:i/>
          <w:sz w:val="20"/>
          <w:u w:val="single"/>
        </w:rPr>
        <w:lastRenderedPageBreak/>
        <w:t xml:space="preserve">SECTION Y (Australia only) </w:t>
      </w:r>
      <w:r w:rsidRPr="00CE414A">
        <w:rPr>
          <w:rFonts w:cs="Arial"/>
          <w:b/>
          <w:bCs/>
          <w:sz w:val="20"/>
        </w:rPr>
        <w:t>-</w:t>
      </w:r>
      <w:r w:rsidRPr="00CE414A">
        <w:rPr>
          <w:rFonts w:cs="Arial"/>
          <w:b/>
          <w:bCs/>
          <w:sz w:val="20"/>
        </w:rPr>
        <w:tab/>
        <w:t>PROG NOTE: ASK IF CONSUMED SPORTS FOOD</w:t>
      </w:r>
      <w:r w:rsidRPr="00CE414A">
        <w:rPr>
          <w:rFonts w:cs="Arial"/>
          <w:b/>
          <w:sz w:val="20"/>
        </w:rPr>
        <w:t xml:space="preserve"> IE CODE 1 IN Q5a, b OR c.  OTHERS GOT TO Y7</w:t>
      </w:r>
      <w:r w:rsidRPr="00CE414A">
        <w:rPr>
          <w:rFonts w:cs="Arial"/>
          <w:b/>
          <w:bCs/>
          <w:sz w:val="20"/>
        </w:rPr>
        <w:t xml:space="preserve">  </w:t>
      </w:r>
    </w:p>
    <w:p w:rsidR="001E5342" w:rsidRPr="00CE414A" w:rsidRDefault="001E5342" w:rsidP="001E5342">
      <w:pPr>
        <w:keepNext/>
        <w:keepLines/>
        <w:tabs>
          <w:tab w:val="left" w:pos="1843"/>
        </w:tabs>
        <w:ind w:left="1843" w:hanging="1843"/>
        <w:rPr>
          <w:rFonts w:cs="Arial"/>
          <w:bCs/>
          <w:sz w:val="20"/>
        </w:rPr>
      </w:pPr>
    </w:p>
    <w:p w:rsidR="001E5342" w:rsidRPr="00CE414A" w:rsidRDefault="001E5342" w:rsidP="001E5342">
      <w:pPr>
        <w:keepNext/>
        <w:keepLines/>
        <w:tabs>
          <w:tab w:val="left" w:pos="709"/>
        </w:tabs>
        <w:ind w:left="709" w:hanging="709"/>
        <w:rPr>
          <w:rFonts w:cs="Arial"/>
          <w:b/>
          <w:bCs/>
          <w:sz w:val="20"/>
        </w:rPr>
      </w:pPr>
      <w:r w:rsidRPr="00CE414A">
        <w:rPr>
          <w:rFonts w:cs="Arial"/>
          <w:bCs/>
          <w:sz w:val="20"/>
        </w:rPr>
        <w:t>Y1</w:t>
      </w:r>
      <w:r w:rsidRPr="00CE414A">
        <w:rPr>
          <w:rFonts w:cs="Arial"/>
          <w:bCs/>
          <w:sz w:val="20"/>
        </w:rPr>
        <w:tab/>
        <w:t xml:space="preserve">Which of the following </w:t>
      </w:r>
      <w:r w:rsidRPr="00CE414A">
        <w:rPr>
          <w:rFonts w:cs="Arial"/>
          <w:b/>
          <w:bCs/>
          <w:sz w:val="20"/>
        </w:rPr>
        <w:t>best</w:t>
      </w:r>
      <w:r w:rsidRPr="00CE414A">
        <w:rPr>
          <w:rFonts w:cs="Arial"/>
          <w:bCs/>
          <w:sz w:val="20"/>
        </w:rPr>
        <w:t xml:space="preserve"> describe your ancestry?  Please choose </w:t>
      </w:r>
      <w:r w:rsidRPr="00CE414A">
        <w:rPr>
          <w:rFonts w:cs="Arial"/>
          <w:b/>
          <w:bCs/>
          <w:sz w:val="20"/>
        </w:rPr>
        <w:t>up to two</w:t>
      </w:r>
      <w:r w:rsidRPr="00CE414A">
        <w:rPr>
          <w:rFonts w:cs="Arial"/>
          <w:bCs/>
          <w:sz w:val="20"/>
        </w:rPr>
        <w:t xml:space="preserve"> of the following ancestries only.  </w:t>
      </w:r>
      <w:proofErr w:type="gramStart"/>
      <w:r w:rsidRPr="00CE414A">
        <w:rPr>
          <w:rFonts w:cs="Arial"/>
          <w:bCs/>
          <w:sz w:val="20"/>
        </w:rPr>
        <w:t>Firstly…?</w:t>
      </w:r>
      <w:proofErr w:type="gramEnd"/>
      <w:r w:rsidRPr="00CE414A">
        <w:rPr>
          <w:rFonts w:cs="Arial"/>
          <w:bCs/>
          <w:sz w:val="20"/>
        </w:rPr>
        <w:t xml:space="preserve"> </w:t>
      </w:r>
      <w:r w:rsidRPr="00CE414A">
        <w:rPr>
          <w:rFonts w:cs="Arial"/>
          <w:b/>
          <w:bCs/>
          <w:sz w:val="20"/>
        </w:rPr>
        <w:t xml:space="preserve">READ OUT </w:t>
      </w:r>
    </w:p>
    <w:p w:rsidR="001E5342" w:rsidRPr="00CE414A" w:rsidRDefault="001E5342" w:rsidP="001E5342">
      <w:pPr>
        <w:keepNext/>
        <w:keepLines/>
        <w:tabs>
          <w:tab w:val="left" w:pos="709"/>
        </w:tabs>
        <w:ind w:left="709" w:hanging="709"/>
        <w:rPr>
          <w:rFonts w:cs="Arial"/>
          <w:b/>
          <w:bCs/>
          <w:sz w:val="20"/>
        </w:rPr>
      </w:pPr>
    </w:p>
    <w:p w:rsidR="001E5342" w:rsidRPr="00CE414A" w:rsidRDefault="001E5342" w:rsidP="001E5342">
      <w:pPr>
        <w:keepNext/>
        <w:keepLines/>
        <w:tabs>
          <w:tab w:val="left" w:pos="0"/>
        </w:tabs>
        <w:ind w:left="1134" w:hanging="429"/>
        <w:rPr>
          <w:rFonts w:cs="Arial"/>
          <w:b/>
          <w:sz w:val="20"/>
        </w:rPr>
      </w:pPr>
      <w:r w:rsidRPr="00CE414A">
        <w:rPr>
          <w:rFonts w:cs="Arial"/>
          <w:b/>
          <w:sz w:val="20"/>
        </w:rPr>
        <w:t>INTERVIEWER INFORMATION:</w:t>
      </w:r>
    </w:p>
    <w:p w:rsidR="001E5342" w:rsidRPr="00CE414A" w:rsidRDefault="001E5342" w:rsidP="001E5342">
      <w:pPr>
        <w:keepNext/>
        <w:keepLines/>
        <w:numPr>
          <w:ilvl w:val="0"/>
          <w:numId w:val="17"/>
        </w:numPr>
        <w:tabs>
          <w:tab w:val="left" w:pos="709"/>
        </w:tabs>
        <w:jc w:val="both"/>
        <w:rPr>
          <w:rFonts w:cs="Arial"/>
          <w:b/>
          <w:bCs/>
          <w:sz w:val="20"/>
        </w:rPr>
      </w:pPr>
      <w:r w:rsidRPr="00CE414A">
        <w:rPr>
          <w:rFonts w:cs="Arial"/>
          <w:b/>
          <w:bCs/>
          <w:sz w:val="20"/>
        </w:rPr>
        <w:t>IF PROVIDE 3 OR MORE ANCESTRIES PROBE FOR 2 BEST ANSWERS</w:t>
      </w:r>
    </w:p>
    <w:p w:rsidR="001E5342" w:rsidRPr="00CE414A" w:rsidRDefault="001E5342" w:rsidP="001E5342">
      <w:pPr>
        <w:keepNext/>
        <w:keepLines/>
        <w:tabs>
          <w:tab w:val="left" w:pos="709"/>
        </w:tabs>
        <w:ind w:left="709" w:hanging="709"/>
        <w:rPr>
          <w:rFonts w:cs="Arial"/>
          <w:b/>
          <w:bCs/>
          <w:sz w:val="20"/>
        </w:rPr>
      </w:pPr>
      <w:r w:rsidRPr="00CE414A">
        <w:rPr>
          <w:rFonts w:cs="Arial"/>
          <w:b/>
          <w:sz w:val="20"/>
        </w:rPr>
        <w:tab/>
      </w:r>
      <w:r w:rsidRPr="00CE414A">
        <w:rPr>
          <w:rFonts w:cs="Arial"/>
          <w:b/>
          <w:bCs/>
          <w:sz w:val="20"/>
        </w:rPr>
        <w:t>PROG NOTE:</w:t>
      </w:r>
    </w:p>
    <w:p w:rsidR="001E5342" w:rsidRPr="00CE414A" w:rsidRDefault="001E5342" w:rsidP="001E5342">
      <w:pPr>
        <w:keepNext/>
        <w:keepLines/>
        <w:tabs>
          <w:tab w:val="left" w:pos="709"/>
        </w:tabs>
        <w:ind w:left="709" w:hanging="709"/>
        <w:rPr>
          <w:rFonts w:cs="Arial"/>
          <w:b/>
          <w:bCs/>
          <w:sz w:val="20"/>
        </w:rPr>
      </w:pPr>
      <w:r w:rsidRPr="00CE414A">
        <w:rPr>
          <w:rFonts w:cs="Arial"/>
          <w:b/>
          <w:bCs/>
          <w:sz w:val="20"/>
        </w:rPr>
        <w:tab/>
        <w:t>-  MULTIPLE RESPONSES ALLOWED</w:t>
      </w:r>
    </w:p>
    <w:p w:rsidR="001E5342" w:rsidRPr="00CE414A" w:rsidRDefault="001E5342" w:rsidP="001E5342">
      <w:pPr>
        <w:keepNext/>
        <w:keepLines/>
        <w:tabs>
          <w:tab w:val="left" w:pos="709"/>
        </w:tabs>
        <w:ind w:left="709" w:hanging="709"/>
        <w:rPr>
          <w:rFonts w:cs="Arial"/>
          <w:b/>
          <w:bCs/>
          <w:sz w:val="20"/>
        </w:rPr>
      </w:pPr>
      <w:r w:rsidRPr="00CE414A">
        <w:rPr>
          <w:rFonts w:cs="Arial"/>
          <w:b/>
          <w:bCs/>
          <w:sz w:val="20"/>
        </w:rPr>
        <w:tab/>
        <w:t>-  MAXIMUM 2 CODES 1-14</w:t>
      </w:r>
    </w:p>
    <w:p w:rsidR="001E5342" w:rsidRPr="00CE414A" w:rsidRDefault="001E5342" w:rsidP="001E5342">
      <w:pPr>
        <w:keepNext/>
        <w:keepLines/>
        <w:tabs>
          <w:tab w:val="left" w:pos="709"/>
        </w:tabs>
        <w:ind w:left="709" w:hanging="709"/>
        <w:rPr>
          <w:rFonts w:cs="Arial"/>
          <w:b/>
          <w:bCs/>
          <w:sz w:val="20"/>
        </w:rPr>
      </w:pPr>
      <w:r w:rsidRPr="00CE414A">
        <w:rPr>
          <w:rFonts w:cs="Arial"/>
          <w:b/>
          <w:bCs/>
          <w:sz w:val="20"/>
        </w:rPr>
        <w:tab/>
        <w:t>-  IF CODE 1-14 SELECTED THEN CANNOT SELECT CODE 15</w:t>
      </w:r>
    </w:p>
    <w:p w:rsidR="001E5342" w:rsidRPr="00CE414A" w:rsidRDefault="001E5342" w:rsidP="001E5342">
      <w:pPr>
        <w:keepNext/>
        <w:keepLines/>
        <w:tabs>
          <w:tab w:val="left" w:pos="709"/>
        </w:tabs>
        <w:ind w:left="709" w:hanging="709"/>
        <w:rPr>
          <w:rFonts w:cs="Arial"/>
          <w:bCs/>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4085"/>
      </w:tblGrid>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1</w:t>
            </w:r>
          </w:p>
        </w:tc>
        <w:tc>
          <w:tcPr>
            <w:tcW w:w="4085" w:type="dxa"/>
          </w:tcPr>
          <w:p w:rsidR="001E5342" w:rsidRPr="00CE414A" w:rsidRDefault="001E5342" w:rsidP="0045512B">
            <w:pPr>
              <w:keepNext/>
              <w:keepLines/>
              <w:tabs>
                <w:tab w:val="left" w:pos="709"/>
              </w:tabs>
              <w:rPr>
                <w:rFonts w:cs="Arial"/>
                <w:bCs/>
                <w:sz w:val="20"/>
              </w:rPr>
            </w:pPr>
            <w:r w:rsidRPr="00CE414A">
              <w:rPr>
                <w:rFonts w:cs="Arial"/>
                <w:bCs/>
                <w:sz w:val="20"/>
              </w:rPr>
              <w:t>Australian Aboriginal or Torres Strait Islander</w:t>
            </w:r>
          </w:p>
        </w:tc>
      </w:tr>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2</w:t>
            </w:r>
          </w:p>
        </w:tc>
        <w:tc>
          <w:tcPr>
            <w:tcW w:w="4085" w:type="dxa"/>
          </w:tcPr>
          <w:p w:rsidR="001E5342" w:rsidRPr="00CE414A" w:rsidRDefault="001E5342" w:rsidP="0045512B">
            <w:pPr>
              <w:keepNext/>
              <w:keepLines/>
              <w:tabs>
                <w:tab w:val="left" w:pos="709"/>
              </w:tabs>
              <w:rPr>
                <w:rFonts w:cs="Arial"/>
                <w:bCs/>
                <w:sz w:val="20"/>
              </w:rPr>
            </w:pPr>
            <w:r w:rsidRPr="00CE414A">
              <w:rPr>
                <w:rFonts w:cs="Arial"/>
                <w:bCs/>
                <w:sz w:val="20"/>
              </w:rPr>
              <w:t>Australian</w:t>
            </w:r>
          </w:p>
        </w:tc>
      </w:tr>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3</w:t>
            </w:r>
          </w:p>
        </w:tc>
        <w:tc>
          <w:tcPr>
            <w:tcW w:w="4085" w:type="dxa"/>
          </w:tcPr>
          <w:p w:rsidR="001E5342" w:rsidRPr="00CE414A" w:rsidRDefault="001E5342" w:rsidP="0045512B">
            <w:pPr>
              <w:keepNext/>
              <w:keepLines/>
              <w:tabs>
                <w:tab w:val="left" w:pos="709"/>
              </w:tabs>
              <w:rPr>
                <w:rFonts w:cs="Arial"/>
                <w:bCs/>
                <w:sz w:val="20"/>
              </w:rPr>
            </w:pPr>
            <w:r w:rsidRPr="00CE414A">
              <w:rPr>
                <w:rFonts w:cs="Arial"/>
                <w:bCs/>
                <w:sz w:val="20"/>
              </w:rPr>
              <w:t>British, including English, Scottish or Welsh</w:t>
            </w:r>
          </w:p>
        </w:tc>
      </w:tr>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4</w:t>
            </w:r>
          </w:p>
        </w:tc>
        <w:tc>
          <w:tcPr>
            <w:tcW w:w="4085" w:type="dxa"/>
          </w:tcPr>
          <w:p w:rsidR="001E5342" w:rsidRPr="00CE414A" w:rsidRDefault="001E5342" w:rsidP="0045512B">
            <w:pPr>
              <w:keepNext/>
              <w:keepLines/>
              <w:tabs>
                <w:tab w:val="left" w:pos="709"/>
              </w:tabs>
              <w:rPr>
                <w:rFonts w:cs="Arial"/>
                <w:bCs/>
                <w:sz w:val="20"/>
              </w:rPr>
            </w:pPr>
            <w:r w:rsidRPr="00CE414A">
              <w:rPr>
                <w:rFonts w:cs="Arial"/>
                <w:bCs/>
                <w:sz w:val="20"/>
              </w:rPr>
              <w:t>Irish</w:t>
            </w:r>
          </w:p>
        </w:tc>
      </w:tr>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5</w:t>
            </w:r>
          </w:p>
        </w:tc>
        <w:tc>
          <w:tcPr>
            <w:tcW w:w="4085" w:type="dxa"/>
          </w:tcPr>
          <w:p w:rsidR="001E5342" w:rsidRPr="00CE414A" w:rsidRDefault="001E5342" w:rsidP="0045512B">
            <w:pPr>
              <w:keepNext/>
              <w:keepLines/>
              <w:tabs>
                <w:tab w:val="left" w:pos="709"/>
              </w:tabs>
              <w:rPr>
                <w:rFonts w:cs="Arial"/>
                <w:bCs/>
                <w:sz w:val="20"/>
              </w:rPr>
            </w:pPr>
            <w:r w:rsidRPr="00CE414A">
              <w:rPr>
                <w:rFonts w:cs="Arial"/>
                <w:bCs/>
                <w:sz w:val="20"/>
              </w:rPr>
              <w:t>Italian</w:t>
            </w:r>
          </w:p>
        </w:tc>
      </w:tr>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6</w:t>
            </w:r>
          </w:p>
        </w:tc>
        <w:tc>
          <w:tcPr>
            <w:tcW w:w="4085" w:type="dxa"/>
          </w:tcPr>
          <w:p w:rsidR="001E5342" w:rsidRPr="00CE414A" w:rsidRDefault="001E5342" w:rsidP="0045512B">
            <w:pPr>
              <w:keepNext/>
              <w:keepLines/>
              <w:tabs>
                <w:tab w:val="left" w:pos="709"/>
              </w:tabs>
              <w:rPr>
                <w:rFonts w:cs="Arial"/>
                <w:bCs/>
                <w:sz w:val="20"/>
              </w:rPr>
            </w:pPr>
            <w:r w:rsidRPr="00CE414A">
              <w:rPr>
                <w:rFonts w:cs="Arial"/>
                <w:bCs/>
                <w:sz w:val="20"/>
              </w:rPr>
              <w:t>German</w:t>
            </w:r>
          </w:p>
        </w:tc>
      </w:tr>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7</w:t>
            </w:r>
          </w:p>
        </w:tc>
        <w:tc>
          <w:tcPr>
            <w:tcW w:w="4085" w:type="dxa"/>
          </w:tcPr>
          <w:p w:rsidR="001E5342" w:rsidRPr="00CE414A" w:rsidRDefault="001E5342" w:rsidP="0045512B">
            <w:pPr>
              <w:keepNext/>
              <w:keepLines/>
              <w:tabs>
                <w:tab w:val="left" w:pos="709"/>
              </w:tabs>
              <w:rPr>
                <w:rFonts w:cs="Arial"/>
                <w:bCs/>
                <w:sz w:val="20"/>
              </w:rPr>
            </w:pPr>
            <w:r w:rsidRPr="00CE414A">
              <w:rPr>
                <w:rFonts w:cs="Arial"/>
                <w:bCs/>
                <w:sz w:val="20"/>
              </w:rPr>
              <w:t>Chinese, including Hong Kong</w:t>
            </w:r>
          </w:p>
        </w:tc>
      </w:tr>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8</w:t>
            </w:r>
          </w:p>
        </w:tc>
        <w:tc>
          <w:tcPr>
            <w:tcW w:w="4085" w:type="dxa"/>
          </w:tcPr>
          <w:p w:rsidR="001E5342" w:rsidRPr="00CE414A" w:rsidRDefault="001E5342" w:rsidP="0045512B">
            <w:pPr>
              <w:keepNext/>
              <w:keepLines/>
              <w:tabs>
                <w:tab w:val="left" w:pos="709"/>
              </w:tabs>
              <w:rPr>
                <w:rFonts w:cs="Arial"/>
                <w:bCs/>
                <w:sz w:val="20"/>
              </w:rPr>
            </w:pPr>
            <w:r w:rsidRPr="00CE414A">
              <w:rPr>
                <w:rFonts w:cs="Arial"/>
                <w:bCs/>
                <w:sz w:val="20"/>
              </w:rPr>
              <w:t>Greek</w:t>
            </w:r>
          </w:p>
        </w:tc>
      </w:tr>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9</w:t>
            </w:r>
          </w:p>
        </w:tc>
        <w:tc>
          <w:tcPr>
            <w:tcW w:w="4085" w:type="dxa"/>
          </w:tcPr>
          <w:p w:rsidR="001E5342" w:rsidRPr="00CE414A" w:rsidRDefault="001E5342" w:rsidP="0045512B">
            <w:pPr>
              <w:keepNext/>
              <w:keepLines/>
              <w:tabs>
                <w:tab w:val="left" w:pos="709"/>
              </w:tabs>
              <w:rPr>
                <w:rFonts w:cs="Arial"/>
                <w:bCs/>
                <w:sz w:val="20"/>
              </w:rPr>
            </w:pPr>
            <w:r w:rsidRPr="00CE414A">
              <w:rPr>
                <w:rFonts w:cs="Arial"/>
                <w:bCs/>
                <w:sz w:val="20"/>
              </w:rPr>
              <w:t>Dutch</w:t>
            </w:r>
          </w:p>
        </w:tc>
      </w:tr>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10</w:t>
            </w:r>
          </w:p>
        </w:tc>
        <w:tc>
          <w:tcPr>
            <w:tcW w:w="4085" w:type="dxa"/>
          </w:tcPr>
          <w:p w:rsidR="001E5342" w:rsidRPr="00CE414A" w:rsidRDefault="001E5342" w:rsidP="0045512B">
            <w:pPr>
              <w:keepNext/>
              <w:keepLines/>
              <w:tabs>
                <w:tab w:val="left" w:pos="709"/>
              </w:tabs>
              <w:rPr>
                <w:rFonts w:cs="Arial"/>
                <w:bCs/>
                <w:sz w:val="20"/>
              </w:rPr>
            </w:pPr>
            <w:r w:rsidRPr="00CE414A">
              <w:rPr>
                <w:rFonts w:cs="Arial"/>
                <w:bCs/>
                <w:sz w:val="20"/>
              </w:rPr>
              <w:t>New Zealander, including Maori</w:t>
            </w:r>
          </w:p>
        </w:tc>
      </w:tr>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11</w:t>
            </w:r>
          </w:p>
        </w:tc>
        <w:tc>
          <w:tcPr>
            <w:tcW w:w="4085" w:type="dxa"/>
          </w:tcPr>
          <w:p w:rsidR="001E5342" w:rsidRPr="00CE414A" w:rsidRDefault="001E5342" w:rsidP="0045512B">
            <w:pPr>
              <w:keepNext/>
              <w:keepLines/>
              <w:tabs>
                <w:tab w:val="left" w:pos="709"/>
              </w:tabs>
              <w:rPr>
                <w:rFonts w:cs="Arial"/>
                <w:bCs/>
                <w:sz w:val="20"/>
              </w:rPr>
            </w:pPr>
            <w:r w:rsidRPr="00CE414A">
              <w:rPr>
                <w:rFonts w:cs="Arial"/>
                <w:bCs/>
                <w:sz w:val="20"/>
              </w:rPr>
              <w:t>Indian</w:t>
            </w:r>
          </w:p>
        </w:tc>
      </w:tr>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12</w:t>
            </w:r>
          </w:p>
        </w:tc>
        <w:tc>
          <w:tcPr>
            <w:tcW w:w="4085" w:type="dxa"/>
          </w:tcPr>
          <w:p w:rsidR="001E5342" w:rsidRPr="00CE414A" w:rsidRDefault="001E5342" w:rsidP="0045512B">
            <w:pPr>
              <w:keepNext/>
              <w:keepLines/>
              <w:tabs>
                <w:tab w:val="left" w:pos="709"/>
              </w:tabs>
              <w:rPr>
                <w:rFonts w:cs="Arial"/>
                <w:bCs/>
                <w:sz w:val="20"/>
              </w:rPr>
            </w:pPr>
            <w:r w:rsidRPr="00CE414A">
              <w:rPr>
                <w:rFonts w:cs="Arial"/>
                <w:bCs/>
                <w:sz w:val="20"/>
              </w:rPr>
              <w:t>Lebanese</w:t>
            </w:r>
          </w:p>
        </w:tc>
      </w:tr>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13</w:t>
            </w:r>
          </w:p>
        </w:tc>
        <w:tc>
          <w:tcPr>
            <w:tcW w:w="4085" w:type="dxa"/>
          </w:tcPr>
          <w:p w:rsidR="001E5342" w:rsidRPr="00CE414A" w:rsidRDefault="001E5342" w:rsidP="0045512B">
            <w:pPr>
              <w:keepNext/>
              <w:keepLines/>
              <w:tabs>
                <w:tab w:val="left" w:pos="709"/>
              </w:tabs>
              <w:rPr>
                <w:rFonts w:cs="Arial"/>
                <w:bCs/>
                <w:sz w:val="20"/>
              </w:rPr>
            </w:pPr>
            <w:r w:rsidRPr="00CE414A">
              <w:rPr>
                <w:rFonts w:cs="Arial"/>
                <w:bCs/>
                <w:sz w:val="20"/>
              </w:rPr>
              <w:t>Vietnamese</w:t>
            </w:r>
          </w:p>
        </w:tc>
      </w:tr>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14</w:t>
            </w:r>
          </w:p>
        </w:tc>
        <w:tc>
          <w:tcPr>
            <w:tcW w:w="4085" w:type="dxa"/>
          </w:tcPr>
          <w:p w:rsidR="001E5342" w:rsidRPr="00CE414A" w:rsidRDefault="001E5342" w:rsidP="0045512B">
            <w:pPr>
              <w:keepNext/>
              <w:keepLines/>
              <w:tabs>
                <w:tab w:val="left" w:pos="709"/>
              </w:tabs>
              <w:rPr>
                <w:rFonts w:cs="Arial"/>
                <w:bCs/>
                <w:sz w:val="20"/>
              </w:rPr>
            </w:pPr>
            <w:r w:rsidRPr="00CE414A">
              <w:rPr>
                <w:rFonts w:cs="Arial"/>
                <w:bCs/>
                <w:sz w:val="20"/>
              </w:rPr>
              <w:t>Or, some other ancestry</w:t>
            </w:r>
          </w:p>
        </w:tc>
      </w:tr>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15</w:t>
            </w:r>
          </w:p>
        </w:tc>
        <w:tc>
          <w:tcPr>
            <w:tcW w:w="4085" w:type="dxa"/>
          </w:tcPr>
          <w:p w:rsidR="001E5342" w:rsidRPr="00CE414A" w:rsidRDefault="001E5342" w:rsidP="0045512B">
            <w:pPr>
              <w:keepNext/>
              <w:keepLines/>
              <w:tabs>
                <w:tab w:val="left" w:pos="709"/>
              </w:tabs>
              <w:rPr>
                <w:rFonts w:cs="Arial"/>
                <w:bCs/>
                <w:sz w:val="20"/>
              </w:rPr>
            </w:pPr>
            <w:r w:rsidRPr="00CE414A">
              <w:rPr>
                <w:rFonts w:cs="Arial"/>
                <w:b/>
                <w:bCs/>
                <w:sz w:val="20"/>
              </w:rPr>
              <w:t xml:space="preserve">DO NOT READ </w:t>
            </w:r>
            <w:r w:rsidRPr="00CE414A">
              <w:rPr>
                <w:rFonts w:cs="Arial"/>
                <w:bCs/>
                <w:sz w:val="20"/>
              </w:rPr>
              <w:t>Refused \ don’t know</w:t>
            </w:r>
          </w:p>
        </w:tc>
      </w:tr>
    </w:tbl>
    <w:p w:rsidR="001E5342" w:rsidRPr="00CE414A" w:rsidRDefault="001E5342" w:rsidP="001E5342">
      <w:pPr>
        <w:keepNext/>
        <w:keepLines/>
        <w:tabs>
          <w:tab w:val="left" w:pos="709"/>
        </w:tabs>
        <w:ind w:left="709" w:hanging="709"/>
        <w:rPr>
          <w:rFonts w:cs="Arial"/>
          <w:bCs/>
          <w:sz w:val="20"/>
        </w:rPr>
      </w:pPr>
    </w:p>
    <w:p w:rsidR="001E5342" w:rsidRPr="00CE414A" w:rsidRDefault="001E5342" w:rsidP="001E5342">
      <w:pPr>
        <w:tabs>
          <w:tab w:val="left" w:pos="1843"/>
        </w:tabs>
        <w:ind w:left="1843" w:hanging="1843"/>
        <w:rPr>
          <w:rFonts w:cs="Arial"/>
          <w:b/>
          <w:bCs/>
          <w:sz w:val="20"/>
        </w:rPr>
      </w:pPr>
    </w:p>
    <w:p w:rsidR="001E5342" w:rsidRPr="00CE414A" w:rsidRDefault="001E5342" w:rsidP="001E5342">
      <w:pPr>
        <w:tabs>
          <w:tab w:val="left" w:pos="709"/>
        </w:tabs>
        <w:ind w:left="709" w:hanging="709"/>
        <w:rPr>
          <w:rFonts w:cs="Arial"/>
          <w:bCs/>
          <w:sz w:val="20"/>
        </w:rPr>
      </w:pPr>
      <w:r w:rsidRPr="00CE414A">
        <w:rPr>
          <w:rFonts w:cs="Arial"/>
          <w:bCs/>
          <w:sz w:val="20"/>
        </w:rPr>
        <w:t>Y2</w:t>
      </w:r>
      <w:r w:rsidRPr="00CE414A">
        <w:rPr>
          <w:rFonts w:cs="Arial"/>
          <w:bCs/>
          <w:sz w:val="20"/>
        </w:rPr>
        <w:tab/>
        <w:t xml:space="preserve">What is the highest educational qualification you have completed?  </w:t>
      </w:r>
      <w:r w:rsidRPr="00CE414A">
        <w:rPr>
          <w:rFonts w:cs="Arial"/>
          <w:b/>
          <w:bCs/>
          <w:sz w:val="20"/>
        </w:rPr>
        <w:t>DO NOT READ</w:t>
      </w:r>
      <w:r w:rsidRPr="00CE414A">
        <w:rPr>
          <w:rFonts w:cs="Arial"/>
          <w:bCs/>
          <w:sz w:val="20"/>
        </w:rPr>
        <w:t xml:space="preserve">  </w:t>
      </w:r>
    </w:p>
    <w:p w:rsidR="001E5342" w:rsidRPr="00CE414A" w:rsidRDefault="001E5342" w:rsidP="001E5342">
      <w:pPr>
        <w:tabs>
          <w:tab w:val="left" w:pos="709"/>
        </w:tabs>
        <w:ind w:left="709" w:hanging="709"/>
        <w:rPr>
          <w:rFonts w:cs="Arial"/>
          <w:bCs/>
          <w:sz w:val="20"/>
        </w:rPr>
      </w:pPr>
    </w:p>
    <w:p w:rsidR="001E5342" w:rsidRPr="00CE414A" w:rsidRDefault="001E5342" w:rsidP="001E5342">
      <w:pPr>
        <w:tabs>
          <w:tab w:val="left" w:pos="709"/>
        </w:tabs>
        <w:ind w:left="709" w:hanging="709"/>
        <w:rPr>
          <w:rFonts w:cs="Arial"/>
          <w:b/>
          <w:bCs/>
          <w:sz w:val="20"/>
        </w:rPr>
      </w:pPr>
      <w:r w:rsidRPr="00CE414A">
        <w:rPr>
          <w:rFonts w:cs="Arial"/>
          <w:bCs/>
          <w:sz w:val="20"/>
        </w:rPr>
        <w:tab/>
      </w:r>
      <w:r w:rsidRPr="00CE414A">
        <w:rPr>
          <w:rFonts w:cs="Arial"/>
          <w:b/>
          <w:bCs/>
          <w:sz w:val="20"/>
        </w:rPr>
        <w:t>ONLY READ OUT IF RESPONDENT QUERIES HOW MUCH DETAIL IS NEEDED</w:t>
      </w:r>
    </w:p>
    <w:p w:rsidR="001E5342" w:rsidRPr="00CE414A" w:rsidRDefault="001E5342" w:rsidP="001E5342">
      <w:pPr>
        <w:tabs>
          <w:tab w:val="left" w:pos="709"/>
        </w:tabs>
        <w:ind w:left="709" w:hanging="709"/>
        <w:rPr>
          <w:rFonts w:cs="Arial"/>
          <w:bCs/>
          <w:sz w:val="20"/>
        </w:rPr>
      </w:pPr>
    </w:p>
    <w:p w:rsidR="001E5342" w:rsidRPr="00CE414A" w:rsidRDefault="001E5342" w:rsidP="001E5342">
      <w:pPr>
        <w:tabs>
          <w:tab w:val="left" w:pos="709"/>
        </w:tabs>
        <w:ind w:left="709" w:hanging="709"/>
        <w:rPr>
          <w:rFonts w:cs="Arial"/>
          <w:b/>
          <w:bCs/>
          <w:sz w:val="20"/>
        </w:rPr>
      </w:pPr>
      <w:r w:rsidRPr="00CE414A">
        <w:rPr>
          <w:rFonts w:cs="Arial"/>
          <w:b/>
          <w:bCs/>
          <w:sz w:val="20"/>
        </w:rPr>
        <w:tab/>
        <w:t>PROG NOTE:</w:t>
      </w:r>
    </w:p>
    <w:p w:rsidR="001E5342" w:rsidRPr="00CE414A" w:rsidRDefault="001E5342" w:rsidP="001E5342">
      <w:pPr>
        <w:tabs>
          <w:tab w:val="left" w:pos="709"/>
        </w:tabs>
        <w:ind w:left="709" w:hanging="709"/>
        <w:rPr>
          <w:rFonts w:cs="Arial"/>
          <w:b/>
          <w:bCs/>
          <w:sz w:val="20"/>
        </w:rPr>
      </w:pPr>
      <w:r w:rsidRPr="00CE414A">
        <w:rPr>
          <w:rFonts w:cs="Arial"/>
          <w:b/>
          <w:bCs/>
          <w:sz w:val="20"/>
        </w:rPr>
        <w:tab/>
        <w:t>-  SINGLE RESPONSE</w:t>
      </w:r>
    </w:p>
    <w:p w:rsidR="001E5342" w:rsidRPr="00CE414A" w:rsidRDefault="001E5342" w:rsidP="001E5342">
      <w:pPr>
        <w:tabs>
          <w:tab w:val="left" w:pos="1843"/>
        </w:tabs>
        <w:ind w:left="1843" w:hanging="1843"/>
        <w:rPr>
          <w:rFonts w:cs="Arial"/>
          <w:b/>
          <w:bCs/>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078"/>
      </w:tblGrid>
      <w:tr w:rsidR="001E5342" w:rsidRPr="00CE414A" w:rsidTr="0045512B">
        <w:tc>
          <w:tcPr>
            <w:tcW w:w="417" w:type="dxa"/>
          </w:tcPr>
          <w:p w:rsidR="001E5342" w:rsidRPr="00CE414A" w:rsidRDefault="001E5342" w:rsidP="0045512B">
            <w:pPr>
              <w:tabs>
                <w:tab w:val="left" w:pos="709"/>
              </w:tabs>
              <w:rPr>
                <w:rFonts w:cs="Arial"/>
                <w:bCs/>
                <w:sz w:val="20"/>
              </w:rPr>
            </w:pPr>
            <w:r w:rsidRPr="00CE414A">
              <w:rPr>
                <w:rFonts w:cs="Arial"/>
                <w:bCs/>
                <w:sz w:val="20"/>
              </w:rPr>
              <w:t>1</w:t>
            </w:r>
          </w:p>
        </w:tc>
        <w:tc>
          <w:tcPr>
            <w:tcW w:w="5078" w:type="dxa"/>
          </w:tcPr>
          <w:p w:rsidR="001E5342" w:rsidRPr="00CE414A" w:rsidRDefault="001E5342" w:rsidP="0045512B">
            <w:pPr>
              <w:tabs>
                <w:tab w:val="left" w:pos="709"/>
              </w:tabs>
              <w:rPr>
                <w:rFonts w:cs="Arial"/>
                <w:bCs/>
                <w:sz w:val="20"/>
              </w:rPr>
            </w:pPr>
            <w:r w:rsidRPr="00CE414A">
              <w:rPr>
                <w:rFonts w:cs="Arial"/>
                <w:bCs/>
                <w:sz w:val="20"/>
              </w:rPr>
              <w:t>University degree or higher (including postgraduate diploma)</w:t>
            </w:r>
          </w:p>
        </w:tc>
      </w:tr>
      <w:tr w:rsidR="001E5342" w:rsidRPr="00CE414A" w:rsidTr="0045512B">
        <w:tc>
          <w:tcPr>
            <w:tcW w:w="417" w:type="dxa"/>
          </w:tcPr>
          <w:p w:rsidR="001E5342" w:rsidRPr="00CE414A" w:rsidRDefault="001E5342" w:rsidP="0045512B">
            <w:pPr>
              <w:tabs>
                <w:tab w:val="left" w:pos="709"/>
              </w:tabs>
              <w:rPr>
                <w:rFonts w:cs="Arial"/>
                <w:bCs/>
                <w:sz w:val="20"/>
              </w:rPr>
            </w:pPr>
            <w:r w:rsidRPr="00CE414A">
              <w:rPr>
                <w:rFonts w:cs="Arial"/>
                <w:bCs/>
                <w:sz w:val="20"/>
              </w:rPr>
              <w:t>2</w:t>
            </w:r>
          </w:p>
        </w:tc>
        <w:tc>
          <w:tcPr>
            <w:tcW w:w="5078" w:type="dxa"/>
          </w:tcPr>
          <w:p w:rsidR="001E5342" w:rsidRPr="00CE414A" w:rsidRDefault="001E5342" w:rsidP="0045512B">
            <w:pPr>
              <w:tabs>
                <w:tab w:val="left" w:pos="709"/>
              </w:tabs>
              <w:rPr>
                <w:rFonts w:cs="Arial"/>
                <w:bCs/>
                <w:sz w:val="20"/>
              </w:rPr>
            </w:pPr>
            <w:r w:rsidRPr="00CE414A">
              <w:rPr>
                <w:rFonts w:cs="Arial"/>
                <w:bCs/>
                <w:sz w:val="20"/>
              </w:rPr>
              <w:t>Undergraduate diploma or associate diploma</w:t>
            </w:r>
          </w:p>
        </w:tc>
      </w:tr>
      <w:tr w:rsidR="001E5342" w:rsidRPr="00CE414A" w:rsidTr="0045512B">
        <w:tc>
          <w:tcPr>
            <w:tcW w:w="417" w:type="dxa"/>
          </w:tcPr>
          <w:p w:rsidR="001E5342" w:rsidRPr="00CE414A" w:rsidRDefault="001E5342" w:rsidP="0045512B">
            <w:pPr>
              <w:tabs>
                <w:tab w:val="left" w:pos="709"/>
              </w:tabs>
              <w:rPr>
                <w:rFonts w:cs="Arial"/>
                <w:bCs/>
                <w:sz w:val="20"/>
              </w:rPr>
            </w:pPr>
            <w:r w:rsidRPr="00CE414A">
              <w:rPr>
                <w:rFonts w:cs="Arial"/>
                <w:bCs/>
                <w:sz w:val="20"/>
              </w:rPr>
              <w:t>3</w:t>
            </w:r>
          </w:p>
        </w:tc>
        <w:tc>
          <w:tcPr>
            <w:tcW w:w="5078" w:type="dxa"/>
          </w:tcPr>
          <w:p w:rsidR="001E5342" w:rsidRPr="00CE414A" w:rsidRDefault="001E5342" w:rsidP="0045512B">
            <w:pPr>
              <w:tabs>
                <w:tab w:val="left" w:pos="709"/>
              </w:tabs>
              <w:rPr>
                <w:rFonts w:cs="Arial"/>
                <w:bCs/>
                <w:sz w:val="20"/>
              </w:rPr>
            </w:pPr>
            <w:r w:rsidRPr="00CE414A">
              <w:rPr>
                <w:rFonts w:cs="Arial"/>
                <w:bCs/>
                <w:sz w:val="20"/>
              </w:rPr>
              <w:t>Certificate, trade qualification or apprenticeship eg TAFE</w:t>
            </w:r>
          </w:p>
        </w:tc>
      </w:tr>
      <w:tr w:rsidR="001E5342" w:rsidRPr="00CE414A" w:rsidTr="0045512B">
        <w:tc>
          <w:tcPr>
            <w:tcW w:w="417" w:type="dxa"/>
          </w:tcPr>
          <w:p w:rsidR="001E5342" w:rsidRPr="00CE414A" w:rsidRDefault="001E5342" w:rsidP="0045512B">
            <w:pPr>
              <w:tabs>
                <w:tab w:val="left" w:pos="709"/>
              </w:tabs>
              <w:rPr>
                <w:rFonts w:cs="Arial"/>
                <w:bCs/>
                <w:sz w:val="20"/>
              </w:rPr>
            </w:pPr>
            <w:r w:rsidRPr="00CE414A">
              <w:rPr>
                <w:rFonts w:cs="Arial"/>
                <w:bCs/>
                <w:sz w:val="20"/>
              </w:rPr>
              <w:t>4</w:t>
            </w:r>
          </w:p>
        </w:tc>
        <w:tc>
          <w:tcPr>
            <w:tcW w:w="5078" w:type="dxa"/>
          </w:tcPr>
          <w:p w:rsidR="001E5342" w:rsidRPr="00CE414A" w:rsidRDefault="001E5342" w:rsidP="0045512B">
            <w:pPr>
              <w:tabs>
                <w:tab w:val="left" w:pos="709"/>
              </w:tabs>
              <w:rPr>
                <w:rFonts w:cs="Arial"/>
                <w:bCs/>
                <w:sz w:val="20"/>
              </w:rPr>
            </w:pPr>
            <w:r w:rsidRPr="00CE414A">
              <w:rPr>
                <w:rFonts w:cs="Arial"/>
                <w:bCs/>
                <w:sz w:val="20"/>
              </w:rPr>
              <w:t>Highest level of secondary school</w:t>
            </w:r>
          </w:p>
        </w:tc>
      </w:tr>
      <w:tr w:rsidR="001E5342" w:rsidRPr="00CE414A" w:rsidTr="0045512B">
        <w:tc>
          <w:tcPr>
            <w:tcW w:w="417" w:type="dxa"/>
          </w:tcPr>
          <w:p w:rsidR="001E5342" w:rsidRPr="00CE414A" w:rsidRDefault="001E5342" w:rsidP="0045512B">
            <w:pPr>
              <w:tabs>
                <w:tab w:val="left" w:pos="709"/>
              </w:tabs>
              <w:rPr>
                <w:rFonts w:cs="Arial"/>
                <w:bCs/>
                <w:sz w:val="20"/>
              </w:rPr>
            </w:pPr>
            <w:r w:rsidRPr="00CE414A">
              <w:rPr>
                <w:rFonts w:cs="Arial"/>
                <w:bCs/>
                <w:sz w:val="20"/>
              </w:rPr>
              <w:t>5</w:t>
            </w:r>
          </w:p>
        </w:tc>
        <w:tc>
          <w:tcPr>
            <w:tcW w:w="5078" w:type="dxa"/>
          </w:tcPr>
          <w:p w:rsidR="001E5342" w:rsidRPr="00CE414A" w:rsidRDefault="001E5342" w:rsidP="0045512B">
            <w:pPr>
              <w:tabs>
                <w:tab w:val="left" w:pos="709"/>
              </w:tabs>
              <w:rPr>
                <w:rFonts w:cs="Arial"/>
                <w:bCs/>
                <w:sz w:val="20"/>
              </w:rPr>
            </w:pPr>
            <w:r w:rsidRPr="00CE414A">
              <w:rPr>
                <w:rFonts w:cs="Arial"/>
                <w:bCs/>
                <w:sz w:val="20"/>
              </w:rPr>
              <w:t>Did not complete highest level of school</w:t>
            </w:r>
          </w:p>
        </w:tc>
      </w:tr>
      <w:tr w:rsidR="001E5342" w:rsidRPr="00CE414A" w:rsidTr="0045512B">
        <w:tc>
          <w:tcPr>
            <w:tcW w:w="417" w:type="dxa"/>
          </w:tcPr>
          <w:p w:rsidR="001E5342" w:rsidRPr="00CE414A" w:rsidRDefault="001E5342" w:rsidP="0045512B">
            <w:pPr>
              <w:tabs>
                <w:tab w:val="left" w:pos="709"/>
              </w:tabs>
              <w:rPr>
                <w:rFonts w:cs="Arial"/>
                <w:bCs/>
                <w:sz w:val="20"/>
              </w:rPr>
            </w:pPr>
            <w:r w:rsidRPr="00CE414A">
              <w:rPr>
                <w:rFonts w:cs="Arial"/>
                <w:bCs/>
                <w:sz w:val="20"/>
              </w:rPr>
              <w:t>6</w:t>
            </w:r>
          </w:p>
        </w:tc>
        <w:tc>
          <w:tcPr>
            <w:tcW w:w="5078" w:type="dxa"/>
          </w:tcPr>
          <w:p w:rsidR="001E5342" w:rsidRPr="00CE414A" w:rsidRDefault="001E5342" w:rsidP="0045512B">
            <w:pPr>
              <w:tabs>
                <w:tab w:val="left" w:pos="709"/>
              </w:tabs>
              <w:rPr>
                <w:rFonts w:cs="Arial"/>
                <w:bCs/>
                <w:sz w:val="20"/>
              </w:rPr>
            </w:pPr>
            <w:r w:rsidRPr="00CE414A">
              <w:rPr>
                <w:rFonts w:cs="Arial"/>
                <w:bCs/>
                <w:sz w:val="20"/>
              </w:rPr>
              <w:t>Never went to school</w:t>
            </w:r>
          </w:p>
        </w:tc>
      </w:tr>
      <w:tr w:rsidR="001E5342" w:rsidRPr="00CE414A" w:rsidTr="0045512B">
        <w:tc>
          <w:tcPr>
            <w:tcW w:w="417" w:type="dxa"/>
          </w:tcPr>
          <w:p w:rsidR="001E5342" w:rsidRPr="00CE414A" w:rsidRDefault="001E5342" w:rsidP="0045512B">
            <w:pPr>
              <w:tabs>
                <w:tab w:val="left" w:pos="709"/>
              </w:tabs>
              <w:rPr>
                <w:rFonts w:cs="Arial"/>
                <w:bCs/>
                <w:sz w:val="20"/>
              </w:rPr>
            </w:pPr>
            <w:r w:rsidRPr="00CE414A">
              <w:rPr>
                <w:rFonts w:cs="Arial"/>
                <w:bCs/>
                <w:sz w:val="20"/>
              </w:rPr>
              <w:t>7</w:t>
            </w:r>
          </w:p>
        </w:tc>
        <w:tc>
          <w:tcPr>
            <w:tcW w:w="5078" w:type="dxa"/>
          </w:tcPr>
          <w:p w:rsidR="001E5342" w:rsidRPr="00CE414A" w:rsidRDefault="001E5342" w:rsidP="0045512B">
            <w:pPr>
              <w:tabs>
                <w:tab w:val="left" w:pos="709"/>
              </w:tabs>
              <w:rPr>
                <w:rFonts w:cs="Arial"/>
                <w:bCs/>
                <w:sz w:val="20"/>
              </w:rPr>
            </w:pPr>
            <w:r w:rsidRPr="00CE414A">
              <w:rPr>
                <w:rFonts w:cs="Arial"/>
                <w:bCs/>
                <w:sz w:val="20"/>
              </w:rPr>
              <w:t>Still at secondary school</w:t>
            </w:r>
          </w:p>
        </w:tc>
      </w:tr>
      <w:tr w:rsidR="001E5342" w:rsidRPr="00CE414A" w:rsidTr="0045512B">
        <w:tc>
          <w:tcPr>
            <w:tcW w:w="417" w:type="dxa"/>
          </w:tcPr>
          <w:p w:rsidR="001E5342" w:rsidRPr="00CE414A" w:rsidRDefault="001E5342" w:rsidP="0045512B">
            <w:pPr>
              <w:tabs>
                <w:tab w:val="left" w:pos="709"/>
              </w:tabs>
              <w:rPr>
                <w:rFonts w:cs="Arial"/>
                <w:bCs/>
                <w:sz w:val="20"/>
              </w:rPr>
            </w:pPr>
            <w:r w:rsidRPr="00CE414A">
              <w:rPr>
                <w:rFonts w:cs="Arial"/>
                <w:bCs/>
                <w:sz w:val="20"/>
              </w:rPr>
              <w:t>8</w:t>
            </w:r>
          </w:p>
        </w:tc>
        <w:tc>
          <w:tcPr>
            <w:tcW w:w="5078" w:type="dxa"/>
          </w:tcPr>
          <w:p w:rsidR="001E5342" w:rsidRPr="00CE414A" w:rsidRDefault="001E5342" w:rsidP="0045512B">
            <w:pPr>
              <w:tabs>
                <w:tab w:val="left" w:pos="709"/>
              </w:tabs>
              <w:rPr>
                <w:rFonts w:cs="Arial"/>
                <w:bCs/>
                <w:sz w:val="20"/>
              </w:rPr>
            </w:pPr>
            <w:r w:rsidRPr="00CE414A">
              <w:rPr>
                <w:rFonts w:cs="Arial"/>
                <w:bCs/>
                <w:sz w:val="20"/>
              </w:rPr>
              <w:t>Other (</w:t>
            </w:r>
            <w:r w:rsidRPr="00CE414A">
              <w:rPr>
                <w:rFonts w:cs="Arial"/>
                <w:b/>
                <w:bCs/>
                <w:sz w:val="20"/>
              </w:rPr>
              <w:t>SPECIFY</w:t>
            </w:r>
            <w:r w:rsidRPr="00CE414A">
              <w:rPr>
                <w:rFonts w:cs="Arial"/>
                <w:bCs/>
                <w:sz w:val="20"/>
              </w:rPr>
              <w:t>)</w:t>
            </w:r>
          </w:p>
        </w:tc>
      </w:tr>
      <w:tr w:rsidR="001E5342" w:rsidRPr="00CE414A" w:rsidTr="0045512B">
        <w:tc>
          <w:tcPr>
            <w:tcW w:w="417" w:type="dxa"/>
          </w:tcPr>
          <w:p w:rsidR="001E5342" w:rsidRPr="00CE414A" w:rsidRDefault="001E5342" w:rsidP="0045512B">
            <w:pPr>
              <w:tabs>
                <w:tab w:val="left" w:pos="709"/>
              </w:tabs>
              <w:rPr>
                <w:rFonts w:cs="Arial"/>
                <w:bCs/>
                <w:sz w:val="20"/>
              </w:rPr>
            </w:pPr>
            <w:r w:rsidRPr="00CE414A">
              <w:rPr>
                <w:rFonts w:cs="Arial"/>
                <w:bCs/>
                <w:sz w:val="20"/>
              </w:rPr>
              <w:t>9</w:t>
            </w:r>
          </w:p>
        </w:tc>
        <w:tc>
          <w:tcPr>
            <w:tcW w:w="5078" w:type="dxa"/>
          </w:tcPr>
          <w:p w:rsidR="001E5342" w:rsidRPr="00CE414A" w:rsidRDefault="001E5342" w:rsidP="0045512B">
            <w:pPr>
              <w:tabs>
                <w:tab w:val="left" w:pos="709"/>
              </w:tabs>
              <w:rPr>
                <w:rFonts w:cs="Arial"/>
                <w:bCs/>
                <w:sz w:val="20"/>
              </w:rPr>
            </w:pPr>
            <w:r w:rsidRPr="00CE414A">
              <w:rPr>
                <w:rFonts w:cs="Arial"/>
                <w:b/>
                <w:bCs/>
                <w:sz w:val="20"/>
              </w:rPr>
              <w:t xml:space="preserve">DO NOT READ </w:t>
            </w:r>
            <w:r w:rsidRPr="00CE414A">
              <w:rPr>
                <w:rFonts w:cs="Arial"/>
                <w:bCs/>
                <w:sz w:val="20"/>
              </w:rPr>
              <w:t>Refused</w:t>
            </w:r>
          </w:p>
        </w:tc>
      </w:tr>
    </w:tbl>
    <w:p w:rsidR="001E5342" w:rsidRPr="00CE414A" w:rsidRDefault="001E5342" w:rsidP="001E5342">
      <w:pPr>
        <w:tabs>
          <w:tab w:val="left" w:pos="1843"/>
        </w:tabs>
        <w:ind w:left="1843" w:hanging="1843"/>
        <w:rPr>
          <w:rFonts w:cs="Arial"/>
          <w:b/>
          <w:bCs/>
          <w:sz w:val="20"/>
        </w:rPr>
      </w:pPr>
    </w:p>
    <w:p w:rsidR="001E5342" w:rsidRPr="00CE414A" w:rsidRDefault="001E5342" w:rsidP="001E5342">
      <w:pPr>
        <w:tabs>
          <w:tab w:val="left" w:pos="1843"/>
        </w:tabs>
        <w:ind w:left="1843" w:hanging="1843"/>
        <w:rPr>
          <w:rFonts w:cs="Arial"/>
          <w:b/>
          <w:bCs/>
          <w:sz w:val="20"/>
        </w:rPr>
      </w:pPr>
    </w:p>
    <w:p w:rsidR="001E5342" w:rsidRPr="00CE414A" w:rsidRDefault="001E5342" w:rsidP="001E5342">
      <w:pPr>
        <w:keepNext/>
        <w:keepLines/>
        <w:tabs>
          <w:tab w:val="left" w:pos="0"/>
        </w:tabs>
        <w:rPr>
          <w:rFonts w:cs="Arial"/>
          <w:sz w:val="20"/>
        </w:rPr>
      </w:pPr>
      <w:r w:rsidRPr="00CE414A">
        <w:rPr>
          <w:rFonts w:cs="Arial"/>
          <w:sz w:val="20"/>
        </w:rPr>
        <w:lastRenderedPageBreak/>
        <w:t>Y3</w:t>
      </w:r>
      <w:r w:rsidRPr="00CE414A">
        <w:rPr>
          <w:rFonts w:cs="Arial"/>
          <w:sz w:val="20"/>
        </w:rPr>
        <w:tab/>
        <w:t>Is your household’s combined annual income from all sources, before tax…</w:t>
      </w:r>
      <w:r w:rsidRPr="00CE414A">
        <w:rPr>
          <w:rFonts w:cs="Arial"/>
          <w:b/>
          <w:sz w:val="20"/>
        </w:rPr>
        <w:t>READ OUT</w:t>
      </w:r>
    </w:p>
    <w:p w:rsidR="001E5342" w:rsidRPr="00CE414A" w:rsidRDefault="001E5342" w:rsidP="001E5342">
      <w:pPr>
        <w:keepNext/>
        <w:keepLines/>
        <w:tabs>
          <w:tab w:val="left" w:pos="0"/>
        </w:tabs>
        <w:ind w:left="705" w:hanging="705"/>
        <w:rPr>
          <w:rFonts w:cs="Arial"/>
          <w:sz w:val="20"/>
        </w:rPr>
      </w:pPr>
    </w:p>
    <w:p w:rsidR="001E5342" w:rsidRPr="00CE414A" w:rsidRDefault="001E5342" w:rsidP="001E5342">
      <w:pPr>
        <w:keepNext/>
        <w:keepLines/>
        <w:tabs>
          <w:tab w:val="left" w:pos="0"/>
        </w:tabs>
        <w:rPr>
          <w:rFonts w:cs="Arial"/>
          <w:b/>
          <w:sz w:val="20"/>
        </w:rPr>
      </w:pPr>
      <w:r w:rsidRPr="00CE414A">
        <w:rPr>
          <w:rFonts w:cs="Arial"/>
          <w:b/>
          <w:sz w:val="20"/>
        </w:rPr>
        <w:tab/>
        <w:t>PROG NOTE:</w:t>
      </w:r>
    </w:p>
    <w:p w:rsidR="001E5342" w:rsidRPr="00CE414A" w:rsidRDefault="001E5342" w:rsidP="001E5342">
      <w:pPr>
        <w:keepNext/>
        <w:keepLines/>
        <w:numPr>
          <w:ilvl w:val="0"/>
          <w:numId w:val="17"/>
        </w:numPr>
        <w:tabs>
          <w:tab w:val="left" w:pos="0"/>
        </w:tabs>
        <w:jc w:val="both"/>
        <w:rPr>
          <w:rFonts w:cs="Arial"/>
          <w:b/>
          <w:sz w:val="20"/>
        </w:rPr>
      </w:pPr>
      <w:r w:rsidRPr="00CE414A">
        <w:rPr>
          <w:rFonts w:cs="Arial"/>
          <w:b/>
          <w:sz w:val="20"/>
        </w:rPr>
        <w:t>SINGLE RESPONSE</w:t>
      </w:r>
    </w:p>
    <w:p w:rsidR="001E5342" w:rsidRPr="00CE414A" w:rsidRDefault="001E5342" w:rsidP="001E5342">
      <w:pPr>
        <w:keepNext/>
        <w:keepLines/>
        <w:tabs>
          <w:tab w:val="left" w:pos="0"/>
        </w:tabs>
        <w:rPr>
          <w:rFonts w:cs="Arial"/>
          <w:b/>
          <w:sz w:val="20"/>
        </w:rPr>
      </w:pPr>
    </w:p>
    <w:p w:rsidR="001E5342" w:rsidRPr="00CE414A" w:rsidRDefault="001E5342" w:rsidP="001E5342">
      <w:pPr>
        <w:keepNext/>
        <w:keepLines/>
        <w:tabs>
          <w:tab w:val="left" w:pos="0"/>
        </w:tabs>
        <w:ind w:left="1134" w:hanging="429"/>
        <w:rPr>
          <w:rFonts w:cs="Arial"/>
          <w:b/>
          <w:sz w:val="20"/>
        </w:rPr>
      </w:pPr>
      <w:r w:rsidRPr="00CE414A">
        <w:rPr>
          <w:rFonts w:cs="Arial"/>
          <w:b/>
          <w:sz w:val="20"/>
        </w:rPr>
        <w:t>INTERVIEWER INFORMATION:</w:t>
      </w:r>
    </w:p>
    <w:p w:rsidR="001E5342" w:rsidRPr="00CE414A" w:rsidRDefault="001E5342" w:rsidP="001E5342">
      <w:pPr>
        <w:keepNext/>
        <w:keepLines/>
        <w:tabs>
          <w:tab w:val="left" w:pos="0"/>
        </w:tabs>
        <w:ind w:left="1134" w:hanging="429"/>
        <w:rPr>
          <w:rFonts w:cs="Arial"/>
          <w:b/>
          <w:sz w:val="20"/>
        </w:rPr>
      </w:pPr>
      <w:r w:rsidRPr="00CE414A">
        <w:rPr>
          <w:rFonts w:cs="Arial"/>
          <w:sz w:val="20"/>
        </w:rPr>
        <w:tab/>
      </w:r>
      <w:r w:rsidRPr="00CE414A">
        <w:rPr>
          <w:rFonts w:cs="Arial"/>
          <w:sz w:val="20"/>
        </w:rPr>
        <w:tab/>
      </w:r>
      <w:r w:rsidRPr="00CE414A">
        <w:rPr>
          <w:rFonts w:cs="Arial"/>
          <w:b/>
          <w:sz w:val="20"/>
        </w:rPr>
        <w:t>UNDER $30,000 PA IS UNDER $576 PER WEEK</w:t>
      </w:r>
    </w:p>
    <w:p w:rsidR="001E5342" w:rsidRPr="00CE414A" w:rsidRDefault="001E5342" w:rsidP="001E5342">
      <w:pPr>
        <w:keepNext/>
        <w:keepLines/>
        <w:tabs>
          <w:tab w:val="left" w:pos="0"/>
        </w:tabs>
        <w:ind w:left="1134" w:hanging="429"/>
        <w:rPr>
          <w:rFonts w:cs="Arial"/>
          <w:b/>
          <w:sz w:val="20"/>
        </w:rPr>
      </w:pPr>
      <w:r w:rsidRPr="00CE414A">
        <w:rPr>
          <w:rFonts w:cs="Arial"/>
          <w:b/>
          <w:sz w:val="20"/>
        </w:rPr>
        <w:tab/>
      </w:r>
      <w:r w:rsidRPr="00CE414A">
        <w:rPr>
          <w:rFonts w:cs="Arial"/>
          <w:b/>
          <w:sz w:val="20"/>
        </w:rPr>
        <w:tab/>
        <w:t>$30,001-$50,000 PA IS $577-$961 PER WEEK</w:t>
      </w:r>
    </w:p>
    <w:p w:rsidR="001E5342" w:rsidRPr="00CE414A" w:rsidRDefault="001E5342" w:rsidP="001E5342">
      <w:pPr>
        <w:keepNext/>
        <w:keepLines/>
        <w:tabs>
          <w:tab w:val="left" w:pos="0"/>
        </w:tabs>
        <w:ind w:left="1134" w:hanging="429"/>
        <w:rPr>
          <w:rFonts w:cs="Arial"/>
          <w:b/>
          <w:sz w:val="20"/>
        </w:rPr>
      </w:pPr>
      <w:r w:rsidRPr="00CE414A">
        <w:rPr>
          <w:rFonts w:cs="Arial"/>
          <w:b/>
          <w:sz w:val="20"/>
        </w:rPr>
        <w:tab/>
      </w:r>
      <w:r w:rsidRPr="00CE414A">
        <w:rPr>
          <w:rFonts w:cs="Arial"/>
          <w:b/>
          <w:sz w:val="20"/>
        </w:rPr>
        <w:tab/>
        <w:t>$50,001-$70,000 PA IS $962-$1,345 PER WEEK</w:t>
      </w:r>
    </w:p>
    <w:p w:rsidR="001E5342" w:rsidRPr="00CE414A" w:rsidRDefault="001E5342" w:rsidP="001E5342">
      <w:pPr>
        <w:keepNext/>
        <w:keepLines/>
        <w:tabs>
          <w:tab w:val="left" w:pos="0"/>
        </w:tabs>
        <w:ind w:left="1134" w:hanging="429"/>
        <w:rPr>
          <w:rFonts w:cs="Arial"/>
          <w:b/>
          <w:sz w:val="20"/>
        </w:rPr>
      </w:pPr>
      <w:r w:rsidRPr="00CE414A">
        <w:rPr>
          <w:rFonts w:cs="Arial"/>
          <w:b/>
          <w:sz w:val="20"/>
        </w:rPr>
        <w:tab/>
      </w:r>
      <w:r w:rsidRPr="00CE414A">
        <w:rPr>
          <w:rFonts w:cs="Arial"/>
          <w:b/>
          <w:sz w:val="20"/>
        </w:rPr>
        <w:tab/>
        <w:t>$70,001-$100,000, PA IS $1,346-$1,923</w:t>
      </w:r>
    </w:p>
    <w:p w:rsidR="001E5342" w:rsidRPr="00CE414A" w:rsidRDefault="001E5342" w:rsidP="001E5342">
      <w:pPr>
        <w:keepNext/>
        <w:keepLines/>
        <w:tabs>
          <w:tab w:val="left" w:pos="0"/>
        </w:tabs>
        <w:ind w:left="1134" w:hanging="429"/>
        <w:rPr>
          <w:rFonts w:cs="Arial"/>
          <w:b/>
          <w:sz w:val="20"/>
        </w:rPr>
      </w:pPr>
      <w:r w:rsidRPr="00CE414A">
        <w:rPr>
          <w:rFonts w:cs="Arial"/>
          <w:b/>
          <w:sz w:val="20"/>
        </w:rPr>
        <w:tab/>
      </w:r>
      <w:r w:rsidRPr="00CE414A">
        <w:rPr>
          <w:rFonts w:cs="Arial"/>
          <w:b/>
          <w:sz w:val="20"/>
        </w:rPr>
        <w:tab/>
        <w:t>$100,001-$150,000, PA IS $1,924-$2,884 PER WEEK</w:t>
      </w:r>
    </w:p>
    <w:p w:rsidR="001E5342" w:rsidRPr="00CE414A" w:rsidRDefault="001E5342" w:rsidP="001E5342">
      <w:pPr>
        <w:keepNext/>
        <w:keepLines/>
        <w:tabs>
          <w:tab w:val="left" w:pos="0"/>
        </w:tabs>
        <w:ind w:left="1134" w:hanging="429"/>
        <w:rPr>
          <w:rFonts w:cs="Arial"/>
          <w:b/>
          <w:sz w:val="20"/>
        </w:rPr>
      </w:pPr>
      <w:r w:rsidRPr="00CE414A">
        <w:rPr>
          <w:rFonts w:cs="Arial"/>
          <w:b/>
          <w:sz w:val="20"/>
        </w:rPr>
        <w:tab/>
      </w:r>
      <w:r w:rsidRPr="00CE414A">
        <w:rPr>
          <w:rFonts w:cs="Arial"/>
          <w:b/>
          <w:sz w:val="20"/>
        </w:rPr>
        <w:tab/>
        <w:t>OVER $150,000 PA IS OVER $2,884 PER WEEK</w:t>
      </w:r>
    </w:p>
    <w:p w:rsidR="001E5342" w:rsidRPr="00CE414A" w:rsidRDefault="001E5342" w:rsidP="001E5342">
      <w:pPr>
        <w:keepNext/>
        <w:keepLines/>
        <w:tabs>
          <w:tab w:val="left" w:pos="0"/>
        </w:tabs>
        <w:rPr>
          <w:rFonts w:cs="Arial"/>
          <w:b/>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3978"/>
      </w:tblGrid>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1</w:t>
            </w:r>
          </w:p>
        </w:tc>
        <w:tc>
          <w:tcPr>
            <w:tcW w:w="3978" w:type="dxa"/>
          </w:tcPr>
          <w:p w:rsidR="001E5342" w:rsidRPr="00CE414A" w:rsidRDefault="001E5342" w:rsidP="0045512B">
            <w:pPr>
              <w:keepNext/>
              <w:keepLines/>
              <w:tabs>
                <w:tab w:val="left" w:pos="709"/>
              </w:tabs>
              <w:rPr>
                <w:rFonts w:cs="Arial"/>
                <w:bCs/>
                <w:sz w:val="20"/>
              </w:rPr>
            </w:pPr>
            <w:r w:rsidRPr="00CE414A">
              <w:rPr>
                <w:rFonts w:cs="Arial"/>
                <w:bCs/>
                <w:sz w:val="20"/>
              </w:rPr>
              <w:t>Up to 30 thousand dollars</w:t>
            </w:r>
          </w:p>
        </w:tc>
      </w:tr>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2</w:t>
            </w:r>
          </w:p>
        </w:tc>
        <w:tc>
          <w:tcPr>
            <w:tcW w:w="3978" w:type="dxa"/>
          </w:tcPr>
          <w:p w:rsidR="001E5342" w:rsidRPr="00CE414A" w:rsidRDefault="001E5342" w:rsidP="0045512B">
            <w:pPr>
              <w:keepNext/>
              <w:keepLines/>
              <w:tabs>
                <w:tab w:val="left" w:pos="709"/>
              </w:tabs>
              <w:rPr>
                <w:rFonts w:cs="Arial"/>
                <w:bCs/>
                <w:sz w:val="20"/>
              </w:rPr>
            </w:pPr>
            <w:r w:rsidRPr="00CE414A">
              <w:rPr>
                <w:rFonts w:cs="Arial"/>
                <w:bCs/>
                <w:sz w:val="20"/>
              </w:rPr>
              <w:t>$30,001 to 50 thousand</w:t>
            </w:r>
          </w:p>
        </w:tc>
      </w:tr>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3</w:t>
            </w:r>
          </w:p>
        </w:tc>
        <w:tc>
          <w:tcPr>
            <w:tcW w:w="3978" w:type="dxa"/>
          </w:tcPr>
          <w:p w:rsidR="001E5342" w:rsidRPr="00CE414A" w:rsidRDefault="001E5342" w:rsidP="0045512B">
            <w:pPr>
              <w:keepNext/>
              <w:keepLines/>
              <w:tabs>
                <w:tab w:val="left" w:pos="709"/>
              </w:tabs>
              <w:rPr>
                <w:rFonts w:cs="Arial"/>
                <w:bCs/>
                <w:sz w:val="20"/>
              </w:rPr>
            </w:pPr>
            <w:r w:rsidRPr="00CE414A">
              <w:rPr>
                <w:rFonts w:cs="Arial"/>
                <w:bCs/>
                <w:sz w:val="20"/>
              </w:rPr>
              <w:t>$50,001 to 70 thousand</w:t>
            </w:r>
          </w:p>
        </w:tc>
      </w:tr>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4</w:t>
            </w:r>
          </w:p>
        </w:tc>
        <w:tc>
          <w:tcPr>
            <w:tcW w:w="3978" w:type="dxa"/>
          </w:tcPr>
          <w:p w:rsidR="001E5342" w:rsidRPr="00CE414A" w:rsidRDefault="001E5342" w:rsidP="0045512B">
            <w:pPr>
              <w:keepNext/>
              <w:keepLines/>
              <w:tabs>
                <w:tab w:val="left" w:pos="709"/>
              </w:tabs>
              <w:rPr>
                <w:rFonts w:cs="Arial"/>
                <w:bCs/>
                <w:sz w:val="20"/>
              </w:rPr>
            </w:pPr>
            <w:r w:rsidRPr="00CE414A">
              <w:rPr>
                <w:rFonts w:cs="Arial"/>
                <w:bCs/>
                <w:sz w:val="20"/>
              </w:rPr>
              <w:t>$70,001 to 100 thousand</w:t>
            </w:r>
          </w:p>
        </w:tc>
      </w:tr>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5</w:t>
            </w:r>
          </w:p>
        </w:tc>
        <w:tc>
          <w:tcPr>
            <w:tcW w:w="3978" w:type="dxa"/>
          </w:tcPr>
          <w:p w:rsidR="001E5342" w:rsidRPr="00CE414A" w:rsidRDefault="001E5342" w:rsidP="0045512B">
            <w:pPr>
              <w:keepNext/>
              <w:keepLines/>
              <w:tabs>
                <w:tab w:val="left" w:pos="709"/>
              </w:tabs>
              <w:rPr>
                <w:rFonts w:cs="Arial"/>
                <w:bCs/>
                <w:sz w:val="20"/>
              </w:rPr>
            </w:pPr>
            <w:r w:rsidRPr="00CE414A">
              <w:rPr>
                <w:rFonts w:cs="Arial"/>
                <w:bCs/>
                <w:sz w:val="20"/>
              </w:rPr>
              <w:t>$100,001 to 150 thousand</w:t>
            </w:r>
          </w:p>
        </w:tc>
      </w:tr>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6</w:t>
            </w:r>
          </w:p>
        </w:tc>
        <w:tc>
          <w:tcPr>
            <w:tcW w:w="3978" w:type="dxa"/>
          </w:tcPr>
          <w:p w:rsidR="001E5342" w:rsidRPr="00CE414A" w:rsidRDefault="001E5342" w:rsidP="0045512B">
            <w:pPr>
              <w:keepNext/>
              <w:keepLines/>
              <w:tabs>
                <w:tab w:val="left" w:pos="709"/>
              </w:tabs>
              <w:rPr>
                <w:rFonts w:cs="Arial"/>
                <w:bCs/>
                <w:sz w:val="20"/>
              </w:rPr>
            </w:pPr>
            <w:r w:rsidRPr="00CE414A">
              <w:rPr>
                <w:rFonts w:cs="Arial"/>
                <w:bCs/>
                <w:sz w:val="20"/>
              </w:rPr>
              <w:t>More than 150 thousand</w:t>
            </w:r>
          </w:p>
        </w:tc>
      </w:tr>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7</w:t>
            </w:r>
          </w:p>
        </w:tc>
        <w:tc>
          <w:tcPr>
            <w:tcW w:w="3978" w:type="dxa"/>
          </w:tcPr>
          <w:p w:rsidR="001E5342" w:rsidRPr="00CE414A" w:rsidRDefault="001E5342" w:rsidP="0045512B">
            <w:pPr>
              <w:keepNext/>
              <w:keepLines/>
              <w:tabs>
                <w:tab w:val="left" w:pos="709"/>
              </w:tabs>
              <w:rPr>
                <w:rFonts w:cs="Arial"/>
                <w:bCs/>
                <w:sz w:val="20"/>
              </w:rPr>
            </w:pPr>
            <w:r w:rsidRPr="00CE414A">
              <w:rPr>
                <w:rFonts w:cs="Arial"/>
                <w:b/>
                <w:bCs/>
                <w:sz w:val="20"/>
              </w:rPr>
              <w:t xml:space="preserve">DO NOT READ </w:t>
            </w:r>
            <w:r w:rsidRPr="00CE414A">
              <w:rPr>
                <w:rFonts w:cs="Arial"/>
                <w:bCs/>
                <w:sz w:val="20"/>
              </w:rPr>
              <w:t>Refused</w:t>
            </w:r>
          </w:p>
        </w:tc>
      </w:tr>
      <w:tr w:rsidR="001E5342" w:rsidRPr="00CE414A" w:rsidTr="0045512B">
        <w:tc>
          <w:tcPr>
            <w:tcW w:w="417" w:type="dxa"/>
          </w:tcPr>
          <w:p w:rsidR="001E5342" w:rsidRPr="00CE414A" w:rsidRDefault="001E5342" w:rsidP="0045512B">
            <w:pPr>
              <w:keepNext/>
              <w:keepLines/>
              <w:tabs>
                <w:tab w:val="left" w:pos="709"/>
              </w:tabs>
              <w:rPr>
                <w:rFonts w:cs="Arial"/>
                <w:bCs/>
                <w:sz w:val="20"/>
              </w:rPr>
            </w:pPr>
            <w:r w:rsidRPr="00CE414A">
              <w:rPr>
                <w:rFonts w:cs="Arial"/>
                <w:bCs/>
                <w:sz w:val="20"/>
              </w:rPr>
              <w:t>9</w:t>
            </w:r>
          </w:p>
        </w:tc>
        <w:tc>
          <w:tcPr>
            <w:tcW w:w="3978" w:type="dxa"/>
          </w:tcPr>
          <w:p w:rsidR="001E5342" w:rsidRPr="00CE414A" w:rsidRDefault="001E5342" w:rsidP="0045512B">
            <w:pPr>
              <w:keepNext/>
              <w:keepLines/>
              <w:tabs>
                <w:tab w:val="left" w:pos="709"/>
              </w:tabs>
              <w:rPr>
                <w:rFonts w:cs="Arial"/>
                <w:bCs/>
                <w:sz w:val="20"/>
              </w:rPr>
            </w:pPr>
            <w:r w:rsidRPr="00CE414A">
              <w:rPr>
                <w:rFonts w:cs="Arial"/>
                <w:b/>
                <w:bCs/>
                <w:sz w:val="20"/>
              </w:rPr>
              <w:t xml:space="preserve">DO NOT READ </w:t>
            </w:r>
            <w:r w:rsidRPr="00CE414A">
              <w:rPr>
                <w:rFonts w:cs="Arial"/>
                <w:bCs/>
                <w:sz w:val="20"/>
              </w:rPr>
              <w:t>Don’t know</w:t>
            </w:r>
          </w:p>
        </w:tc>
      </w:tr>
    </w:tbl>
    <w:p w:rsidR="001E5342" w:rsidRDefault="001E5342" w:rsidP="001E5342">
      <w:pPr>
        <w:tabs>
          <w:tab w:val="left" w:pos="0"/>
        </w:tabs>
        <w:rPr>
          <w:rFonts w:cs="Arial"/>
          <w:sz w:val="20"/>
        </w:rPr>
      </w:pPr>
    </w:p>
    <w:p w:rsidR="001E5342" w:rsidRPr="00CE414A" w:rsidRDefault="001E5342" w:rsidP="001E5342">
      <w:pPr>
        <w:tabs>
          <w:tab w:val="left" w:pos="0"/>
        </w:tabs>
        <w:rPr>
          <w:rFonts w:cs="Arial"/>
          <w:b/>
          <w:sz w:val="20"/>
        </w:rPr>
      </w:pPr>
      <w:r w:rsidRPr="00CE414A">
        <w:rPr>
          <w:rFonts w:cs="Arial"/>
          <w:sz w:val="20"/>
        </w:rPr>
        <w:t>Y4</w:t>
      </w:r>
      <w:r w:rsidRPr="00CE414A">
        <w:rPr>
          <w:rFonts w:cs="Arial"/>
          <w:sz w:val="20"/>
        </w:rPr>
        <w:tab/>
        <w:t xml:space="preserve">Last week, did you have a full-time or part-time job of any kind?  </w:t>
      </w:r>
      <w:r w:rsidRPr="00CE414A">
        <w:rPr>
          <w:rFonts w:cs="Arial"/>
          <w:b/>
          <w:sz w:val="20"/>
        </w:rPr>
        <w:t>UNFOLD</w:t>
      </w:r>
    </w:p>
    <w:p w:rsidR="001E5342" w:rsidRPr="00CE414A" w:rsidRDefault="001E5342" w:rsidP="001E5342">
      <w:pPr>
        <w:tabs>
          <w:tab w:val="left" w:pos="0"/>
        </w:tabs>
        <w:rPr>
          <w:rFonts w:cs="Arial"/>
          <w:b/>
          <w:sz w:val="20"/>
        </w:rPr>
      </w:pPr>
    </w:p>
    <w:p w:rsidR="001E5342" w:rsidRPr="00CE414A" w:rsidRDefault="001E5342" w:rsidP="001E5342">
      <w:pPr>
        <w:tabs>
          <w:tab w:val="left" w:pos="0"/>
        </w:tabs>
        <w:rPr>
          <w:rFonts w:cs="Arial"/>
          <w:b/>
          <w:sz w:val="20"/>
        </w:rPr>
      </w:pPr>
      <w:r w:rsidRPr="00CE414A">
        <w:rPr>
          <w:rFonts w:cs="Arial"/>
          <w:b/>
          <w:sz w:val="20"/>
        </w:rPr>
        <w:tab/>
        <w:t>IF YES</w:t>
      </w:r>
      <w:r w:rsidRPr="00CE414A">
        <w:rPr>
          <w:rFonts w:cs="Arial"/>
          <w:b/>
          <w:sz w:val="20"/>
        </w:rPr>
        <w:tab/>
      </w:r>
      <w:r w:rsidRPr="00CE414A">
        <w:rPr>
          <w:rFonts w:cs="Arial"/>
          <w:sz w:val="20"/>
        </w:rPr>
        <w:t xml:space="preserve">Was that…? </w:t>
      </w:r>
      <w:r w:rsidRPr="00CE414A">
        <w:rPr>
          <w:rFonts w:cs="Arial"/>
          <w:b/>
          <w:sz w:val="20"/>
        </w:rPr>
        <w:t>READ OUT CODES 1-4</w:t>
      </w:r>
    </w:p>
    <w:p w:rsidR="001E5342" w:rsidRPr="00CE414A" w:rsidRDefault="001E5342" w:rsidP="001E5342">
      <w:pPr>
        <w:tabs>
          <w:tab w:val="left" w:pos="0"/>
        </w:tabs>
        <w:rPr>
          <w:rFonts w:cs="Arial"/>
          <w:sz w:val="20"/>
        </w:rPr>
      </w:pPr>
    </w:p>
    <w:p w:rsidR="001E5342" w:rsidRPr="00CE414A" w:rsidRDefault="001E5342" w:rsidP="001E5342">
      <w:pPr>
        <w:tabs>
          <w:tab w:val="left" w:pos="0"/>
        </w:tabs>
        <w:rPr>
          <w:rFonts w:cs="Arial"/>
          <w:b/>
          <w:sz w:val="20"/>
        </w:rPr>
      </w:pPr>
      <w:r w:rsidRPr="00CE414A">
        <w:rPr>
          <w:rFonts w:cs="Arial"/>
          <w:sz w:val="20"/>
        </w:rPr>
        <w:tab/>
      </w:r>
      <w:r w:rsidRPr="00CE414A">
        <w:rPr>
          <w:rFonts w:cs="Arial"/>
          <w:b/>
          <w:sz w:val="20"/>
        </w:rPr>
        <w:t>PROG NOTE:</w:t>
      </w:r>
    </w:p>
    <w:p w:rsidR="001E5342" w:rsidRPr="00CE414A" w:rsidRDefault="001E5342" w:rsidP="001E5342">
      <w:pPr>
        <w:numPr>
          <w:ilvl w:val="0"/>
          <w:numId w:val="17"/>
        </w:numPr>
        <w:tabs>
          <w:tab w:val="left" w:pos="0"/>
        </w:tabs>
        <w:jc w:val="both"/>
        <w:rPr>
          <w:rFonts w:cs="Arial"/>
          <w:b/>
          <w:sz w:val="20"/>
        </w:rPr>
      </w:pPr>
      <w:r w:rsidRPr="00CE414A">
        <w:rPr>
          <w:rFonts w:cs="Arial"/>
          <w:b/>
          <w:sz w:val="20"/>
        </w:rPr>
        <w:t>SINGLE RESPONSE</w:t>
      </w:r>
    </w:p>
    <w:p w:rsidR="001E5342" w:rsidRPr="00CE414A" w:rsidRDefault="001E5342" w:rsidP="001E5342">
      <w:pPr>
        <w:tabs>
          <w:tab w:val="left" w:pos="0"/>
        </w:tabs>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6662"/>
      </w:tblGrid>
      <w:tr w:rsidR="001E5342" w:rsidRPr="00CE414A" w:rsidTr="0045512B">
        <w:tc>
          <w:tcPr>
            <w:tcW w:w="392" w:type="dxa"/>
          </w:tcPr>
          <w:p w:rsidR="001E5342" w:rsidRPr="00CE414A" w:rsidRDefault="001E5342" w:rsidP="0045512B">
            <w:pPr>
              <w:tabs>
                <w:tab w:val="left" w:pos="0"/>
              </w:tabs>
              <w:rPr>
                <w:rFonts w:cs="Arial"/>
                <w:sz w:val="20"/>
              </w:rPr>
            </w:pPr>
          </w:p>
        </w:tc>
        <w:tc>
          <w:tcPr>
            <w:tcW w:w="6662" w:type="dxa"/>
          </w:tcPr>
          <w:p w:rsidR="001E5342" w:rsidRPr="00CE414A" w:rsidRDefault="001E5342" w:rsidP="0045512B">
            <w:pPr>
              <w:tabs>
                <w:tab w:val="left" w:pos="0"/>
              </w:tabs>
              <w:rPr>
                <w:rFonts w:cs="Arial"/>
                <w:b/>
                <w:sz w:val="20"/>
              </w:rPr>
            </w:pPr>
            <w:r w:rsidRPr="00CE414A">
              <w:rPr>
                <w:rFonts w:cs="Arial"/>
                <w:b/>
                <w:sz w:val="20"/>
              </w:rPr>
              <w:t>YES</w:t>
            </w:r>
          </w:p>
        </w:tc>
      </w:tr>
      <w:tr w:rsidR="001E5342" w:rsidRPr="00CE414A" w:rsidTr="0045512B">
        <w:tc>
          <w:tcPr>
            <w:tcW w:w="392" w:type="dxa"/>
          </w:tcPr>
          <w:p w:rsidR="001E5342" w:rsidRPr="00CE414A" w:rsidRDefault="001E5342" w:rsidP="0045512B">
            <w:pPr>
              <w:tabs>
                <w:tab w:val="left" w:pos="0"/>
              </w:tabs>
              <w:rPr>
                <w:rFonts w:cs="Arial"/>
                <w:sz w:val="20"/>
              </w:rPr>
            </w:pPr>
            <w:r w:rsidRPr="00CE414A">
              <w:rPr>
                <w:rFonts w:cs="Arial"/>
                <w:sz w:val="20"/>
              </w:rPr>
              <w:t>1</w:t>
            </w:r>
          </w:p>
        </w:tc>
        <w:tc>
          <w:tcPr>
            <w:tcW w:w="6662" w:type="dxa"/>
          </w:tcPr>
          <w:p w:rsidR="001E5342" w:rsidRPr="00CE414A" w:rsidRDefault="001E5342" w:rsidP="0045512B">
            <w:pPr>
              <w:tabs>
                <w:tab w:val="left" w:pos="0"/>
              </w:tabs>
              <w:rPr>
                <w:rFonts w:cs="Arial"/>
                <w:sz w:val="20"/>
              </w:rPr>
            </w:pPr>
            <w:r w:rsidRPr="00CE414A">
              <w:rPr>
                <w:rFonts w:cs="Arial"/>
                <w:sz w:val="20"/>
              </w:rPr>
              <w:t>Work for payment or profit</w:t>
            </w:r>
          </w:p>
        </w:tc>
      </w:tr>
      <w:tr w:rsidR="001E5342" w:rsidRPr="00CE414A" w:rsidTr="0045512B">
        <w:tc>
          <w:tcPr>
            <w:tcW w:w="392" w:type="dxa"/>
          </w:tcPr>
          <w:p w:rsidR="001E5342" w:rsidRPr="00CE414A" w:rsidRDefault="001E5342" w:rsidP="0045512B">
            <w:pPr>
              <w:tabs>
                <w:tab w:val="left" w:pos="0"/>
              </w:tabs>
              <w:rPr>
                <w:rFonts w:cs="Arial"/>
                <w:sz w:val="20"/>
              </w:rPr>
            </w:pPr>
            <w:r w:rsidRPr="00CE414A">
              <w:rPr>
                <w:rFonts w:cs="Arial"/>
                <w:sz w:val="20"/>
              </w:rPr>
              <w:t>2</w:t>
            </w:r>
          </w:p>
        </w:tc>
        <w:tc>
          <w:tcPr>
            <w:tcW w:w="6662" w:type="dxa"/>
          </w:tcPr>
          <w:p w:rsidR="001E5342" w:rsidRPr="00CE414A" w:rsidRDefault="001E5342" w:rsidP="0045512B">
            <w:pPr>
              <w:tabs>
                <w:tab w:val="left" w:pos="0"/>
              </w:tabs>
              <w:rPr>
                <w:rFonts w:cs="Arial"/>
                <w:sz w:val="20"/>
              </w:rPr>
            </w:pPr>
            <w:r w:rsidRPr="00CE414A">
              <w:rPr>
                <w:rFonts w:cs="Arial"/>
                <w:sz w:val="20"/>
              </w:rPr>
              <w:t>Absent on holidays, on paid leave, on strike, or temporarily stood down</w:t>
            </w:r>
          </w:p>
        </w:tc>
      </w:tr>
      <w:tr w:rsidR="001E5342" w:rsidRPr="00CE414A" w:rsidTr="0045512B">
        <w:tc>
          <w:tcPr>
            <w:tcW w:w="392" w:type="dxa"/>
          </w:tcPr>
          <w:p w:rsidR="001E5342" w:rsidRPr="00CE414A" w:rsidRDefault="001E5342" w:rsidP="0045512B">
            <w:pPr>
              <w:tabs>
                <w:tab w:val="left" w:pos="0"/>
              </w:tabs>
              <w:rPr>
                <w:rFonts w:cs="Arial"/>
                <w:sz w:val="20"/>
              </w:rPr>
            </w:pPr>
            <w:r w:rsidRPr="00CE414A">
              <w:rPr>
                <w:rFonts w:cs="Arial"/>
                <w:sz w:val="20"/>
              </w:rPr>
              <w:t>3</w:t>
            </w:r>
          </w:p>
        </w:tc>
        <w:tc>
          <w:tcPr>
            <w:tcW w:w="6662" w:type="dxa"/>
          </w:tcPr>
          <w:p w:rsidR="001E5342" w:rsidRPr="00CE414A" w:rsidRDefault="001E5342" w:rsidP="0045512B">
            <w:pPr>
              <w:tabs>
                <w:tab w:val="left" w:pos="0"/>
              </w:tabs>
              <w:rPr>
                <w:rFonts w:cs="Arial"/>
                <w:sz w:val="20"/>
              </w:rPr>
            </w:pPr>
            <w:r w:rsidRPr="00CE414A">
              <w:rPr>
                <w:rFonts w:cs="Arial"/>
                <w:sz w:val="20"/>
              </w:rPr>
              <w:t>Unpaid work in a family business</w:t>
            </w:r>
          </w:p>
        </w:tc>
      </w:tr>
      <w:tr w:rsidR="001E5342" w:rsidRPr="00CE414A" w:rsidTr="0045512B">
        <w:tc>
          <w:tcPr>
            <w:tcW w:w="392" w:type="dxa"/>
          </w:tcPr>
          <w:p w:rsidR="001E5342" w:rsidRPr="00CE414A" w:rsidRDefault="001E5342" w:rsidP="0045512B">
            <w:pPr>
              <w:tabs>
                <w:tab w:val="left" w:pos="0"/>
              </w:tabs>
              <w:rPr>
                <w:rFonts w:cs="Arial"/>
                <w:sz w:val="20"/>
              </w:rPr>
            </w:pPr>
            <w:r w:rsidRPr="00CE414A">
              <w:rPr>
                <w:rFonts w:cs="Arial"/>
                <w:sz w:val="20"/>
              </w:rPr>
              <w:t>4</w:t>
            </w:r>
          </w:p>
        </w:tc>
        <w:tc>
          <w:tcPr>
            <w:tcW w:w="6662" w:type="dxa"/>
          </w:tcPr>
          <w:p w:rsidR="001E5342" w:rsidRPr="00CE414A" w:rsidRDefault="001E5342" w:rsidP="0045512B">
            <w:pPr>
              <w:tabs>
                <w:tab w:val="left" w:pos="0"/>
              </w:tabs>
              <w:rPr>
                <w:rFonts w:cs="Arial"/>
                <w:sz w:val="20"/>
              </w:rPr>
            </w:pPr>
            <w:r w:rsidRPr="00CE414A">
              <w:rPr>
                <w:rFonts w:cs="Arial"/>
                <w:sz w:val="20"/>
              </w:rPr>
              <w:t>Or, other unpaid work</w:t>
            </w:r>
          </w:p>
        </w:tc>
      </w:tr>
      <w:tr w:rsidR="001E5342" w:rsidRPr="00CE414A" w:rsidTr="0045512B">
        <w:tc>
          <w:tcPr>
            <w:tcW w:w="392" w:type="dxa"/>
          </w:tcPr>
          <w:p w:rsidR="001E5342" w:rsidRPr="00CE414A" w:rsidRDefault="001E5342" w:rsidP="0045512B">
            <w:pPr>
              <w:tabs>
                <w:tab w:val="left" w:pos="0"/>
              </w:tabs>
              <w:rPr>
                <w:rFonts w:cs="Arial"/>
                <w:sz w:val="20"/>
              </w:rPr>
            </w:pPr>
          </w:p>
        </w:tc>
        <w:tc>
          <w:tcPr>
            <w:tcW w:w="6662" w:type="dxa"/>
          </w:tcPr>
          <w:p w:rsidR="001E5342" w:rsidRPr="00CE414A" w:rsidRDefault="001E5342" w:rsidP="0045512B">
            <w:pPr>
              <w:tabs>
                <w:tab w:val="left" w:pos="0"/>
              </w:tabs>
              <w:rPr>
                <w:rFonts w:cs="Arial"/>
                <w:b/>
                <w:sz w:val="20"/>
              </w:rPr>
            </w:pPr>
            <w:r w:rsidRPr="00CE414A">
              <w:rPr>
                <w:rFonts w:cs="Arial"/>
                <w:b/>
                <w:sz w:val="20"/>
              </w:rPr>
              <w:t>NO</w:t>
            </w:r>
          </w:p>
        </w:tc>
      </w:tr>
      <w:tr w:rsidR="001E5342" w:rsidRPr="00CE414A" w:rsidTr="0045512B">
        <w:tc>
          <w:tcPr>
            <w:tcW w:w="392" w:type="dxa"/>
          </w:tcPr>
          <w:p w:rsidR="001E5342" w:rsidRPr="00CE414A" w:rsidRDefault="001E5342" w:rsidP="0045512B">
            <w:pPr>
              <w:tabs>
                <w:tab w:val="left" w:pos="0"/>
              </w:tabs>
              <w:rPr>
                <w:rFonts w:cs="Arial"/>
                <w:sz w:val="20"/>
              </w:rPr>
            </w:pPr>
            <w:r w:rsidRPr="00CE414A">
              <w:rPr>
                <w:rFonts w:cs="Arial"/>
                <w:sz w:val="20"/>
              </w:rPr>
              <w:t>5</w:t>
            </w:r>
          </w:p>
        </w:tc>
        <w:tc>
          <w:tcPr>
            <w:tcW w:w="6662" w:type="dxa"/>
          </w:tcPr>
          <w:p w:rsidR="001E5342" w:rsidRPr="00CE414A" w:rsidRDefault="001E5342" w:rsidP="0045512B">
            <w:pPr>
              <w:tabs>
                <w:tab w:val="left" w:pos="0"/>
              </w:tabs>
              <w:rPr>
                <w:rFonts w:cs="Arial"/>
                <w:sz w:val="20"/>
              </w:rPr>
            </w:pPr>
            <w:r w:rsidRPr="00CE414A">
              <w:rPr>
                <w:rFonts w:cs="Arial"/>
                <w:sz w:val="20"/>
              </w:rPr>
              <w:t>Did not have a job</w:t>
            </w:r>
          </w:p>
        </w:tc>
      </w:tr>
    </w:tbl>
    <w:p w:rsidR="001E5342" w:rsidRPr="00CE414A" w:rsidRDefault="001E5342" w:rsidP="001E5342">
      <w:pPr>
        <w:tabs>
          <w:tab w:val="left" w:pos="0"/>
        </w:tabs>
        <w:rPr>
          <w:rFonts w:cs="Arial"/>
          <w:b/>
          <w:sz w:val="20"/>
        </w:rPr>
      </w:pPr>
    </w:p>
    <w:p w:rsidR="001E5342" w:rsidRPr="00CE414A" w:rsidRDefault="001E5342" w:rsidP="001E5342">
      <w:pPr>
        <w:tabs>
          <w:tab w:val="left" w:pos="0"/>
        </w:tabs>
        <w:rPr>
          <w:rFonts w:cs="Arial"/>
          <w:sz w:val="20"/>
        </w:rPr>
      </w:pPr>
    </w:p>
    <w:p w:rsidR="001E5342" w:rsidRPr="00CE414A" w:rsidRDefault="001E5342" w:rsidP="001E5342">
      <w:pPr>
        <w:tabs>
          <w:tab w:val="left" w:pos="0"/>
        </w:tabs>
        <w:rPr>
          <w:rFonts w:cs="Arial"/>
          <w:b/>
          <w:sz w:val="20"/>
        </w:rPr>
      </w:pPr>
      <w:r w:rsidRPr="00CE414A">
        <w:rPr>
          <w:rFonts w:cs="Arial"/>
          <w:b/>
          <w:sz w:val="20"/>
        </w:rPr>
        <w:t xml:space="preserve">PROG NOTE:  ASK IF YES WORK BUT </w:t>
      </w:r>
      <w:r w:rsidRPr="00CE414A">
        <w:rPr>
          <w:rFonts w:cs="Arial"/>
          <w:b/>
          <w:sz w:val="20"/>
          <w:u w:val="single"/>
        </w:rPr>
        <w:t>NOT</w:t>
      </w:r>
      <w:r w:rsidRPr="00CE414A">
        <w:rPr>
          <w:rFonts w:cs="Arial"/>
          <w:b/>
          <w:sz w:val="20"/>
        </w:rPr>
        <w:t xml:space="preserve"> ‘OTHER UNPAID WORK’ IE CODE 1-3 IN Y4.  </w:t>
      </w:r>
      <w:proofErr w:type="gramStart"/>
      <w:r w:rsidRPr="00CE414A">
        <w:rPr>
          <w:rFonts w:cs="Arial"/>
          <w:b/>
          <w:sz w:val="20"/>
        </w:rPr>
        <w:t>CODE 4-5 IN Y4 GO</w:t>
      </w:r>
      <w:proofErr w:type="gramEnd"/>
      <w:r w:rsidRPr="00CE414A">
        <w:rPr>
          <w:rFonts w:cs="Arial"/>
          <w:b/>
          <w:sz w:val="20"/>
        </w:rPr>
        <w:t xml:space="preserve"> TO Y7 </w:t>
      </w:r>
    </w:p>
    <w:p w:rsidR="001E5342" w:rsidRPr="00CE414A" w:rsidRDefault="001E5342" w:rsidP="001E5342">
      <w:pPr>
        <w:tabs>
          <w:tab w:val="left" w:pos="0"/>
        </w:tabs>
        <w:rPr>
          <w:rFonts w:cs="Arial"/>
          <w:b/>
          <w:sz w:val="20"/>
        </w:rPr>
      </w:pPr>
    </w:p>
    <w:p w:rsidR="001E5342" w:rsidRPr="00CE414A" w:rsidRDefault="001E5342" w:rsidP="001E5342">
      <w:pPr>
        <w:tabs>
          <w:tab w:val="left" w:pos="0"/>
        </w:tabs>
        <w:rPr>
          <w:rFonts w:cs="Arial"/>
          <w:sz w:val="20"/>
        </w:rPr>
      </w:pPr>
      <w:r w:rsidRPr="00CE414A">
        <w:rPr>
          <w:rFonts w:cs="Arial"/>
          <w:sz w:val="20"/>
        </w:rPr>
        <w:t>Y5</w:t>
      </w:r>
      <w:r w:rsidRPr="00CE414A">
        <w:rPr>
          <w:rFonts w:cs="Arial"/>
          <w:sz w:val="20"/>
        </w:rPr>
        <w:tab/>
        <w:t>In your main job held last week, what was your occupation?</w:t>
      </w:r>
    </w:p>
    <w:p w:rsidR="001E5342" w:rsidRPr="00CE414A" w:rsidRDefault="001E5342" w:rsidP="001E5342">
      <w:pPr>
        <w:tabs>
          <w:tab w:val="left" w:pos="0"/>
        </w:tabs>
        <w:rPr>
          <w:rFonts w:cs="Arial"/>
          <w:sz w:val="20"/>
        </w:rPr>
      </w:pPr>
    </w:p>
    <w:p w:rsidR="001E5342" w:rsidRPr="00CE414A" w:rsidRDefault="001E5342" w:rsidP="001E5342">
      <w:pPr>
        <w:tabs>
          <w:tab w:val="left" w:pos="0"/>
        </w:tabs>
        <w:ind w:left="709"/>
        <w:rPr>
          <w:rFonts w:cs="Arial"/>
          <w:sz w:val="20"/>
        </w:rPr>
      </w:pPr>
      <w:r w:rsidRPr="00CE414A">
        <w:rPr>
          <w:rFonts w:cs="Arial"/>
          <w:b/>
          <w:sz w:val="20"/>
        </w:rPr>
        <w:t>PROBE FOR FULL TITLE EG CHILDCARE AIDE, MATHS TEACHER, PASTRY COOK, TANNING MACHINE OPERATOR, APPRENTICE TOOLMAKER, SHEEP AND WHEAT FARMER</w:t>
      </w:r>
    </w:p>
    <w:p w:rsidR="001E5342" w:rsidRPr="00CE414A" w:rsidRDefault="001E5342" w:rsidP="001E5342">
      <w:pPr>
        <w:tabs>
          <w:tab w:val="left" w:pos="709"/>
          <w:tab w:val="left" w:pos="851"/>
        </w:tabs>
        <w:ind w:left="709"/>
        <w:rPr>
          <w:rFonts w:cs="Arial"/>
          <w:b/>
          <w:bCs/>
          <w:spacing w:val="-2"/>
          <w:sz w:val="20"/>
        </w:rPr>
      </w:pPr>
      <w:r w:rsidRPr="00CE414A">
        <w:rPr>
          <w:rFonts w:cs="Arial"/>
          <w:b/>
          <w:bCs/>
          <w:spacing w:val="-2"/>
          <w:sz w:val="20"/>
        </w:rPr>
        <w:tab/>
      </w:r>
      <w:r w:rsidRPr="00CE414A">
        <w:rPr>
          <w:rFonts w:cs="Arial"/>
          <w:b/>
          <w:bCs/>
          <w:spacing w:val="-2"/>
          <w:sz w:val="20"/>
        </w:rPr>
        <w:tab/>
      </w:r>
    </w:p>
    <w:p w:rsidR="001E5342" w:rsidRPr="00CE414A" w:rsidRDefault="001E5342" w:rsidP="001E5342">
      <w:pPr>
        <w:tabs>
          <w:tab w:val="left" w:pos="709"/>
          <w:tab w:val="left" w:pos="851"/>
        </w:tabs>
        <w:ind w:left="709"/>
        <w:rPr>
          <w:rFonts w:cs="Arial"/>
          <w:b/>
          <w:bCs/>
          <w:spacing w:val="-2"/>
          <w:sz w:val="20"/>
        </w:rPr>
      </w:pPr>
      <w:r w:rsidRPr="00CE414A">
        <w:rPr>
          <w:rFonts w:cs="Arial"/>
          <w:b/>
          <w:bCs/>
          <w:spacing w:val="-2"/>
          <w:sz w:val="20"/>
        </w:rPr>
        <w:t>INTERVIEWER INFORMATION:</w:t>
      </w:r>
    </w:p>
    <w:p w:rsidR="001E5342" w:rsidRPr="00CE414A" w:rsidRDefault="001E5342" w:rsidP="001E5342">
      <w:pPr>
        <w:tabs>
          <w:tab w:val="left" w:pos="0"/>
        </w:tabs>
        <w:ind w:left="709"/>
        <w:rPr>
          <w:rFonts w:cs="Arial"/>
          <w:b/>
          <w:sz w:val="20"/>
        </w:rPr>
      </w:pPr>
      <w:r w:rsidRPr="00CE414A">
        <w:rPr>
          <w:rFonts w:cs="Arial"/>
          <w:b/>
          <w:bCs/>
          <w:spacing w:val="-2"/>
          <w:sz w:val="20"/>
        </w:rPr>
        <w:tab/>
      </w:r>
      <w:r w:rsidRPr="00CE414A">
        <w:rPr>
          <w:rFonts w:cs="Arial"/>
          <w:b/>
          <w:sz w:val="20"/>
        </w:rPr>
        <w:t>FOR PUBLIC SERVANTS PROVIDE OFFICIAL DESIGNATION AND OCCUPATION</w:t>
      </w:r>
    </w:p>
    <w:p w:rsidR="001E5342" w:rsidRPr="00CE414A" w:rsidRDefault="001E5342" w:rsidP="001E5342">
      <w:pPr>
        <w:tabs>
          <w:tab w:val="left" w:pos="0"/>
        </w:tabs>
        <w:ind w:left="709"/>
        <w:rPr>
          <w:rFonts w:cs="Arial"/>
          <w:b/>
          <w:sz w:val="20"/>
        </w:rPr>
      </w:pPr>
      <w:r w:rsidRPr="00CE414A">
        <w:rPr>
          <w:rFonts w:cs="Arial"/>
          <w:b/>
          <w:sz w:val="20"/>
        </w:rPr>
        <w:tab/>
        <w:t>FOR ARMED SERVICES PERSONNEL PROVIDE RANK AND OCCUPATION</w:t>
      </w:r>
    </w:p>
    <w:p w:rsidR="001E5342" w:rsidRPr="00CE414A" w:rsidRDefault="001E5342" w:rsidP="001E5342">
      <w:pPr>
        <w:ind w:left="720" w:hanging="720"/>
        <w:rPr>
          <w:rFonts w:cs="Arial"/>
          <w:b/>
          <w:bCs/>
          <w:spacing w:val="-2"/>
          <w:sz w:val="20"/>
        </w:rPr>
      </w:pPr>
    </w:p>
    <w:p w:rsidR="001E5342" w:rsidRPr="00CE414A" w:rsidRDefault="001E5342" w:rsidP="001E5342">
      <w:pPr>
        <w:ind w:left="720" w:hanging="11"/>
        <w:rPr>
          <w:rFonts w:cs="Arial"/>
          <w:b/>
          <w:bCs/>
          <w:spacing w:val="-2"/>
          <w:sz w:val="20"/>
        </w:rPr>
      </w:pPr>
      <w:r w:rsidRPr="00CE414A">
        <w:rPr>
          <w:rFonts w:cs="Arial"/>
          <w:b/>
          <w:bCs/>
          <w:spacing w:val="-2"/>
          <w:sz w:val="20"/>
        </w:rPr>
        <w:t>PROG NOTE:</w:t>
      </w:r>
    </w:p>
    <w:p w:rsidR="001E5342" w:rsidRPr="00CE414A" w:rsidRDefault="001E5342" w:rsidP="001E5342">
      <w:pPr>
        <w:tabs>
          <w:tab w:val="left" w:pos="709"/>
          <w:tab w:val="left" w:pos="851"/>
        </w:tabs>
        <w:rPr>
          <w:rFonts w:cs="Arial"/>
          <w:b/>
          <w:bCs/>
          <w:spacing w:val="-2"/>
          <w:sz w:val="20"/>
        </w:rPr>
      </w:pPr>
      <w:r w:rsidRPr="00CE414A">
        <w:rPr>
          <w:rFonts w:cs="Arial"/>
          <w:b/>
          <w:bCs/>
          <w:spacing w:val="-2"/>
          <w:sz w:val="20"/>
        </w:rPr>
        <w:tab/>
        <w:t>-</w:t>
      </w:r>
      <w:r w:rsidRPr="00CE414A">
        <w:rPr>
          <w:rFonts w:cs="Arial"/>
          <w:b/>
          <w:bCs/>
          <w:spacing w:val="-2"/>
          <w:sz w:val="20"/>
        </w:rPr>
        <w:tab/>
        <w:t>OPEN TEXT FIELD</w:t>
      </w:r>
    </w:p>
    <w:p w:rsidR="001E5342" w:rsidRPr="00CE414A" w:rsidRDefault="001E5342" w:rsidP="001E5342">
      <w:pPr>
        <w:tabs>
          <w:tab w:val="left" w:pos="709"/>
          <w:tab w:val="left" w:pos="851"/>
        </w:tabs>
        <w:rPr>
          <w:rFonts w:cs="Arial"/>
          <w:b/>
          <w:bCs/>
          <w:spacing w:val="-2"/>
          <w:sz w:val="20"/>
        </w:rPr>
      </w:pPr>
    </w:p>
    <w:p w:rsidR="001E5342" w:rsidRPr="00CE414A" w:rsidRDefault="001E5342" w:rsidP="001E5342">
      <w:pPr>
        <w:tabs>
          <w:tab w:val="left" w:pos="709"/>
          <w:tab w:val="left" w:pos="851"/>
        </w:tabs>
        <w:rPr>
          <w:rFonts w:cs="Arial"/>
          <w:b/>
          <w:bCs/>
          <w:spacing w:val="-2"/>
          <w:sz w:val="20"/>
        </w:rPr>
      </w:pPr>
      <w:r w:rsidRPr="00CE414A">
        <w:rPr>
          <w:rFonts w:cs="Arial"/>
          <w:b/>
          <w:bCs/>
          <w:spacing w:val="-2"/>
          <w:sz w:val="20"/>
        </w:rPr>
        <w:tab/>
        <w:t>__________________________________</w:t>
      </w:r>
    </w:p>
    <w:p w:rsidR="001E5342" w:rsidRPr="00CE414A" w:rsidRDefault="001E5342" w:rsidP="001E5342">
      <w:pPr>
        <w:tabs>
          <w:tab w:val="left" w:pos="0"/>
        </w:tabs>
        <w:ind w:left="709" w:hanging="709"/>
        <w:rPr>
          <w:rFonts w:cs="Arial"/>
          <w:b/>
          <w:sz w:val="20"/>
        </w:rPr>
      </w:pPr>
      <w:r>
        <w:rPr>
          <w:rFonts w:cs="Arial"/>
          <w:sz w:val="20"/>
        </w:rPr>
        <w:br w:type="page"/>
      </w:r>
      <w:r w:rsidRPr="00CE414A">
        <w:rPr>
          <w:rFonts w:cs="Arial"/>
          <w:sz w:val="20"/>
        </w:rPr>
        <w:lastRenderedPageBreak/>
        <w:t>Y6</w:t>
      </w:r>
      <w:r w:rsidRPr="00CE414A">
        <w:rPr>
          <w:rFonts w:cs="Arial"/>
          <w:sz w:val="20"/>
        </w:rPr>
        <w:tab/>
        <w:t xml:space="preserve">What are the main tasks you usually perform in that occupation?  </w:t>
      </w:r>
      <w:r w:rsidRPr="00CE414A">
        <w:rPr>
          <w:rFonts w:cs="Arial"/>
          <w:b/>
          <w:sz w:val="20"/>
        </w:rPr>
        <w:t xml:space="preserve">PROBE FOR FULL DETAILS </w:t>
      </w:r>
    </w:p>
    <w:p w:rsidR="001E5342" w:rsidRPr="00CE414A" w:rsidRDefault="001E5342" w:rsidP="001E5342">
      <w:pPr>
        <w:tabs>
          <w:tab w:val="left" w:pos="709"/>
          <w:tab w:val="left" w:pos="851"/>
        </w:tabs>
        <w:ind w:left="709"/>
        <w:rPr>
          <w:rFonts w:cs="Arial"/>
          <w:b/>
          <w:sz w:val="20"/>
        </w:rPr>
      </w:pPr>
      <w:r w:rsidRPr="00CE414A">
        <w:rPr>
          <w:rFonts w:cs="Arial"/>
          <w:b/>
          <w:sz w:val="20"/>
        </w:rPr>
        <w:tab/>
      </w:r>
    </w:p>
    <w:p w:rsidR="001E5342" w:rsidRPr="00CE414A" w:rsidRDefault="001E5342" w:rsidP="001E5342">
      <w:pPr>
        <w:tabs>
          <w:tab w:val="left" w:pos="709"/>
          <w:tab w:val="left" w:pos="851"/>
        </w:tabs>
        <w:ind w:left="709"/>
        <w:rPr>
          <w:rFonts w:cs="Arial"/>
          <w:b/>
          <w:bCs/>
          <w:spacing w:val="-2"/>
          <w:sz w:val="20"/>
        </w:rPr>
      </w:pPr>
      <w:r w:rsidRPr="00CE414A">
        <w:rPr>
          <w:rFonts w:cs="Arial"/>
          <w:b/>
          <w:bCs/>
          <w:spacing w:val="-2"/>
          <w:sz w:val="20"/>
        </w:rPr>
        <w:t>INTERVIEWER INFORMATION:</w:t>
      </w:r>
    </w:p>
    <w:p w:rsidR="001E5342" w:rsidRPr="00CE414A" w:rsidRDefault="001E5342" w:rsidP="001E5342">
      <w:pPr>
        <w:tabs>
          <w:tab w:val="left" w:pos="0"/>
        </w:tabs>
        <w:rPr>
          <w:rFonts w:cs="Arial"/>
          <w:b/>
          <w:sz w:val="20"/>
        </w:rPr>
      </w:pPr>
      <w:r w:rsidRPr="00CE414A">
        <w:rPr>
          <w:rFonts w:cs="Arial"/>
          <w:b/>
          <w:sz w:val="20"/>
        </w:rPr>
        <w:tab/>
        <w:t xml:space="preserve">   EXAMPLES INCLUDE LOOKING AFTER CHILDREN AT A DAY CARE CENTRE</w:t>
      </w:r>
    </w:p>
    <w:p w:rsidR="001E5342" w:rsidRPr="00CE414A" w:rsidRDefault="001E5342" w:rsidP="001E5342">
      <w:pPr>
        <w:tabs>
          <w:tab w:val="left" w:pos="0"/>
        </w:tabs>
        <w:rPr>
          <w:rFonts w:cs="Arial"/>
          <w:b/>
          <w:sz w:val="20"/>
        </w:rPr>
      </w:pPr>
      <w:r w:rsidRPr="00CE414A">
        <w:rPr>
          <w:rFonts w:cs="Arial"/>
          <w:b/>
          <w:sz w:val="20"/>
        </w:rPr>
        <w:tab/>
        <w:t xml:space="preserve">   TEACHING SECONDARY SCHOOL STUDENTS</w:t>
      </w:r>
    </w:p>
    <w:p w:rsidR="001E5342" w:rsidRPr="00CE414A" w:rsidRDefault="001E5342" w:rsidP="001E5342">
      <w:pPr>
        <w:tabs>
          <w:tab w:val="left" w:pos="0"/>
        </w:tabs>
        <w:rPr>
          <w:rFonts w:cs="Arial"/>
          <w:b/>
          <w:sz w:val="20"/>
        </w:rPr>
      </w:pPr>
      <w:r w:rsidRPr="00CE414A">
        <w:rPr>
          <w:rFonts w:cs="Arial"/>
          <w:b/>
          <w:sz w:val="20"/>
        </w:rPr>
        <w:tab/>
        <w:t xml:space="preserve">   MAKING CAKES AND PASTRIES </w:t>
      </w:r>
    </w:p>
    <w:p w:rsidR="001E5342" w:rsidRPr="00CE414A" w:rsidRDefault="001E5342" w:rsidP="001E5342">
      <w:pPr>
        <w:tabs>
          <w:tab w:val="left" w:pos="0"/>
        </w:tabs>
        <w:rPr>
          <w:rFonts w:cs="Arial"/>
          <w:b/>
          <w:sz w:val="20"/>
        </w:rPr>
      </w:pPr>
      <w:r w:rsidRPr="00CE414A">
        <w:rPr>
          <w:rFonts w:cs="Arial"/>
          <w:b/>
          <w:sz w:val="20"/>
        </w:rPr>
        <w:tab/>
        <w:t xml:space="preserve">   OPERATING LEATHER TANNING MACHINE</w:t>
      </w:r>
    </w:p>
    <w:p w:rsidR="001E5342" w:rsidRPr="00CE414A" w:rsidRDefault="001E5342" w:rsidP="001E5342">
      <w:pPr>
        <w:tabs>
          <w:tab w:val="left" w:pos="0"/>
        </w:tabs>
        <w:rPr>
          <w:rFonts w:cs="Arial"/>
          <w:b/>
          <w:sz w:val="20"/>
        </w:rPr>
      </w:pPr>
      <w:r w:rsidRPr="00CE414A">
        <w:rPr>
          <w:rFonts w:cs="Arial"/>
          <w:b/>
          <w:sz w:val="20"/>
        </w:rPr>
        <w:tab/>
        <w:t xml:space="preserve">   LEARNING TO MAKE AND REPAIR TOOLS AND DYES</w:t>
      </w:r>
    </w:p>
    <w:p w:rsidR="001E5342" w:rsidRPr="00CE414A" w:rsidRDefault="001E5342" w:rsidP="001E5342">
      <w:pPr>
        <w:tabs>
          <w:tab w:val="left" w:pos="0"/>
        </w:tabs>
        <w:rPr>
          <w:rFonts w:cs="Arial"/>
          <w:b/>
          <w:sz w:val="20"/>
        </w:rPr>
      </w:pPr>
      <w:r w:rsidRPr="00CE414A">
        <w:rPr>
          <w:rFonts w:cs="Arial"/>
          <w:b/>
          <w:sz w:val="20"/>
        </w:rPr>
        <w:tab/>
        <w:t xml:space="preserve">   RUNNING A SHEEP AND WHEAT FARM  </w:t>
      </w:r>
    </w:p>
    <w:p w:rsidR="001E5342" w:rsidRPr="00CE414A" w:rsidRDefault="001E5342" w:rsidP="001E5342">
      <w:pPr>
        <w:tabs>
          <w:tab w:val="left" w:pos="0"/>
        </w:tabs>
        <w:rPr>
          <w:rFonts w:cs="Arial"/>
          <w:b/>
          <w:sz w:val="20"/>
        </w:rPr>
      </w:pPr>
      <w:r w:rsidRPr="00CE414A">
        <w:rPr>
          <w:rFonts w:cs="Arial"/>
          <w:b/>
          <w:sz w:val="20"/>
        </w:rPr>
        <w:tab/>
        <w:t xml:space="preserve">   FOR MANAGERS PROVIDE MAIN ACTIVITIES MANAGED</w:t>
      </w:r>
    </w:p>
    <w:p w:rsidR="001E5342" w:rsidRPr="00CE414A" w:rsidRDefault="001E5342" w:rsidP="001E5342">
      <w:pPr>
        <w:tabs>
          <w:tab w:val="left" w:pos="0"/>
        </w:tabs>
        <w:rPr>
          <w:rFonts w:cs="Arial"/>
          <w:b/>
          <w:sz w:val="20"/>
        </w:rPr>
      </w:pPr>
    </w:p>
    <w:p w:rsidR="001E5342" w:rsidRPr="00CE414A" w:rsidRDefault="001E5342" w:rsidP="001E5342">
      <w:pPr>
        <w:ind w:left="720" w:hanging="720"/>
        <w:rPr>
          <w:rFonts w:cs="Arial"/>
          <w:b/>
          <w:bCs/>
          <w:spacing w:val="-2"/>
          <w:sz w:val="20"/>
        </w:rPr>
      </w:pPr>
      <w:r w:rsidRPr="00CE414A">
        <w:rPr>
          <w:rFonts w:cs="Arial"/>
          <w:b/>
          <w:bCs/>
          <w:spacing w:val="-2"/>
          <w:sz w:val="20"/>
        </w:rPr>
        <w:tab/>
      </w:r>
    </w:p>
    <w:p w:rsidR="001E5342" w:rsidRPr="00CE414A" w:rsidRDefault="001E5342" w:rsidP="001E5342">
      <w:pPr>
        <w:ind w:left="720" w:hanging="11"/>
        <w:rPr>
          <w:rFonts w:cs="Arial"/>
          <w:b/>
          <w:bCs/>
          <w:spacing w:val="-2"/>
          <w:sz w:val="20"/>
        </w:rPr>
      </w:pPr>
      <w:r w:rsidRPr="00CE414A">
        <w:rPr>
          <w:rFonts w:cs="Arial"/>
          <w:b/>
          <w:bCs/>
          <w:spacing w:val="-2"/>
          <w:sz w:val="20"/>
        </w:rPr>
        <w:t>PROG NOTE:</w:t>
      </w:r>
    </w:p>
    <w:p w:rsidR="001E5342" w:rsidRPr="00CE414A" w:rsidRDefault="001E5342" w:rsidP="001E5342">
      <w:pPr>
        <w:tabs>
          <w:tab w:val="left" w:pos="709"/>
          <w:tab w:val="left" w:pos="851"/>
        </w:tabs>
        <w:rPr>
          <w:rFonts w:cs="Arial"/>
          <w:b/>
          <w:bCs/>
          <w:spacing w:val="-2"/>
          <w:sz w:val="20"/>
        </w:rPr>
      </w:pPr>
      <w:r w:rsidRPr="00CE414A">
        <w:rPr>
          <w:rFonts w:cs="Arial"/>
          <w:b/>
          <w:bCs/>
          <w:spacing w:val="-2"/>
          <w:sz w:val="20"/>
        </w:rPr>
        <w:tab/>
        <w:t>-</w:t>
      </w:r>
      <w:r w:rsidRPr="00CE414A">
        <w:rPr>
          <w:rFonts w:cs="Arial"/>
          <w:b/>
          <w:bCs/>
          <w:spacing w:val="-2"/>
          <w:sz w:val="20"/>
        </w:rPr>
        <w:tab/>
        <w:t>OPEN TEXT FIELD</w:t>
      </w:r>
    </w:p>
    <w:p w:rsidR="001E5342" w:rsidRPr="00CE414A" w:rsidRDefault="001E5342" w:rsidP="001E5342">
      <w:pPr>
        <w:tabs>
          <w:tab w:val="left" w:pos="709"/>
          <w:tab w:val="left" w:pos="851"/>
        </w:tabs>
        <w:rPr>
          <w:rFonts w:cs="Arial"/>
          <w:b/>
          <w:bCs/>
          <w:spacing w:val="-2"/>
          <w:sz w:val="20"/>
        </w:rPr>
      </w:pPr>
    </w:p>
    <w:p w:rsidR="001E5342" w:rsidRPr="00CE414A" w:rsidRDefault="001E5342" w:rsidP="001E5342">
      <w:pPr>
        <w:tabs>
          <w:tab w:val="left" w:pos="709"/>
          <w:tab w:val="left" w:pos="851"/>
        </w:tabs>
        <w:rPr>
          <w:rFonts w:cs="Arial"/>
          <w:b/>
          <w:bCs/>
          <w:spacing w:val="-2"/>
          <w:sz w:val="20"/>
        </w:rPr>
      </w:pPr>
      <w:r w:rsidRPr="00CE414A">
        <w:rPr>
          <w:rFonts w:cs="Arial"/>
          <w:b/>
          <w:bCs/>
          <w:spacing w:val="-2"/>
          <w:sz w:val="20"/>
        </w:rPr>
        <w:tab/>
        <w:t>__________________________________</w:t>
      </w:r>
    </w:p>
    <w:p w:rsidR="001E5342" w:rsidRPr="00CE414A" w:rsidRDefault="001E5342" w:rsidP="001E5342">
      <w:pPr>
        <w:tabs>
          <w:tab w:val="left" w:pos="709"/>
          <w:tab w:val="left" w:pos="851"/>
        </w:tabs>
        <w:rPr>
          <w:rFonts w:cs="Arial"/>
          <w:b/>
          <w:bCs/>
          <w:spacing w:val="-2"/>
          <w:sz w:val="20"/>
        </w:rPr>
      </w:pPr>
    </w:p>
    <w:p w:rsidR="001E5342" w:rsidRPr="00CE414A" w:rsidRDefault="001E5342" w:rsidP="001E5342">
      <w:pPr>
        <w:tabs>
          <w:tab w:val="left" w:pos="709"/>
          <w:tab w:val="left" w:pos="851"/>
        </w:tabs>
        <w:rPr>
          <w:rFonts w:cs="Arial"/>
          <w:b/>
          <w:bCs/>
          <w:spacing w:val="-2"/>
          <w:sz w:val="20"/>
        </w:rPr>
      </w:pPr>
      <w:r w:rsidRPr="00CE414A">
        <w:rPr>
          <w:rFonts w:cs="Arial"/>
          <w:b/>
          <w:sz w:val="20"/>
        </w:rPr>
        <w:t>PROG NOTE:  ASK ALL</w:t>
      </w:r>
    </w:p>
    <w:p w:rsidR="001E5342" w:rsidRPr="00CE414A" w:rsidRDefault="001E5342" w:rsidP="001E5342">
      <w:pPr>
        <w:tabs>
          <w:tab w:val="left" w:pos="0"/>
        </w:tabs>
        <w:ind w:left="709"/>
        <w:rPr>
          <w:rFonts w:cs="Arial"/>
          <w:b/>
          <w:sz w:val="20"/>
        </w:rPr>
      </w:pPr>
    </w:p>
    <w:p w:rsidR="001E5342" w:rsidRPr="00CE414A" w:rsidRDefault="001E5342" w:rsidP="001E5342">
      <w:pPr>
        <w:tabs>
          <w:tab w:val="left" w:pos="0"/>
        </w:tabs>
        <w:rPr>
          <w:rFonts w:cs="Arial"/>
          <w:b/>
          <w:sz w:val="20"/>
        </w:rPr>
      </w:pPr>
    </w:p>
    <w:p w:rsidR="001E5342" w:rsidRPr="00CE414A" w:rsidRDefault="001E5342" w:rsidP="001E5342">
      <w:pPr>
        <w:tabs>
          <w:tab w:val="left" w:pos="709"/>
          <w:tab w:val="left" w:pos="851"/>
        </w:tabs>
        <w:ind w:left="709" w:hanging="709"/>
        <w:rPr>
          <w:rFonts w:cs="Arial"/>
          <w:color w:val="000000"/>
          <w:sz w:val="20"/>
        </w:rPr>
      </w:pPr>
      <w:r w:rsidRPr="00CE414A">
        <w:rPr>
          <w:rFonts w:cs="Arial"/>
          <w:color w:val="000000"/>
          <w:sz w:val="20"/>
        </w:rPr>
        <w:t>Y7</w:t>
      </w:r>
      <w:r w:rsidRPr="00CE414A">
        <w:rPr>
          <w:rFonts w:cs="Arial"/>
          <w:color w:val="000000"/>
          <w:sz w:val="20"/>
        </w:rPr>
        <w:tab/>
        <w:t xml:space="preserve">If my supervisor finds any errors with my work, we may need to call you back. If we need to, may we contact you for other quality control purposes?  </w:t>
      </w:r>
      <w:r w:rsidRPr="00CE414A">
        <w:rPr>
          <w:rFonts w:cs="Arial"/>
          <w:b/>
          <w:color w:val="000000"/>
          <w:sz w:val="20"/>
        </w:rPr>
        <w:t>DO NOT READ</w:t>
      </w:r>
    </w:p>
    <w:p w:rsidR="001E5342" w:rsidRPr="00CE414A" w:rsidRDefault="001E5342" w:rsidP="001E5342">
      <w:pPr>
        <w:tabs>
          <w:tab w:val="left" w:pos="709"/>
          <w:tab w:val="left" w:pos="851"/>
        </w:tabs>
        <w:rPr>
          <w:rFonts w:cs="Arial"/>
          <w:color w:val="000000"/>
          <w:sz w:val="20"/>
        </w:rPr>
      </w:pPr>
    </w:p>
    <w:p w:rsidR="001E5342" w:rsidRPr="00CE414A" w:rsidRDefault="001E5342" w:rsidP="001E5342">
      <w:pPr>
        <w:tabs>
          <w:tab w:val="left" w:pos="709"/>
          <w:tab w:val="left" w:pos="851"/>
        </w:tabs>
        <w:rPr>
          <w:rFonts w:cs="Arial"/>
          <w:b/>
          <w:color w:val="000000"/>
          <w:sz w:val="20"/>
        </w:rPr>
      </w:pPr>
      <w:r w:rsidRPr="00CE414A">
        <w:rPr>
          <w:rFonts w:cs="Arial"/>
          <w:color w:val="000000"/>
          <w:sz w:val="20"/>
        </w:rPr>
        <w:tab/>
      </w:r>
      <w:r w:rsidRPr="00CE414A">
        <w:rPr>
          <w:rFonts w:cs="Arial"/>
          <w:b/>
          <w:color w:val="000000"/>
          <w:sz w:val="20"/>
        </w:rPr>
        <w:t xml:space="preserve">PROG NOTE: </w:t>
      </w:r>
    </w:p>
    <w:p w:rsidR="001E5342" w:rsidRPr="00CE414A" w:rsidRDefault="001E5342" w:rsidP="001E5342">
      <w:pPr>
        <w:tabs>
          <w:tab w:val="left" w:pos="709"/>
          <w:tab w:val="left" w:pos="851"/>
        </w:tabs>
        <w:rPr>
          <w:rFonts w:cs="Arial"/>
          <w:b/>
          <w:color w:val="000000"/>
          <w:sz w:val="20"/>
        </w:rPr>
      </w:pPr>
      <w:r w:rsidRPr="00CE414A">
        <w:rPr>
          <w:rFonts w:cs="Arial"/>
          <w:b/>
          <w:color w:val="000000"/>
          <w:sz w:val="20"/>
        </w:rPr>
        <w:tab/>
        <w:t>-</w:t>
      </w:r>
      <w:r w:rsidRPr="00CE414A">
        <w:rPr>
          <w:rFonts w:cs="Arial"/>
          <w:b/>
          <w:color w:val="000000"/>
          <w:sz w:val="20"/>
        </w:rPr>
        <w:tab/>
        <w:t>SINGLE RESPONSE</w:t>
      </w:r>
    </w:p>
    <w:p w:rsidR="001E5342" w:rsidRPr="00CE414A" w:rsidRDefault="001E5342" w:rsidP="001E5342">
      <w:pPr>
        <w:tabs>
          <w:tab w:val="left" w:pos="709"/>
          <w:tab w:val="left" w:pos="851"/>
        </w:tabs>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627"/>
      </w:tblGrid>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1</w:t>
            </w:r>
          </w:p>
        </w:tc>
        <w:tc>
          <w:tcPr>
            <w:tcW w:w="627" w:type="dxa"/>
          </w:tcPr>
          <w:p w:rsidR="001E5342" w:rsidRPr="00CE414A" w:rsidRDefault="001E5342" w:rsidP="0045512B">
            <w:pPr>
              <w:rPr>
                <w:rFonts w:cs="Arial"/>
                <w:sz w:val="20"/>
              </w:rPr>
            </w:pPr>
            <w:r w:rsidRPr="00CE414A">
              <w:rPr>
                <w:rFonts w:cs="Arial"/>
                <w:sz w:val="20"/>
              </w:rPr>
              <w:t>Yes</w:t>
            </w:r>
          </w:p>
        </w:tc>
      </w:tr>
      <w:tr w:rsidR="001E5342" w:rsidRPr="00CE414A" w:rsidTr="0045512B">
        <w:tc>
          <w:tcPr>
            <w:tcW w:w="417" w:type="dxa"/>
          </w:tcPr>
          <w:p w:rsidR="001E5342" w:rsidRPr="00CE414A" w:rsidRDefault="001E5342" w:rsidP="0045512B">
            <w:pPr>
              <w:jc w:val="center"/>
              <w:rPr>
                <w:rFonts w:cs="Arial"/>
                <w:sz w:val="20"/>
              </w:rPr>
            </w:pPr>
            <w:r w:rsidRPr="00CE414A">
              <w:rPr>
                <w:rFonts w:cs="Arial"/>
                <w:sz w:val="20"/>
              </w:rPr>
              <w:t>2</w:t>
            </w:r>
          </w:p>
        </w:tc>
        <w:tc>
          <w:tcPr>
            <w:tcW w:w="627" w:type="dxa"/>
          </w:tcPr>
          <w:p w:rsidR="001E5342" w:rsidRPr="00CE414A" w:rsidRDefault="001E5342" w:rsidP="0045512B">
            <w:pPr>
              <w:rPr>
                <w:rFonts w:cs="Arial"/>
                <w:sz w:val="20"/>
              </w:rPr>
            </w:pPr>
            <w:r w:rsidRPr="00CE414A">
              <w:rPr>
                <w:rFonts w:cs="Arial"/>
                <w:sz w:val="20"/>
              </w:rPr>
              <w:t>No</w:t>
            </w:r>
          </w:p>
        </w:tc>
      </w:tr>
    </w:tbl>
    <w:p w:rsidR="001E5342" w:rsidRPr="00CE414A" w:rsidRDefault="001E5342" w:rsidP="001E5342">
      <w:pPr>
        <w:tabs>
          <w:tab w:val="left" w:pos="0"/>
        </w:tabs>
        <w:rPr>
          <w:rFonts w:cs="Arial"/>
          <w:b/>
          <w:sz w:val="20"/>
        </w:rPr>
      </w:pPr>
    </w:p>
    <w:p w:rsidR="001E5342" w:rsidRPr="00CE414A" w:rsidRDefault="001E5342" w:rsidP="001E5342">
      <w:pPr>
        <w:rPr>
          <w:rFonts w:cs="Arial"/>
          <w:b/>
          <w:i/>
          <w:sz w:val="20"/>
          <w:u w:val="single"/>
        </w:rPr>
      </w:pPr>
      <w:r>
        <w:rPr>
          <w:rFonts w:cs="Arial"/>
          <w:noProof/>
          <w:sz w:val="20"/>
          <w:lang w:eastAsia="en-GB"/>
        </w:rPr>
        <mc:AlternateContent>
          <mc:Choice Requires="wps">
            <w:drawing>
              <wp:anchor distT="0" distB="0" distL="114300" distR="114300" simplePos="0" relativeHeight="251659264" behindDoc="0" locked="0" layoutInCell="0" allowOverlap="1" wp14:anchorId="185EA576" wp14:editId="01FE70CB">
                <wp:simplePos x="0" y="0"/>
                <wp:positionH relativeFrom="column">
                  <wp:posOffset>-428625</wp:posOffset>
                </wp:positionH>
                <wp:positionV relativeFrom="paragraph">
                  <wp:posOffset>6350</wp:posOffset>
                </wp:positionV>
                <wp:extent cx="6800850" cy="2555875"/>
                <wp:effectExtent l="9525" t="635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255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3.75pt;margin-top:.5pt;width:535.5pt;height:2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" o:allowincell="f" filled="f"/>
            </w:pict>
          </mc:Fallback>
        </mc:AlternateContent>
      </w:r>
      <w:r w:rsidRPr="00CE414A">
        <w:rPr>
          <w:rFonts w:cs="Arial"/>
          <w:b/>
          <w:i/>
          <w:sz w:val="20"/>
          <w:u w:val="single"/>
        </w:rPr>
        <w:t>CLOSE</w:t>
      </w:r>
    </w:p>
    <w:p w:rsidR="001E5342" w:rsidRPr="00CE414A" w:rsidRDefault="001E5342" w:rsidP="001E5342">
      <w:pPr>
        <w:rPr>
          <w:rFonts w:cs="Arial"/>
          <w:sz w:val="20"/>
        </w:rPr>
      </w:pPr>
      <w:r w:rsidRPr="00CE414A">
        <w:rPr>
          <w:rFonts w:cs="Arial"/>
          <w:sz w:val="20"/>
        </w:rPr>
        <w:t>That completes all the questions we would like to ask you. Just to remind you, my name is ... (</w:t>
      </w:r>
      <w:r w:rsidRPr="00CE414A">
        <w:rPr>
          <w:rFonts w:cs="Arial"/>
          <w:b/>
          <w:sz w:val="20"/>
        </w:rPr>
        <w:t>NAME</w:t>
      </w:r>
      <w:r w:rsidRPr="00CE414A">
        <w:rPr>
          <w:rFonts w:cs="Arial"/>
          <w:sz w:val="20"/>
        </w:rPr>
        <w:t xml:space="preserve">) from Newspoll.  This research was conducted on behalf of Food Standards Australia New Zealand in compliance with the Privacy Principles. </w:t>
      </w:r>
    </w:p>
    <w:p w:rsidR="001E5342" w:rsidRPr="00CE414A" w:rsidRDefault="001E5342" w:rsidP="001E5342">
      <w:pPr>
        <w:rPr>
          <w:rFonts w:cs="Arial"/>
          <w:sz w:val="20"/>
        </w:rPr>
      </w:pPr>
      <w:r w:rsidRPr="00CE414A">
        <w:rPr>
          <w:rFonts w:cs="Arial"/>
          <w:b/>
          <w:sz w:val="20"/>
        </w:rPr>
        <w:t>(PAUSE)</w:t>
      </w:r>
      <w:r w:rsidRPr="00CE414A">
        <w:rPr>
          <w:rFonts w:cs="Arial"/>
          <w:sz w:val="20"/>
        </w:rPr>
        <w:t xml:space="preserve"> </w:t>
      </w:r>
    </w:p>
    <w:p w:rsidR="001E5342" w:rsidRDefault="001E5342" w:rsidP="001E5342">
      <w:pPr>
        <w:rPr>
          <w:rFonts w:cs="Arial"/>
          <w:b/>
          <w:sz w:val="20"/>
        </w:rPr>
      </w:pPr>
      <w:r w:rsidRPr="00CE414A">
        <w:rPr>
          <w:rFonts w:cs="Arial"/>
          <w:b/>
          <w:sz w:val="20"/>
        </w:rPr>
        <w:t xml:space="preserve">IF ASK ABOUT PRIVACY OR FOR MORE INFO ABOUT NEWSPOLL READ APPROPRIATE SCRIPT BELOW. </w:t>
      </w:r>
    </w:p>
    <w:p w:rsidR="001E5342" w:rsidRPr="00CE414A" w:rsidRDefault="001E5342" w:rsidP="001E5342">
      <w:pPr>
        <w:rPr>
          <w:rFonts w:cs="Arial"/>
          <w:sz w:val="20"/>
        </w:rPr>
      </w:pPr>
    </w:p>
    <w:tbl>
      <w:tblPr>
        <w:tblW w:w="9922" w:type="dxa"/>
        <w:tblLook w:val="01E0" w:firstRow="1" w:lastRow="1" w:firstColumn="1" w:lastColumn="1" w:noHBand="0" w:noVBand="0"/>
      </w:tblPr>
      <w:tblGrid>
        <w:gridCol w:w="9922"/>
      </w:tblGrid>
      <w:tr w:rsidR="001E5342" w:rsidRPr="00CE414A" w:rsidTr="0045512B">
        <w:tc>
          <w:tcPr>
            <w:tcW w:w="9922" w:type="dxa"/>
          </w:tcPr>
          <w:p w:rsidR="001E5342" w:rsidRPr="00CE414A" w:rsidRDefault="001E5342" w:rsidP="0045512B">
            <w:pPr>
              <w:ind w:left="34" w:right="176"/>
              <w:rPr>
                <w:rFonts w:cs="Arial"/>
                <w:sz w:val="20"/>
              </w:rPr>
            </w:pPr>
            <w:proofErr w:type="gramStart"/>
            <w:r w:rsidRPr="00CE414A">
              <w:rPr>
                <w:rFonts w:cs="Arial"/>
                <w:b/>
                <w:sz w:val="20"/>
              </w:rPr>
              <w:t>PRIVACY</w:t>
            </w:r>
            <w:r w:rsidRPr="00CE414A">
              <w:rPr>
                <w:rFonts w:cs="Arial"/>
                <w:sz w:val="20"/>
              </w:rPr>
              <w:t xml:space="preserve">  Your</w:t>
            </w:r>
            <w:proofErr w:type="gramEnd"/>
            <w:r w:rsidRPr="00CE414A">
              <w:rPr>
                <w:rFonts w:cs="Arial"/>
                <w:sz w:val="20"/>
              </w:rPr>
              <w:t xml:space="preserve"> phone number was randomly selected from a computer. Your personal details will be removed from your responses in about </w:t>
            </w:r>
            <w:r w:rsidRPr="00CE414A">
              <w:rPr>
                <w:rFonts w:cs="Arial"/>
                <w:b/>
                <w:sz w:val="20"/>
              </w:rPr>
              <w:t>four</w:t>
            </w:r>
            <w:r w:rsidRPr="00CE414A">
              <w:rPr>
                <w:rFonts w:cs="Arial"/>
                <w:sz w:val="20"/>
              </w:rPr>
              <w:t xml:space="preserve"> weeks. Within this time, however, you may request that your personal details be deleted.</w:t>
            </w:r>
          </w:p>
          <w:p w:rsidR="001E5342" w:rsidRPr="00CE414A" w:rsidRDefault="001E5342" w:rsidP="0045512B">
            <w:pPr>
              <w:ind w:left="34" w:right="176"/>
              <w:rPr>
                <w:rFonts w:cs="Arial"/>
                <w:sz w:val="20"/>
              </w:rPr>
            </w:pPr>
            <w:r w:rsidRPr="00CE414A">
              <w:rPr>
                <w:rFonts w:cs="Arial"/>
                <w:b/>
                <w:sz w:val="20"/>
              </w:rPr>
              <w:t>MORE INFO ABOUT NEWSPOLL</w:t>
            </w:r>
            <w:r w:rsidRPr="00CE414A">
              <w:rPr>
                <w:rFonts w:cs="Arial"/>
                <w:sz w:val="20"/>
              </w:rPr>
              <w:t xml:space="preserve">  If you have a pen and paper handy, you can find more info about Newspoll from:</w:t>
            </w:r>
          </w:p>
          <w:p w:rsidR="001E5342" w:rsidRPr="00CE414A" w:rsidRDefault="001E5342" w:rsidP="0045512B">
            <w:pPr>
              <w:tabs>
                <w:tab w:val="left" w:pos="1418"/>
              </w:tabs>
              <w:ind w:left="34" w:right="176" w:firstLine="1"/>
              <w:rPr>
                <w:rFonts w:cs="Arial"/>
                <w:sz w:val="20"/>
              </w:rPr>
            </w:pPr>
            <w:r w:rsidRPr="00CE414A">
              <w:rPr>
                <w:rFonts w:cs="Arial"/>
                <w:sz w:val="20"/>
              </w:rPr>
              <w:tab/>
              <w:t>Newspoll toll free:  1800 646 526</w:t>
            </w:r>
          </w:p>
          <w:p w:rsidR="001E5342" w:rsidRPr="00CE414A" w:rsidRDefault="001E5342" w:rsidP="0045512B">
            <w:pPr>
              <w:tabs>
                <w:tab w:val="left" w:pos="1418"/>
              </w:tabs>
              <w:ind w:left="34" w:right="176" w:firstLine="1"/>
              <w:rPr>
                <w:rFonts w:cs="Arial"/>
                <w:sz w:val="20"/>
              </w:rPr>
            </w:pPr>
            <w:r w:rsidRPr="00CE414A">
              <w:rPr>
                <w:rFonts w:cs="Arial"/>
                <w:sz w:val="20"/>
              </w:rPr>
              <w:tab/>
              <w:t>Market Research Society:  1300 364 830</w:t>
            </w:r>
          </w:p>
          <w:p w:rsidR="001E5342" w:rsidRPr="00CE414A" w:rsidRDefault="001E5342" w:rsidP="0045512B">
            <w:pPr>
              <w:tabs>
                <w:tab w:val="left" w:pos="1418"/>
              </w:tabs>
              <w:ind w:left="34" w:right="176"/>
              <w:rPr>
                <w:rFonts w:cs="Arial"/>
                <w:sz w:val="20"/>
              </w:rPr>
            </w:pPr>
            <w:r w:rsidRPr="00CE414A">
              <w:rPr>
                <w:rFonts w:cs="Arial"/>
                <w:sz w:val="20"/>
              </w:rPr>
              <w:tab/>
              <w:t xml:space="preserve">Newspoll website: </w:t>
            </w:r>
            <w:hyperlink r:id="rId23" w:history="1">
              <w:r w:rsidRPr="00CE414A">
                <w:rPr>
                  <w:rStyle w:val="Hyperlink"/>
                  <w:rFonts w:cs="Arial"/>
                  <w:sz w:val="20"/>
                </w:rPr>
                <w:t>www.newspoll.com.au</w:t>
              </w:r>
            </w:hyperlink>
          </w:p>
        </w:tc>
      </w:tr>
    </w:tbl>
    <w:p w:rsidR="001E5342" w:rsidRDefault="001E5342" w:rsidP="001E5342">
      <w:pPr>
        <w:rPr>
          <w:rFonts w:cs="Arial"/>
          <w:sz w:val="20"/>
        </w:rPr>
      </w:pPr>
    </w:p>
    <w:p w:rsidR="001E5342" w:rsidRDefault="001E5342" w:rsidP="001E5342">
      <w:pPr>
        <w:rPr>
          <w:rFonts w:cs="Arial"/>
          <w:sz w:val="20"/>
        </w:rPr>
      </w:pPr>
    </w:p>
    <w:p w:rsidR="001E5342" w:rsidRPr="00CE414A" w:rsidRDefault="001E5342" w:rsidP="001E5342">
      <w:pPr>
        <w:rPr>
          <w:rFonts w:cs="Arial"/>
          <w:sz w:val="20"/>
        </w:rPr>
      </w:pPr>
      <w:r w:rsidRPr="00CE414A">
        <w:rPr>
          <w:rFonts w:cs="Arial"/>
          <w:sz w:val="20"/>
        </w:rPr>
        <w:t>Thank you</w:t>
      </w:r>
      <w:proofErr w:type="gramStart"/>
      <w:r w:rsidRPr="00CE414A">
        <w:rPr>
          <w:rFonts w:cs="Arial"/>
          <w:sz w:val="20"/>
        </w:rPr>
        <w:t>...</w:t>
      </w:r>
      <w:r w:rsidRPr="00CE414A">
        <w:rPr>
          <w:rFonts w:cs="Arial"/>
          <w:b/>
          <w:sz w:val="20"/>
        </w:rPr>
        <w:t>(</w:t>
      </w:r>
      <w:proofErr w:type="gramEnd"/>
      <w:r w:rsidRPr="00CE414A">
        <w:rPr>
          <w:rFonts w:cs="Arial"/>
          <w:b/>
          <w:sz w:val="20"/>
        </w:rPr>
        <w:t>RESPONDENT NAME)</w:t>
      </w:r>
      <w:r w:rsidRPr="00CE414A">
        <w:rPr>
          <w:rFonts w:cs="Arial"/>
          <w:sz w:val="20"/>
        </w:rPr>
        <w:t xml:space="preserve"> for your time.</w:t>
      </w:r>
    </w:p>
    <w:p w:rsidR="001E5342" w:rsidRPr="00CE414A" w:rsidRDefault="001E5342" w:rsidP="001E5342">
      <w:pPr>
        <w:rPr>
          <w:rFonts w:cs="Arial"/>
          <w:b/>
          <w:sz w:val="20"/>
        </w:rPr>
      </w:pPr>
    </w:p>
    <w:p w:rsidR="001E5342" w:rsidRPr="00CE414A" w:rsidRDefault="001E5342" w:rsidP="001E5342">
      <w:pPr>
        <w:rPr>
          <w:rFonts w:cs="Arial"/>
          <w:b/>
          <w:sz w:val="20"/>
        </w:rPr>
      </w:pPr>
      <w:r w:rsidRPr="00CE414A">
        <w:rPr>
          <w:rFonts w:cs="Arial"/>
          <w:b/>
          <w:sz w:val="20"/>
        </w:rPr>
        <w:t>INTERVIEWER INFORMATION RE SAMPLE:</w:t>
      </w:r>
    </w:p>
    <w:p w:rsidR="001E5342" w:rsidRPr="00CE414A" w:rsidRDefault="001E5342" w:rsidP="001E5342">
      <w:pPr>
        <w:rPr>
          <w:rFonts w:cs="Arial"/>
          <w:sz w:val="20"/>
        </w:rPr>
      </w:pPr>
      <w:r w:rsidRPr="00CE414A">
        <w:rPr>
          <w:rFonts w:cs="Arial"/>
          <w:sz w:val="20"/>
        </w:rPr>
        <w:t xml:space="preserve">Phone numbers are obtained from a list provided by ‘samplepages.com.au’. To comply with federal privacy legislation, numbers are provided </w:t>
      </w:r>
      <w:r w:rsidRPr="00CE414A">
        <w:rPr>
          <w:rFonts w:cs="Arial"/>
          <w:b/>
          <w:sz w:val="20"/>
        </w:rPr>
        <w:t xml:space="preserve">without </w:t>
      </w:r>
      <w:r w:rsidRPr="00CE414A">
        <w:rPr>
          <w:rFonts w:cs="Arial"/>
          <w:sz w:val="20"/>
        </w:rPr>
        <w:t>names or addresses.</w:t>
      </w:r>
    </w:p>
    <w:p w:rsidR="001E5342" w:rsidRPr="00CE414A" w:rsidRDefault="001E5342" w:rsidP="001E5342">
      <w:pPr>
        <w:rPr>
          <w:rFonts w:cs="Arial"/>
          <w:sz w:val="20"/>
        </w:rPr>
      </w:pPr>
    </w:p>
    <w:p w:rsidR="001E5342" w:rsidRPr="00CE414A" w:rsidRDefault="001E5342" w:rsidP="001E5342">
      <w:pPr>
        <w:rPr>
          <w:rFonts w:cs="Arial"/>
          <w:sz w:val="20"/>
        </w:rPr>
      </w:pPr>
      <w:r w:rsidRPr="00CE414A">
        <w:rPr>
          <w:rFonts w:cs="Arial"/>
          <w:b/>
          <w:sz w:val="20"/>
          <w:u w:val="single"/>
        </w:rPr>
        <w:t>IF RESPONDENT NOT SATISFIED WITH EXPLANATIO</w:t>
      </w:r>
      <w:r w:rsidRPr="00CE414A">
        <w:rPr>
          <w:rFonts w:cs="Arial"/>
          <w:b/>
          <w:sz w:val="20"/>
        </w:rPr>
        <w:t>N</w:t>
      </w:r>
      <w:r w:rsidRPr="00CE414A">
        <w:rPr>
          <w:rFonts w:cs="Arial"/>
          <w:sz w:val="20"/>
        </w:rPr>
        <w:t xml:space="preserve"> </w:t>
      </w:r>
      <w:proofErr w:type="gramStart"/>
      <w:r w:rsidRPr="00CE414A">
        <w:rPr>
          <w:rFonts w:cs="Arial"/>
          <w:sz w:val="20"/>
        </w:rPr>
        <w:t>If</w:t>
      </w:r>
      <w:proofErr w:type="gramEnd"/>
      <w:r w:rsidRPr="00CE414A">
        <w:rPr>
          <w:rFonts w:cs="Arial"/>
          <w:sz w:val="20"/>
        </w:rPr>
        <w:t xml:space="preserve"> you want to know more about how your number was obtained then I can give you the number to contact ‘samplepages.com.au’ or their website address.</w:t>
      </w:r>
    </w:p>
    <w:p w:rsidR="001E5342" w:rsidRPr="00CE414A" w:rsidRDefault="001E5342" w:rsidP="001E5342">
      <w:pPr>
        <w:rPr>
          <w:rFonts w:cs="Arial"/>
          <w:sz w:val="20"/>
        </w:rPr>
      </w:pPr>
    </w:p>
    <w:p w:rsidR="001E5342" w:rsidRPr="00CE414A" w:rsidRDefault="001E5342" w:rsidP="001E5342">
      <w:pPr>
        <w:rPr>
          <w:rFonts w:cs="Arial"/>
          <w:sz w:val="20"/>
        </w:rPr>
      </w:pPr>
      <w:r w:rsidRPr="00CE414A">
        <w:rPr>
          <w:rFonts w:cs="Arial"/>
          <w:sz w:val="20"/>
        </w:rPr>
        <w:t>If you have a pen and paper handy, the number \ website is: (03) 9024 2413 \ www.samplepages.com.au/privacy.aspx</w:t>
      </w:r>
    </w:p>
    <w:p w:rsidR="001E5342" w:rsidRPr="00CE414A" w:rsidRDefault="001E5342" w:rsidP="001E5342">
      <w:pPr>
        <w:rPr>
          <w:rFonts w:cs="Arial"/>
          <w:sz w:val="20"/>
        </w:rPr>
      </w:pPr>
    </w:p>
    <w:p w:rsidR="001E5342" w:rsidRPr="00CE414A" w:rsidRDefault="001E5342" w:rsidP="001E5342">
      <w:pPr>
        <w:rPr>
          <w:rFonts w:cs="Arial"/>
          <w:b/>
          <w:sz w:val="20"/>
        </w:rPr>
      </w:pPr>
      <w:r w:rsidRPr="00CE414A">
        <w:rPr>
          <w:rFonts w:cs="Arial"/>
          <w:b/>
          <w:sz w:val="20"/>
        </w:rPr>
        <w:tab/>
        <w:t>DID THE RESPONDENT WISH TO HAVE THEIR DETAILS REMOVED IMMEDIATELY?</w:t>
      </w:r>
    </w:p>
    <w:p w:rsidR="001E5342" w:rsidRPr="00CE414A" w:rsidRDefault="001E5342" w:rsidP="001E5342">
      <w:pPr>
        <w:rPr>
          <w:rFonts w:cs="Arial"/>
          <w:b/>
          <w:sz w:val="20"/>
        </w:rPr>
      </w:pPr>
      <w:r w:rsidRPr="00CE414A">
        <w:rPr>
          <w:rFonts w:cs="Arial"/>
          <w:b/>
          <w:sz w:val="20"/>
        </w:rPr>
        <w:tab/>
        <w:t>PROG NOTE:</w:t>
      </w:r>
    </w:p>
    <w:p w:rsidR="001E5342" w:rsidRPr="00CE414A" w:rsidRDefault="001E5342" w:rsidP="001E5342">
      <w:pPr>
        <w:tabs>
          <w:tab w:val="left" w:pos="709"/>
          <w:tab w:val="left" w:pos="851"/>
        </w:tabs>
        <w:rPr>
          <w:rFonts w:cs="Arial"/>
          <w:b/>
          <w:sz w:val="20"/>
        </w:rPr>
      </w:pPr>
      <w:r w:rsidRPr="00CE414A">
        <w:rPr>
          <w:rFonts w:cs="Arial"/>
          <w:b/>
          <w:sz w:val="20"/>
        </w:rPr>
        <w:tab/>
        <w:t>-</w:t>
      </w:r>
      <w:r w:rsidRPr="00CE414A">
        <w:rPr>
          <w:rFonts w:cs="Arial"/>
          <w:b/>
          <w:sz w:val="20"/>
        </w:rPr>
        <w:tab/>
        <w:t>SINGLE RESPONSE</w:t>
      </w:r>
    </w:p>
    <w:p w:rsidR="001E5342" w:rsidRPr="00CE414A" w:rsidRDefault="001E5342" w:rsidP="001E5342">
      <w:pPr>
        <w:tabs>
          <w:tab w:val="left" w:pos="709"/>
          <w:tab w:val="left" w:pos="851"/>
        </w:tabs>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627"/>
      </w:tblGrid>
      <w:tr w:rsidR="001E5342" w:rsidRPr="00CE414A" w:rsidTr="0045512B">
        <w:tc>
          <w:tcPr>
            <w:tcW w:w="417" w:type="dxa"/>
          </w:tcPr>
          <w:p w:rsidR="001E5342" w:rsidRPr="00CE414A" w:rsidRDefault="001E5342" w:rsidP="0045512B">
            <w:pPr>
              <w:rPr>
                <w:rFonts w:cs="Arial"/>
                <w:sz w:val="20"/>
              </w:rPr>
            </w:pPr>
            <w:r w:rsidRPr="00CE414A">
              <w:rPr>
                <w:rFonts w:cs="Arial"/>
                <w:sz w:val="20"/>
              </w:rPr>
              <w:t>1</w:t>
            </w:r>
          </w:p>
        </w:tc>
        <w:tc>
          <w:tcPr>
            <w:tcW w:w="627" w:type="dxa"/>
          </w:tcPr>
          <w:p w:rsidR="001E5342" w:rsidRPr="00CE414A" w:rsidRDefault="001E5342" w:rsidP="0045512B">
            <w:pPr>
              <w:rPr>
                <w:rFonts w:cs="Arial"/>
                <w:sz w:val="20"/>
              </w:rPr>
            </w:pPr>
            <w:r w:rsidRPr="00CE414A">
              <w:rPr>
                <w:rFonts w:cs="Arial"/>
                <w:sz w:val="20"/>
              </w:rPr>
              <w:t>Yes</w:t>
            </w:r>
          </w:p>
        </w:tc>
      </w:tr>
      <w:tr w:rsidR="001E5342" w:rsidRPr="00CE414A" w:rsidTr="0045512B">
        <w:tc>
          <w:tcPr>
            <w:tcW w:w="417" w:type="dxa"/>
          </w:tcPr>
          <w:p w:rsidR="001E5342" w:rsidRPr="00CE414A" w:rsidRDefault="001E5342" w:rsidP="0045512B">
            <w:pPr>
              <w:rPr>
                <w:rFonts w:cs="Arial"/>
                <w:sz w:val="20"/>
              </w:rPr>
            </w:pPr>
            <w:r w:rsidRPr="00CE414A">
              <w:rPr>
                <w:rFonts w:cs="Arial"/>
                <w:sz w:val="20"/>
              </w:rPr>
              <w:t>2</w:t>
            </w:r>
          </w:p>
        </w:tc>
        <w:tc>
          <w:tcPr>
            <w:tcW w:w="627" w:type="dxa"/>
          </w:tcPr>
          <w:p w:rsidR="001E5342" w:rsidRPr="00CE414A" w:rsidRDefault="001E5342" w:rsidP="0045512B">
            <w:pPr>
              <w:rPr>
                <w:rFonts w:cs="Arial"/>
                <w:sz w:val="20"/>
              </w:rPr>
            </w:pPr>
            <w:r w:rsidRPr="00CE414A">
              <w:rPr>
                <w:rFonts w:cs="Arial"/>
                <w:sz w:val="20"/>
              </w:rPr>
              <w:t>No</w:t>
            </w:r>
          </w:p>
        </w:tc>
      </w:tr>
    </w:tbl>
    <w:p w:rsidR="001E5342" w:rsidRPr="00CE414A" w:rsidRDefault="001E5342" w:rsidP="001E5342">
      <w:pPr>
        <w:autoSpaceDE w:val="0"/>
        <w:autoSpaceDN w:val="0"/>
        <w:adjustRightInd w:val="0"/>
        <w:ind w:left="709" w:hanging="709"/>
        <w:rPr>
          <w:rFonts w:cs="Arial"/>
          <w:sz w:val="20"/>
          <w:lang w:eastAsia="en-AU"/>
        </w:rPr>
      </w:pPr>
      <w:r w:rsidRPr="00CE414A">
        <w:rPr>
          <w:rFonts w:cs="Arial"/>
          <w:sz w:val="20"/>
        </w:rPr>
        <w:tab/>
        <w:t>I certify that this is a true, accurate and complete interview, conducted in accordance with industry standards and the AMSRS Code of Professional Behaviour (ICC\ESOMAR). I will not disclose to any other person the content of this questionnaire or any other information relating to this project.</w:t>
      </w:r>
    </w:p>
    <w:p w:rsidR="001E5342" w:rsidRPr="00CE414A" w:rsidRDefault="001E5342" w:rsidP="001E5342">
      <w:pPr>
        <w:rPr>
          <w:rFonts w:cs="Arial"/>
          <w:b/>
          <w:sz w:val="20"/>
        </w:rPr>
      </w:pPr>
      <w:r w:rsidRPr="00CE414A">
        <w:rPr>
          <w:rFonts w:cs="Arial"/>
          <w:b/>
          <w:sz w:val="20"/>
        </w:rPr>
        <w:tab/>
        <w:t>PROG NOTE:</w:t>
      </w:r>
    </w:p>
    <w:p w:rsidR="001E5342" w:rsidRPr="00CE414A" w:rsidRDefault="001E5342" w:rsidP="001E5342">
      <w:pPr>
        <w:tabs>
          <w:tab w:val="left" w:pos="709"/>
          <w:tab w:val="left" w:pos="851"/>
        </w:tabs>
        <w:rPr>
          <w:rFonts w:cs="Arial"/>
          <w:b/>
          <w:sz w:val="20"/>
        </w:rPr>
      </w:pPr>
      <w:r w:rsidRPr="00CE414A">
        <w:rPr>
          <w:rFonts w:cs="Arial"/>
          <w:b/>
          <w:sz w:val="20"/>
        </w:rPr>
        <w:tab/>
        <w:t>-</w:t>
      </w:r>
      <w:r w:rsidRPr="00CE414A">
        <w:rPr>
          <w:rFonts w:cs="Arial"/>
          <w:b/>
          <w:sz w:val="20"/>
        </w:rPr>
        <w:tab/>
        <w:t>SINGLE RESPONSE</w:t>
      </w:r>
    </w:p>
    <w:p w:rsidR="001E5342" w:rsidRPr="00CE414A" w:rsidRDefault="001E5342" w:rsidP="001E5342">
      <w:pPr>
        <w:tabs>
          <w:tab w:val="left" w:pos="709"/>
          <w:tab w:val="left" w:pos="851"/>
        </w:tabs>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177"/>
      </w:tblGrid>
      <w:tr w:rsidR="001E5342" w:rsidRPr="00CE414A" w:rsidTr="0045512B">
        <w:tc>
          <w:tcPr>
            <w:tcW w:w="417" w:type="dxa"/>
          </w:tcPr>
          <w:p w:rsidR="001E5342" w:rsidRPr="00CE414A" w:rsidRDefault="001E5342" w:rsidP="0045512B">
            <w:pPr>
              <w:rPr>
                <w:rFonts w:cs="Arial"/>
                <w:sz w:val="20"/>
              </w:rPr>
            </w:pPr>
            <w:r w:rsidRPr="00CE414A">
              <w:rPr>
                <w:rFonts w:cs="Arial"/>
                <w:sz w:val="20"/>
              </w:rPr>
              <w:t>1</w:t>
            </w:r>
          </w:p>
        </w:tc>
        <w:tc>
          <w:tcPr>
            <w:tcW w:w="1177" w:type="dxa"/>
          </w:tcPr>
          <w:p w:rsidR="001E5342" w:rsidRPr="00CE414A" w:rsidRDefault="001E5342" w:rsidP="0045512B">
            <w:pPr>
              <w:rPr>
                <w:rFonts w:cs="Arial"/>
                <w:sz w:val="20"/>
              </w:rPr>
            </w:pPr>
            <w:r w:rsidRPr="00CE414A">
              <w:rPr>
                <w:rFonts w:cs="Arial"/>
                <w:sz w:val="20"/>
              </w:rPr>
              <w:t>Accept</w:t>
            </w:r>
          </w:p>
        </w:tc>
      </w:tr>
      <w:tr w:rsidR="001E5342" w:rsidRPr="00CE414A" w:rsidTr="0045512B">
        <w:tc>
          <w:tcPr>
            <w:tcW w:w="417" w:type="dxa"/>
          </w:tcPr>
          <w:p w:rsidR="001E5342" w:rsidRPr="00CE414A" w:rsidRDefault="001E5342" w:rsidP="0045512B">
            <w:pPr>
              <w:rPr>
                <w:rFonts w:cs="Arial"/>
                <w:sz w:val="20"/>
              </w:rPr>
            </w:pPr>
            <w:r w:rsidRPr="00CE414A">
              <w:rPr>
                <w:rFonts w:cs="Arial"/>
                <w:sz w:val="20"/>
              </w:rPr>
              <w:t>2</w:t>
            </w:r>
          </w:p>
        </w:tc>
        <w:tc>
          <w:tcPr>
            <w:tcW w:w="1177" w:type="dxa"/>
          </w:tcPr>
          <w:p w:rsidR="001E5342" w:rsidRPr="00CE414A" w:rsidRDefault="001E5342" w:rsidP="0045512B">
            <w:pPr>
              <w:rPr>
                <w:rFonts w:cs="Arial"/>
                <w:sz w:val="20"/>
              </w:rPr>
            </w:pPr>
            <w:r w:rsidRPr="00CE414A">
              <w:rPr>
                <w:rFonts w:cs="Arial"/>
                <w:sz w:val="20"/>
              </w:rPr>
              <w:t>Not accept</w:t>
            </w:r>
          </w:p>
        </w:tc>
      </w:tr>
    </w:tbl>
    <w:p w:rsidR="001E5342" w:rsidRPr="00CE414A" w:rsidRDefault="001E5342" w:rsidP="001E5342">
      <w:pPr>
        <w:tabs>
          <w:tab w:val="left" w:pos="0"/>
        </w:tabs>
        <w:ind w:left="709"/>
        <w:rPr>
          <w:rFonts w:cs="Arial"/>
          <w:b/>
          <w:sz w:val="20"/>
        </w:rPr>
      </w:pPr>
    </w:p>
    <w:p w:rsidR="001E5342" w:rsidRPr="00CE414A" w:rsidRDefault="001E5342" w:rsidP="001E5342">
      <w:pPr>
        <w:tabs>
          <w:tab w:val="left" w:pos="1843"/>
        </w:tabs>
        <w:rPr>
          <w:rFonts w:cs="Arial"/>
          <w:b/>
          <w:bCs/>
          <w:sz w:val="20"/>
        </w:rPr>
      </w:pPr>
      <w:r>
        <w:rPr>
          <w:rFonts w:cs="Arial"/>
          <w:b/>
          <w:bCs/>
          <w:i/>
          <w:sz w:val="20"/>
          <w:u w:val="single"/>
        </w:rPr>
        <w:br w:type="page"/>
      </w:r>
      <w:r w:rsidRPr="00CE414A">
        <w:rPr>
          <w:rFonts w:cs="Arial"/>
          <w:b/>
          <w:bCs/>
          <w:i/>
          <w:sz w:val="20"/>
          <w:u w:val="single"/>
        </w:rPr>
        <w:lastRenderedPageBreak/>
        <w:t xml:space="preserve">SECTION Z (New Zealand only) </w:t>
      </w:r>
      <w:r w:rsidRPr="00CE414A">
        <w:rPr>
          <w:rFonts w:cs="Arial"/>
          <w:b/>
          <w:bCs/>
          <w:sz w:val="20"/>
        </w:rPr>
        <w:t>-</w:t>
      </w:r>
      <w:r w:rsidRPr="00CE414A">
        <w:rPr>
          <w:rFonts w:cs="Arial"/>
          <w:b/>
          <w:bCs/>
          <w:sz w:val="20"/>
        </w:rPr>
        <w:tab/>
        <w:t>PROG NOTE: ASK ALL CONSUMED SPORTS FOOD</w:t>
      </w:r>
      <w:r w:rsidRPr="00CE414A">
        <w:rPr>
          <w:rFonts w:cs="Arial"/>
          <w:b/>
          <w:sz w:val="20"/>
        </w:rPr>
        <w:t xml:space="preserve"> IE CODE 1 IN Q5a, b OR </w:t>
      </w:r>
      <w:proofErr w:type="gramStart"/>
      <w:r w:rsidRPr="00CE414A">
        <w:rPr>
          <w:rFonts w:cs="Arial"/>
          <w:b/>
          <w:sz w:val="20"/>
        </w:rPr>
        <w:t>c</w:t>
      </w:r>
      <w:r w:rsidRPr="00CE414A">
        <w:rPr>
          <w:rFonts w:cs="Arial"/>
          <w:b/>
          <w:bCs/>
          <w:sz w:val="20"/>
        </w:rPr>
        <w:t xml:space="preserve"> .</w:t>
      </w:r>
      <w:proofErr w:type="gramEnd"/>
      <w:r w:rsidRPr="00CE414A">
        <w:rPr>
          <w:rFonts w:cs="Arial"/>
          <w:b/>
          <w:bCs/>
          <w:sz w:val="20"/>
        </w:rPr>
        <w:t xml:space="preserve">  OTHERS GO TO Z7</w:t>
      </w:r>
    </w:p>
    <w:p w:rsidR="001E5342" w:rsidRPr="00CE414A" w:rsidRDefault="001E5342" w:rsidP="001E5342">
      <w:pPr>
        <w:tabs>
          <w:tab w:val="left" w:pos="0"/>
        </w:tabs>
        <w:ind w:left="705" w:hanging="705"/>
        <w:rPr>
          <w:rFonts w:cs="Arial"/>
          <w:sz w:val="20"/>
        </w:rPr>
      </w:pPr>
    </w:p>
    <w:p w:rsidR="001E5342" w:rsidRPr="00CE414A" w:rsidRDefault="001E5342" w:rsidP="001E5342">
      <w:pPr>
        <w:tabs>
          <w:tab w:val="left" w:pos="0"/>
        </w:tabs>
        <w:ind w:left="705" w:hanging="705"/>
        <w:rPr>
          <w:rFonts w:cs="Arial"/>
          <w:b/>
          <w:sz w:val="20"/>
        </w:rPr>
      </w:pPr>
      <w:r w:rsidRPr="00CE414A">
        <w:rPr>
          <w:rFonts w:cs="Arial"/>
          <w:sz w:val="20"/>
        </w:rPr>
        <w:t>Z1</w:t>
      </w:r>
      <w:r w:rsidRPr="00CE414A">
        <w:rPr>
          <w:rFonts w:cs="Arial"/>
          <w:sz w:val="20"/>
        </w:rPr>
        <w:tab/>
        <w:t xml:space="preserve">Which of these ethnic groups do you belong to?  </w:t>
      </w:r>
      <w:r w:rsidRPr="00CE414A">
        <w:rPr>
          <w:rFonts w:cs="Arial"/>
          <w:b/>
          <w:sz w:val="20"/>
        </w:rPr>
        <w:t>READ OUT</w:t>
      </w:r>
    </w:p>
    <w:p w:rsidR="001E5342" w:rsidRPr="00CE414A" w:rsidRDefault="001E5342" w:rsidP="001E5342">
      <w:pPr>
        <w:tabs>
          <w:tab w:val="left" w:pos="0"/>
        </w:tabs>
        <w:ind w:left="705" w:hanging="705"/>
        <w:rPr>
          <w:rFonts w:cs="Arial"/>
          <w:b/>
          <w:sz w:val="20"/>
        </w:rPr>
      </w:pPr>
    </w:p>
    <w:p w:rsidR="001E5342" w:rsidRPr="00CE414A" w:rsidRDefault="001E5342" w:rsidP="001E5342">
      <w:pPr>
        <w:tabs>
          <w:tab w:val="left" w:pos="0"/>
        </w:tabs>
        <w:ind w:left="705" w:hanging="705"/>
        <w:rPr>
          <w:rFonts w:cs="Arial"/>
          <w:b/>
          <w:sz w:val="20"/>
        </w:rPr>
      </w:pPr>
      <w:r w:rsidRPr="00CE414A">
        <w:rPr>
          <w:rFonts w:cs="Arial"/>
          <w:b/>
          <w:sz w:val="20"/>
        </w:rPr>
        <w:tab/>
        <w:t>PROG NOTE:</w:t>
      </w:r>
    </w:p>
    <w:p w:rsidR="001E5342" w:rsidRPr="00CE414A" w:rsidRDefault="001E5342" w:rsidP="001E5342">
      <w:pPr>
        <w:numPr>
          <w:ilvl w:val="0"/>
          <w:numId w:val="17"/>
        </w:numPr>
        <w:tabs>
          <w:tab w:val="left" w:pos="0"/>
        </w:tabs>
        <w:jc w:val="both"/>
        <w:rPr>
          <w:rFonts w:cs="Arial"/>
          <w:b/>
          <w:sz w:val="20"/>
        </w:rPr>
      </w:pPr>
      <w:r w:rsidRPr="00CE414A">
        <w:rPr>
          <w:rFonts w:cs="Arial"/>
          <w:b/>
          <w:sz w:val="20"/>
        </w:rPr>
        <w:t>MULTI RESPONSES ALLOWED</w:t>
      </w:r>
    </w:p>
    <w:p w:rsidR="001E5342" w:rsidRPr="00CE414A" w:rsidRDefault="001E5342" w:rsidP="001E5342">
      <w:pPr>
        <w:tabs>
          <w:tab w:val="left" w:pos="0"/>
        </w:tabs>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3377"/>
      </w:tblGrid>
      <w:tr w:rsidR="001E5342" w:rsidRPr="00CE414A" w:rsidTr="0045512B">
        <w:tc>
          <w:tcPr>
            <w:tcW w:w="417" w:type="dxa"/>
          </w:tcPr>
          <w:p w:rsidR="001E5342" w:rsidRPr="00CE414A" w:rsidRDefault="001E5342" w:rsidP="0045512B">
            <w:pPr>
              <w:tabs>
                <w:tab w:val="left" w:pos="0"/>
              </w:tabs>
              <w:rPr>
                <w:rFonts w:cs="Arial"/>
                <w:sz w:val="20"/>
              </w:rPr>
            </w:pPr>
            <w:r w:rsidRPr="00CE414A">
              <w:rPr>
                <w:rFonts w:cs="Arial"/>
                <w:sz w:val="20"/>
              </w:rPr>
              <w:t>1</w:t>
            </w:r>
          </w:p>
        </w:tc>
        <w:tc>
          <w:tcPr>
            <w:tcW w:w="3377" w:type="dxa"/>
          </w:tcPr>
          <w:p w:rsidR="001E5342" w:rsidRPr="00CE414A" w:rsidRDefault="001E5342" w:rsidP="0045512B">
            <w:pPr>
              <w:tabs>
                <w:tab w:val="left" w:pos="0"/>
              </w:tabs>
              <w:rPr>
                <w:rFonts w:cs="Arial"/>
                <w:sz w:val="20"/>
              </w:rPr>
            </w:pPr>
            <w:r w:rsidRPr="00CE414A">
              <w:rPr>
                <w:rFonts w:cs="Arial"/>
                <w:sz w:val="20"/>
              </w:rPr>
              <w:t>New Zealand European</w:t>
            </w:r>
          </w:p>
        </w:tc>
      </w:tr>
      <w:tr w:rsidR="001E5342" w:rsidRPr="00CE414A" w:rsidTr="0045512B">
        <w:tc>
          <w:tcPr>
            <w:tcW w:w="417" w:type="dxa"/>
          </w:tcPr>
          <w:p w:rsidR="001E5342" w:rsidRPr="00CE414A" w:rsidRDefault="001E5342" w:rsidP="0045512B">
            <w:pPr>
              <w:tabs>
                <w:tab w:val="left" w:pos="0"/>
              </w:tabs>
              <w:rPr>
                <w:rFonts w:cs="Arial"/>
                <w:sz w:val="20"/>
              </w:rPr>
            </w:pPr>
            <w:r w:rsidRPr="00CE414A">
              <w:rPr>
                <w:rFonts w:cs="Arial"/>
                <w:sz w:val="20"/>
              </w:rPr>
              <w:t>2</w:t>
            </w:r>
          </w:p>
        </w:tc>
        <w:tc>
          <w:tcPr>
            <w:tcW w:w="3377" w:type="dxa"/>
          </w:tcPr>
          <w:p w:rsidR="001E5342" w:rsidRPr="00CE414A" w:rsidRDefault="001E5342" w:rsidP="0045512B">
            <w:pPr>
              <w:tabs>
                <w:tab w:val="left" w:pos="0"/>
              </w:tabs>
              <w:rPr>
                <w:rFonts w:cs="Arial"/>
                <w:sz w:val="20"/>
              </w:rPr>
            </w:pPr>
            <w:r w:rsidRPr="00CE414A">
              <w:rPr>
                <w:rFonts w:cs="Arial"/>
                <w:sz w:val="20"/>
              </w:rPr>
              <w:t>Maori</w:t>
            </w:r>
          </w:p>
        </w:tc>
      </w:tr>
      <w:tr w:rsidR="001E5342" w:rsidRPr="00CE414A" w:rsidTr="0045512B">
        <w:tc>
          <w:tcPr>
            <w:tcW w:w="417" w:type="dxa"/>
          </w:tcPr>
          <w:p w:rsidR="001E5342" w:rsidRPr="00CE414A" w:rsidRDefault="001E5342" w:rsidP="0045512B">
            <w:pPr>
              <w:tabs>
                <w:tab w:val="left" w:pos="0"/>
              </w:tabs>
              <w:rPr>
                <w:rFonts w:cs="Arial"/>
                <w:sz w:val="20"/>
              </w:rPr>
            </w:pPr>
            <w:r w:rsidRPr="00CE414A">
              <w:rPr>
                <w:rFonts w:cs="Arial"/>
                <w:sz w:val="20"/>
              </w:rPr>
              <w:t>3</w:t>
            </w:r>
          </w:p>
        </w:tc>
        <w:tc>
          <w:tcPr>
            <w:tcW w:w="3377" w:type="dxa"/>
          </w:tcPr>
          <w:p w:rsidR="001E5342" w:rsidRPr="00CE414A" w:rsidRDefault="001E5342" w:rsidP="0045512B">
            <w:pPr>
              <w:tabs>
                <w:tab w:val="left" w:pos="0"/>
              </w:tabs>
              <w:rPr>
                <w:rFonts w:cs="Arial"/>
                <w:sz w:val="20"/>
              </w:rPr>
            </w:pPr>
            <w:r w:rsidRPr="00CE414A">
              <w:rPr>
                <w:rFonts w:cs="Arial"/>
                <w:sz w:val="20"/>
              </w:rPr>
              <w:t>Samoan</w:t>
            </w:r>
          </w:p>
        </w:tc>
      </w:tr>
      <w:tr w:rsidR="001E5342" w:rsidRPr="00CE414A" w:rsidTr="0045512B">
        <w:tc>
          <w:tcPr>
            <w:tcW w:w="417" w:type="dxa"/>
          </w:tcPr>
          <w:p w:rsidR="001E5342" w:rsidRPr="00CE414A" w:rsidRDefault="001E5342" w:rsidP="0045512B">
            <w:pPr>
              <w:tabs>
                <w:tab w:val="left" w:pos="0"/>
              </w:tabs>
              <w:rPr>
                <w:rFonts w:cs="Arial"/>
                <w:sz w:val="20"/>
              </w:rPr>
            </w:pPr>
            <w:r w:rsidRPr="00CE414A">
              <w:rPr>
                <w:rFonts w:cs="Arial"/>
                <w:sz w:val="20"/>
              </w:rPr>
              <w:t>4</w:t>
            </w:r>
          </w:p>
        </w:tc>
        <w:tc>
          <w:tcPr>
            <w:tcW w:w="3377" w:type="dxa"/>
          </w:tcPr>
          <w:p w:rsidR="001E5342" w:rsidRPr="00CE414A" w:rsidRDefault="001E5342" w:rsidP="0045512B">
            <w:pPr>
              <w:tabs>
                <w:tab w:val="left" w:pos="0"/>
              </w:tabs>
              <w:rPr>
                <w:rFonts w:cs="Arial"/>
                <w:sz w:val="20"/>
              </w:rPr>
            </w:pPr>
            <w:r w:rsidRPr="00CE414A">
              <w:rPr>
                <w:rFonts w:cs="Arial"/>
                <w:sz w:val="20"/>
              </w:rPr>
              <w:t>Cook Island Maori</w:t>
            </w:r>
          </w:p>
        </w:tc>
      </w:tr>
      <w:tr w:rsidR="001E5342" w:rsidRPr="00CE414A" w:rsidTr="0045512B">
        <w:tc>
          <w:tcPr>
            <w:tcW w:w="417" w:type="dxa"/>
          </w:tcPr>
          <w:p w:rsidR="001E5342" w:rsidRPr="00CE414A" w:rsidRDefault="001E5342" w:rsidP="0045512B">
            <w:pPr>
              <w:tabs>
                <w:tab w:val="left" w:pos="0"/>
              </w:tabs>
              <w:rPr>
                <w:rFonts w:cs="Arial"/>
                <w:sz w:val="20"/>
              </w:rPr>
            </w:pPr>
            <w:r w:rsidRPr="00CE414A">
              <w:rPr>
                <w:rFonts w:cs="Arial"/>
                <w:sz w:val="20"/>
              </w:rPr>
              <w:t>5</w:t>
            </w:r>
          </w:p>
        </w:tc>
        <w:tc>
          <w:tcPr>
            <w:tcW w:w="3377" w:type="dxa"/>
          </w:tcPr>
          <w:p w:rsidR="001E5342" w:rsidRPr="00CE414A" w:rsidRDefault="001E5342" w:rsidP="0045512B">
            <w:pPr>
              <w:tabs>
                <w:tab w:val="left" w:pos="0"/>
              </w:tabs>
              <w:rPr>
                <w:rFonts w:cs="Arial"/>
                <w:sz w:val="20"/>
              </w:rPr>
            </w:pPr>
            <w:r w:rsidRPr="00CE414A">
              <w:rPr>
                <w:rFonts w:cs="Arial"/>
                <w:sz w:val="20"/>
              </w:rPr>
              <w:t>Tongan</w:t>
            </w:r>
          </w:p>
        </w:tc>
      </w:tr>
      <w:tr w:rsidR="001E5342" w:rsidRPr="00CE414A" w:rsidTr="0045512B">
        <w:tc>
          <w:tcPr>
            <w:tcW w:w="417" w:type="dxa"/>
          </w:tcPr>
          <w:p w:rsidR="001E5342" w:rsidRPr="00CE414A" w:rsidRDefault="001E5342" w:rsidP="0045512B">
            <w:pPr>
              <w:tabs>
                <w:tab w:val="left" w:pos="0"/>
              </w:tabs>
              <w:rPr>
                <w:rFonts w:cs="Arial"/>
                <w:sz w:val="20"/>
              </w:rPr>
            </w:pPr>
            <w:r w:rsidRPr="00CE414A">
              <w:rPr>
                <w:rFonts w:cs="Arial"/>
                <w:sz w:val="20"/>
              </w:rPr>
              <w:t>6</w:t>
            </w:r>
          </w:p>
        </w:tc>
        <w:tc>
          <w:tcPr>
            <w:tcW w:w="3377" w:type="dxa"/>
          </w:tcPr>
          <w:p w:rsidR="001E5342" w:rsidRPr="00CE414A" w:rsidRDefault="001E5342" w:rsidP="0045512B">
            <w:pPr>
              <w:tabs>
                <w:tab w:val="left" w:pos="0"/>
              </w:tabs>
              <w:rPr>
                <w:rFonts w:cs="Arial"/>
                <w:sz w:val="20"/>
              </w:rPr>
            </w:pPr>
            <w:proofErr w:type="spellStart"/>
            <w:r w:rsidRPr="00CE414A">
              <w:rPr>
                <w:rFonts w:cs="Arial"/>
                <w:sz w:val="20"/>
              </w:rPr>
              <w:t>Niuean</w:t>
            </w:r>
            <w:proofErr w:type="spellEnd"/>
          </w:p>
        </w:tc>
      </w:tr>
      <w:tr w:rsidR="001E5342" w:rsidRPr="00CE414A" w:rsidTr="0045512B">
        <w:tc>
          <w:tcPr>
            <w:tcW w:w="417" w:type="dxa"/>
          </w:tcPr>
          <w:p w:rsidR="001E5342" w:rsidRPr="00CE414A" w:rsidRDefault="001E5342" w:rsidP="0045512B">
            <w:pPr>
              <w:tabs>
                <w:tab w:val="left" w:pos="0"/>
              </w:tabs>
              <w:rPr>
                <w:rFonts w:cs="Arial"/>
                <w:sz w:val="20"/>
              </w:rPr>
            </w:pPr>
            <w:r w:rsidRPr="00CE414A">
              <w:rPr>
                <w:rFonts w:cs="Arial"/>
                <w:sz w:val="20"/>
              </w:rPr>
              <w:t>7</w:t>
            </w:r>
          </w:p>
        </w:tc>
        <w:tc>
          <w:tcPr>
            <w:tcW w:w="3377" w:type="dxa"/>
          </w:tcPr>
          <w:p w:rsidR="001E5342" w:rsidRPr="00CE414A" w:rsidRDefault="001E5342" w:rsidP="0045512B">
            <w:pPr>
              <w:tabs>
                <w:tab w:val="left" w:pos="0"/>
              </w:tabs>
              <w:rPr>
                <w:rFonts w:cs="Arial"/>
                <w:sz w:val="20"/>
              </w:rPr>
            </w:pPr>
            <w:r w:rsidRPr="00CE414A">
              <w:rPr>
                <w:rFonts w:cs="Arial"/>
                <w:sz w:val="20"/>
              </w:rPr>
              <w:t>Chinese</w:t>
            </w:r>
          </w:p>
        </w:tc>
      </w:tr>
      <w:tr w:rsidR="001E5342" w:rsidRPr="00CE414A" w:rsidTr="0045512B">
        <w:tc>
          <w:tcPr>
            <w:tcW w:w="417" w:type="dxa"/>
          </w:tcPr>
          <w:p w:rsidR="001E5342" w:rsidRPr="00CE414A" w:rsidRDefault="001E5342" w:rsidP="0045512B">
            <w:pPr>
              <w:tabs>
                <w:tab w:val="left" w:pos="0"/>
              </w:tabs>
              <w:rPr>
                <w:rFonts w:cs="Arial"/>
                <w:sz w:val="20"/>
              </w:rPr>
            </w:pPr>
            <w:r w:rsidRPr="00CE414A">
              <w:rPr>
                <w:rFonts w:cs="Arial"/>
                <w:sz w:val="20"/>
              </w:rPr>
              <w:t>8</w:t>
            </w:r>
          </w:p>
        </w:tc>
        <w:tc>
          <w:tcPr>
            <w:tcW w:w="3377" w:type="dxa"/>
          </w:tcPr>
          <w:p w:rsidR="001E5342" w:rsidRPr="00CE414A" w:rsidRDefault="001E5342" w:rsidP="0045512B">
            <w:pPr>
              <w:tabs>
                <w:tab w:val="left" w:pos="0"/>
              </w:tabs>
              <w:rPr>
                <w:rFonts w:cs="Arial"/>
                <w:sz w:val="20"/>
              </w:rPr>
            </w:pPr>
            <w:r w:rsidRPr="00CE414A">
              <w:rPr>
                <w:rFonts w:cs="Arial"/>
                <w:sz w:val="20"/>
              </w:rPr>
              <w:t>Indian</w:t>
            </w:r>
          </w:p>
        </w:tc>
      </w:tr>
      <w:tr w:rsidR="001E5342" w:rsidRPr="00CE414A" w:rsidTr="0045512B">
        <w:tc>
          <w:tcPr>
            <w:tcW w:w="417" w:type="dxa"/>
          </w:tcPr>
          <w:p w:rsidR="001E5342" w:rsidRPr="00CE414A" w:rsidRDefault="001E5342" w:rsidP="0045512B">
            <w:pPr>
              <w:tabs>
                <w:tab w:val="left" w:pos="0"/>
              </w:tabs>
              <w:rPr>
                <w:rFonts w:cs="Arial"/>
                <w:sz w:val="20"/>
              </w:rPr>
            </w:pPr>
            <w:r w:rsidRPr="00CE414A">
              <w:rPr>
                <w:rFonts w:cs="Arial"/>
                <w:sz w:val="20"/>
              </w:rPr>
              <w:t>9</w:t>
            </w:r>
          </w:p>
        </w:tc>
        <w:tc>
          <w:tcPr>
            <w:tcW w:w="3377" w:type="dxa"/>
          </w:tcPr>
          <w:p w:rsidR="001E5342" w:rsidRPr="00CE414A" w:rsidRDefault="001E5342" w:rsidP="0045512B">
            <w:pPr>
              <w:tabs>
                <w:tab w:val="left" w:pos="0"/>
              </w:tabs>
              <w:rPr>
                <w:rFonts w:cs="Arial"/>
                <w:b/>
                <w:sz w:val="20"/>
              </w:rPr>
            </w:pPr>
            <w:r w:rsidRPr="00CE414A">
              <w:rPr>
                <w:rFonts w:cs="Arial"/>
                <w:sz w:val="20"/>
              </w:rPr>
              <w:t xml:space="preserve">Other </w:t>
            </w:r>
            <w:r w:rsidRPr="00CE414A">
              <w:rPr>
                <w:rFonts w:cs="Arial"/>
                <w:b/>
                <w:sz w:val="20"/>
              </w:rPr>
              <w:t>(SPECIFY)</w:t>
            </w:r>
          </w:p>
        </w:tc>
      </w:tr>
      <w:tr w:rsidR="001E5342" w:rsidRPr="00CE414A" w:rsidTr="0045512B">
        <w:tc>
          <w:tcPr>
            <w:tcW w:w="417" w:type="dxa"/>
          </w:tcPr>
          <w:p w:rsidR="001E5342" w:rsidRPr="00CE414A" w:rsidRDefault="001E5342" w:rsidP="0045512B">
            <w:pPr>
              <w:tabs>
                <w:tab w:val="left" w:pos="0"/>
              </w:tabs>
              <w:rPr>
                <w:rFonts w:cs="Arial"/>
                <w:sz w:val="20"/>
              </w:rPr>
            </w:pPr>
            <w:r w:rsidRPr="00CE414A">
              <w:rPr>
                <w:rFonts w:cs="Arial"/>
                <w:sz w:val="20"/>
              </w:rPr>
              <w:t>10</w:t>
            </w:r>
          </w:p>
        </w:tc>
        <w:tc>
          <w:tcPr>
            <w:tcW w:w="3377" w:type="dxa"/>
          </w:tcPr>
          <w:p w:rsidR="001E5342" w:rsidRPr="00CE414A" w:rsidRDefault="001E5342" w:rsidP="0045512B">
            <w:pPr>
              <w:tabs>
                <w:tab w:val="left" w:pos="0"/>
              </w:tabs>
              <w:rPr>
                <w:rFonts w:cs="Arial"/>
                <w:sz w:val="20"/>
              </w:rPr>
            </w:pPr>
            <w:r w:rsidRPr="00CE414A">
              <w:rPr>
                <w:rFonts w:cs="Arial"/>
                <w:b/>
                <w:sz w:val="20"/>
              </w:rPr>
              <w:t xml:space="preserve">DO NOT READ </w:t>
            </w:r>
            <w:r w:rsidRPr="00CE414A">
              <w:rPr>
                <w:rFonts w:cs="Arial"/>
                <w:sz w:val="20"/>
              </w:rPr>
              <w:t>Refused \ don’t know</w:t>
            </w:r>
          </w:p>
        </w:tc>
      </w:tr>
    </w:tbl>
    <w:p w:rsidR="001E5342" w:rsidRPr="00CE414A" w:rsidRDefault="001E5342" w:rsidP="001E5342">
      <w:pPr>
        <w:tabs>
          <w:tab w:val="left" w:pos="0"/>
        </w:tabs>
        <w:rPr>
          <w:rFonts w:cs="Arial"/>
          <w:b/>
          <w:sz w:val="20"/>
        </w:rPr>
      </w:pPr>
    </w:p>
    <w:p w:rsidR="001E5342" w:rsidRPr="00CE414A" w:rsidRDefault="001E5342" w:rsidP="001E5342">
      <w:pPr>
        <w:tabs>
          <w:tab w:val="left" w:pos="709"/>
        </w:tabs>
        <w:ind w:left="709" w:hanging="709"/>
        <w:rPr>
          <w:rFonts w:cs="Arial"/>
          <w:bCs/>
          <w:sz w:val="20"/>
        </w:rPr>
      </w:pPr>
      <w:r w:rsidRPr="00CE414A">
        <w:rPr>
          <w:rFonts w:cs="Arial"/>
          <w:bCs/>
          <w:sz w:val="20"/>
        </w:rPr>
        <w:t>Z2</w:t>
      </w:r>
      <w:r w:rsidRPr="00CE414A">
        <w:rPr>
          <w:rFonts w:cs="Arial"/>
          <w:bCs/>
          <w:sz w:val="20"/>
        </w:rPr>
        <w:tab/>
        <w:t xml:space="preserve">What is the highest educational qualification you have completed?  </w:t>
      </w:r>
    </w:p>
    <w:p w:rsidR="001E5342" w:rsidRPr="00CE414A" w:rsidRDefault="001E5342" w:rsidP="001E5342">
      <w:pPr>
        <w:tabs>
          <w:tab w:val="left" w:pos="709"/>
        </w:tabs>
        <w:ind w:left="709" w:hanging="709"/>
        <w:rPr>
          <w:rFonts w:cs="Arial"/>
          <w:bCs/>
          <w:sz w:val="20"/>
        </w:rPr>
      </w:pPr>
    </w:p>
    <w:p w:rsidR="001E5342" w:rsidRPr="00CE414A" w:rsidRDefault="001E5342" w:rsidP="001E5342">
      <w:pPr>
        <w:tabs>
          <w:tab w:val="left" w:pos="709"/>
        </w:tabs>
        <w:ind w:left="709" w:hanging="709"/>
        <w:rPr>
          <w:rFonts w:cs="Arial"/>
          <w:b/>
          <w:bCs/>
          <w:sz w:val="20"/>
        </w:rPr>
      </w:pPr>
      <w:r w:rsidRPr="00CE414A">
        <w:rPr>
          <w:rFonts w:cs="Arial"/>
          <w:bCs/>
          <w:sz w:val="20"/>
        </w:rPr>
        <w:tab/>
      </w:r>
      <w:r w:rsidRPr="00CE414A">
        <w:rPr>
          <w:rFonts w:cs="Arial"/>
          <w:b/>
          <w:bCs/>
          <w:sz w:val="20"/>
        </w:rPr>
        <w:t>ONLY READ OUT IF RESPONDENT QUERIES HOW MUCH DETAIL IS NEEDED</w:t>
      </w:r>
    </w:p>
    <w:p w:rsidR="001E5342" w:rsidRPr="00CE414A" w:rsidRDefault="001E5342" w:rsidP="001E5342">
      <w:pPr>
        <w:tabs>
          <w:tab w:val="left" w:pos="709"/>
        </w:tabs>
        <w:ind w:left="709" w:hanging="709"/>
        <w:rPr>
          <w:rFonts w:cs="Arial"/>
          <w:bCs/>
          <w:sz w:val="20"/>
        </w:rPr>
      </w:pPr>
    </w:p>
    <w:p w:rsidR="001E5342" w:rsidRPr="00CE414A" w:rsidRDefault="001E5342" w:rsidP="001E5342">
      <w:pPr>
        <w:tabs>
          <w:tab w:val="left" w:pos="709"/>
        </w:tabs>
        <w:ind w:left="709" w:hanging="709"/>
        <w:rPr>
          <w:rFonts w:cs="Arial"/>
          <w:b/>
          <w:bCs/>
          <w:sz w:val="20"/>
        </w:rPr>
      </w:pPr>
      <w:r w:rsidRPr="00CE414A">
        <w:rPr>
          <w:rFonts w:cs="Arial"/>
          <w:b/>
          <w:bCs/>
          <w:sz w:val="20"/>
        </w:rPr>
        <w:tab/>
        <w:t>PROG NOTE:</w:t>
      </w:r>
    </w:p>
    <w:p w:rsidR="001E5342" w:rsidRPr="00CE414A" w:rsidRDefault="001E5342" w:rsidP="001E5342">
      <w:pPr>
        <w:tabs>
          <w:tab w:val="left" w:pos="709"/>
        </w:tabs>
        <w:ind w:left="709" w:hanging="709"/>
        <w:rPr>
          <w:rFonts w:cs="Arial"/>
          <w:b/>
          <w:bCs/>
          <w:sz w:val="20"/>
        </w:rPr>
      </w:pPr>
      <w:r w:rsidRPr="00CE414A">
        <w:rPr>
          <w:rFonts w:cs="Arial"/>
          <w:b/>
          <w:bCs/>
          <w:sz w:val="20"/>
        </w:rPr>
        <w:tab/>
        <w:t>-  SINGLE RESPONSE</w:t>
      </w:r>
    </w:p>
    <w:p w:rsidR="001E5342" w:rsidRPr="00CE414A" w:rsidRDefault="001E5342" w:rsidP="001E5342">
      <w:pPr>
        <w:tabs>
          <w:tab w:val="left" w:pos="1843"/>
        </w:tabs>
        <w:ind w:left="1843" w:hanging="1843"/>
        <w:rPr>
          <w:rFonts w:cs="Arial"/>
          <w:b/>
          <w:bCs/>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078"/>
      </w:tblGrid>
      <w:tr w:rsidR="001E5342" w:rsidRPr="00CE414A" w:rsidTr="0045512B">
        <w:tc>
          <w:tcPr>
            <w:tcW w:w="417" w:type="dxa"/>
          </w:tcPr>
          <w:p w:rsidR="001E5342" w:rsidRPr="00CE414A" w:rsidRDefault="001E5342" w:rsidP="0045512B">
            <w:pPr>
              <w:tabs>
                <w:tab w:val="left" w:pos="709"/>
              </w:tabs>
              <w:rPr>
                <w:rFonts w:cs="Arial"/>
                <w:bCs/>
                <w:sz w:val="20"/>
              </w:rPr>
            </w:pPr>
            <w:r w:rsidRPr="00CE414A">
              <w:rPr>
                <w:rFonts w:cs="Arial"/>
                <w:bCs/>
                <w:sz w:val="20"/>
              </w:rPr>
              <w:t>1</w:t>
            </w:r>
          </w:p>
        </w:tc>
        <w:tc>
          <w:tcPr>
            <w:tcW w:w="5078" w:type="dxa"/>
          </w:tcPr>
          <w:p w:rsidR="001E5342" w:rsidRPr="00CE414A" w:rsidRDefault="001E5342" w:rsidP="0045512B">
            <w:pPr>
              <w:tabs>
                <w:tab w:val="left" w:pos="709"/>
              </w:tabs>
              <w:rPr>
                <w:rFonts w:cs="Arial"/>
                <w:bCs/>
                <w:sz w:val="20"/>
              </w:rPr>
            </w:pPr>
            <w:r w:rsidRPr="00CE414A">
              <w:rPr>
                <w:rFonts w:cs="Arial"/>
                <w:bCs/>
                <w:sz w:val="20"/>
              </w:rPr>
              <w:t>University degree or higher (including postgraduate diploma)</w:t>
            </w:r>
          </w:p>
        </w:tc>
      </w:tr>
      <w:tr w:rsidR="001E5342" w:rsidRPr="00CE414A" w:rsidTr="0045512B">
        <w:tc>
          <w:tcPr>
            <w:tcW w:w="417" w:type="dxa"/>
          </w:tcPr>
          <w:p w:rsidR="001E5342" w:rsidRPr="00CE414A" w:rsidRDefault="001E5342" w:rsidP="0045512B">
            <w:pPr>
              <w:tabs>
                <w:tab w:val="left" w:pos="709"/>
              </w:tabs>
              <w:rPr>
                <w:rFonts w:cs="Arial"/>
                <w:bCs/>
                <w:sz w:val="20"/>
              </w:rPr>
            </w:pPr>
            <w:r w:rsidRPr="00CE414A">
              <w:rPr>
                <w:rFonts w:cs="Arial"/>
                <w:bCs/>
                <w:sz w:val="20"/>
              </w:rPr>
              <w:t>2</w:t>
            </w:r>
          </w:p>
        </w:tc>
        <w:tc>
          <w:tcPr>
            <w:tcW w:w="5078" w:type="dxa"/>
          </w:tcPr>
          <w:p w:rsidR="001E5342" w:rsidRPr="00CE414A" w:rsidRDefault="001E5342" w:rsidP="0045512B">
            <w:pPr>
              <w:tabs>
                <w:tab w:val="left" w:pos="709"/>
              </w:tabs>
              <w:rPr>
                <w:rFonts w:cs="Arial"/>
                <w:bCs/>
                <w:sz w:val="20"/>
              </w:rPr>
            </w:pPr>
            <w:r w:rsidRPr="00CE414A">
              <w:rPr>
                <w:rFonts w:cs="Arial"/>
                <w:bCs/>
                <w:sz w:val="20"/>
              </w:rPr>
              <w:t>Undergraduate diploma or associate diploma</w:t>
            </w:r>
          </w:p>
        </w:tc>
      </w:tr>
      <w:tr w:rsidR="001E5342" w:rsidRPr="00CE414A" w:rsidTr="0045512B">
        <w:tc>
          <w:tcPr>
            <w:tcW w:w="417" w:type="dxa"/>
          </w:tcPr>
          <w:p w:rsidR="001E5342" w:rsidRPr="00CE414A" w:rsidRDefault="001E5342" w:rsidP="0045512B">
            <w:pPr>
              <w:tabs>
                <w:tab w:val="left" w:pos="709"/>
              </w:tabs>
              <w:rPr>
                <w:rFonts w:cs="Arial"/>
                <w:bCs/>
                <w:sz w:val="20"/>
              </w:rPr>
            </w:pPr>
            <w:r w:rsidRPr="00CE414A">
              <w:rPr>
                <w:rFonts w:cs="Arial"/>
                <w:bCs/>
                <w:sz w:val="20"/>
              </w:rPr>
              <w:t>3</w:t>
            </w:r>
          </w:p>
        </w:tc>
        <w:tc>
          <w:tcPr>
            <w:tcW w:w="5078" w:type="dxa"/>
          </w:tcPr>
          <w:p w:rsidR="001E5342" w:rsidRPr="00CE414A" w:rsidRDefault="001E5342" w:rsidP="0045512B">
            <w:pPr>
              <w:tabs>
                <w:tab w:val="left" w:pos="709"/>
              </w:tabs>
              <w:rPr>
                <w:rFonts w:cs="Arial"/>
                <w:bCs/>
                <w:sz w:val="20"/>
              </w:rPr>
            </w:pPr>
            <w:r w:rsidRPr="00CE414A">
              <w:rPr>
                <w:rFonts w:cs="Arial"/>
                <w:bCs/>
                <w:sz w:val="20"/>
              </w:rPr>
              <w:t>Certificate, trade qualification or apprenticeship eg Tech</w:t>
            </w:r>
          </w:p>
        </w:tc>
      </w:tr>
      <w:tr w:rsidR="001E5342" w:rsidRPr="00CE414A" w:rsidTr="0045512B">
        <w:tc>
          <w:tcPr>
            <w:tcW w:w="417" w:type="dxa"/>
          </w:tcPr>
          <w:p w:rsidR="001E5342" w:rsidRPr="00CE414A" w:rsidRDefault="001E5342" w:rsidP="0045512B">
            <w:pPr>
              <w:tabs>
                <w:tab w:val="left" w:pos="709"/>
              </w:tabs>
              <w:rPr>
                <w:rFonts w:cs="Arial"/>
                <w:bCs/>
                <w:sz w:val="20"/>
              </w:rPr>
            </w:pPr>
            <w:r w:rsidRPr="00CE414A">
              <w:rPr>
                <w:rFonts w:cs="Arial"/>
                <w:bCs/>
                <w:sz w:val="20"/>
              </w:rPr>
              <w:t>4</w:t>
            </w:r>
          </w:p>
        </w:tc>
        <w:tc>
          <w:tcPr>
            <w:tcW w:w="5078" w:type="dxa"/>
          </w:tcPr>
          <w:p w:rsidR="001E5342" w:rsidRPr="00CE414A" w:rsidRDefault="001E5342" w:rsidP="0045512B">
            <w:pPr>
              <w:tabs>
                <w:tab w:val="left" w:pos="709"/>
              </w:tabs>
              <w:rPr>
                <w:rFonts w:cs="Arial"/>
                <w:bCs/>
                <w:sz w:val="20"/>
              </w:rPr>
            </w:pPr>
            <w:r w:rsidRPr="00CE414A">
              <w:rPr>
                <w:rFonts w:cs="Arial"/>
                <w:bCs/>
                <w:sz w:val="20"/>
              </w:rPr>
              <w:t>Highest level of secondary school</w:t>
            </w:r>
          </w:p>
        </w:tc>
      </w:tr>
      <w:tr w:rsidR="001E5342" w:rsidRPr="00CE414A" w:rsidTr="0045512B">
        <w:tc>
          <w:tcPr>
            <w:tcW w:w="417" w:type="dxa"/>
          </w:tcPr>
          <w:p w:rsidR="001E5342" w:rsidRPr="00CE414A" w:rsidRDefault="001E5342" w:rsidP="0045512B">
            <w:pPr>
              <w:tabs>
                <w:tab w:val="left" w:pos="709"/>
              </w:tabs>
              <w:rPr>
                <w:rFonts w:cs="Arial"/>
                <w:bCs/>
                <w:sz w:val="20"/>
              </w:rPr>
            </w:pPr>
            <w:r w:rsidRPr="00CE414A">
              <w:rPr>
                <w:rFonts w:cs="Arial"/>
                <w:bCs/>
                <w:sz w:val="20"/>
              </w:rPr>
              <w:t>5</w:t>
            </w:r>
          </w:p>
        </w:tc>
        <w:tc>
          <w:tcPr>
            <w:tcW w:w="5078" w:type="dxa"/>
          </w:tcPr>
          <w:p w:rsidR="001E5342" w:rsidRPr="00CE414A" w:rsidRDefault="001E5342" w:rsidP="0045512B">
            <w:pPr>
              <w:tabs>
                <w:tab w:val="left" w:pos="709"/>
              </w:tabs>
              <w:rPr>
                <w:rFonts w:cs="Arial"/>
                <w:bCs/>
                <w:sz w:val="20"/>
              </w:rPr>
            </w:pPr>
            <w:r w:rsidRPr="00CE414A">
              <w:rPr>
                <w:rFonts w:cs="Arial"/>
                <w:bCs/>
                <w:sz w:val="20"/>
              </w:rPr>
              <w:t>Did not complete highest level of school</w:t>
            </w:r>
          </w:p>
        </w:tc>
      </w:tr>
      <w:tr w:rsidR="001E5342" w:rsidRPr="00CE414A" w:rsidTr="0045512B">
        <w:tc>
          <w:tcPr>
            <w:tcW w:w="417" w:type="dxa"/>
          </w:tcPr>
          <w:p w:rsidR="001E5342" w:rsidRPr="00CE414A" w:rsidRDefault="001E5342" w:rsidP="0045512B">
            <w:pPr>
              <w:tabs>
                <w:tab w:val="left" w:pos="709"/>
              </w:tabs>
              <w:rPr>
                <w:rFonts w:cs="Arial"/>
                <w:bCs/>
                <w:sz w:val="20"/>
              </w:rPr>
            </w:pPr>
            <w:r w:rsidRPr="00CE414A">
              <w:rPr>
                <w:rFonts w:cs="Arial"/>
                <w:bCs/>
                <w:sz w:val="20"/>
              </w:rPr>
              <w:t>6</w:t>
            </w:r>
          </w:p>
        </w:tc>
        <w:tc>
          <w:tcPr>
            <w:tcW w:w="5078" w:type="dxa"/>
          </w:tcPr>
          <w:p w:rsidR="001E5342" w:rsidRPr="00CE414A" w:rsidRDefault="001E5342" w:rsidP="0045512B">
            <w:pPr>
              <w:tabs>
                <w:tab w:val="left" w:pos="709"/>
              </w:tabs>
              <w:rPr>
                <w:rFonts w:cs="Arial"/>
                <w:bCs/>
                <w:sz w:val="20"/>
              </w:rPr>
            </w:pPr>
            <w:r w:rsidRPr="00CE414A">
              <w:rPr>
                <w:rFonts w:cs="Arial"/>
                <w:bCs/>
                <w:sz w:val="20"/>
              </w:rPr>
              <w:t>Never went to school</w:t>
            </w:r>
          </w:p>
        </w:tc>
      </w:tr>
      <w:tr w:rsidR="001E5342" w:rsidRPr="00CE414A" w:rsidTr="0045512B">
        <w:tc>
          <w:tcPr>
            <w:tcW w:w="417" w:type="dxa"/>
          </w:tcPr>
          <w:p w:rsidR="001E5342" w:rsidRPr="00CE414A" w:rsidRDefault="001E5342" w:rsidP="0045512B">
            <w:pPr>
              <w:tabs>
                <w:tab w:val="left" w:pos="709"/>
              </w:tabs>
              <w:rPr>
                <w:rFonts w:cs="Arial"/>
                <w:bCs/>
                <w:sz w:val="20"/>
              </w:rPr>
            </w:pPr>
            <w:r w:rsidRPr="00CE414A">
              <w:rPr>
                <w:rFonts w:cs="Arial"/>
                <w:bCs/>
                <w:sz w:val="20"/>
              </w:rPr>
              <w:t>7</w:t>
            </w:r>
          </w:p>
        </w:tc>
        <w:tc>
          <w:tcPr>
            <w:tcW w:w="5078" w:type="dxa"/>
          </w:tcPr>
          <w:p w:rsidR="001E5342" w:rsidRPr="00CE414A" w:rsidRDefault="001E5342" w:rsidP="0045512B">
            <w:pPr>
              <w:tabs>
                <w:tab w:val="left" w:pos="709"/>
              </w:tabs>
              <w:rPr>
                <w:rFonts w:cs="Arial"/>
                <w:bCs/>
                <w:sz w:val="20"/>
              </w:rPr>
            </w:pPr>
            <w:r w:rsidRPr="00CE414A">
              <w:rPr>
                <w:rFonts w:cs="Arial"/>
                <w:bCs/>
                <w:sz w:val="20"/>
              </w:rPr>
              <w:t>Still at secondary school</w:t>
            </w:r>
          </w:p>
        </w:tc>
      </w:tr>
      <w:tr w:rsidR="001E5342" w:rsidRPr="00CE414A" w:rsidTr="0045512B">
        <w:tc>
          <w:tcPr>
            <w:tcW w:w="417" w:type="dxa"/>
          </w:tcPr>
          <w:p w:rsidR="001E5342" w:rsidRPr="00CE414A" w:rsidRDefault="001E5342" w:rsidP="0045512B">
            <w:pPr>
              <w:tabs>
                <w:tab w:val="left" w:pos="709"/>
              </w:tabs>
              <w:rPr>
                <w:rFonts w:cs="Arial"/>
                <w:bCs/>
                <w:sz w:val="20"/>
              </w:rPr>
            </w:pPr>
            <w:r w:rsidRPr="00CE414A">
              <w:rPr>
                <w:rFonts w:cs="Arial"/>
                <w:bCs/>
                <w:sz w:val="20"/>
              </w:rPr>
              <w:t>8</w:t>
            </w:r>
          </w:p>
        </w:tc>
        <w:tc>
          <w:tcPr>
            <w:tcW w:w="5078" w:type="dxa"/>
          </w:tcPr>
          <w:p w:rsidR="001E5342" w:rsidRPr="00CE414A" w:rsidRDefault="001E5342" w:rsidP="0045512B">
            <w:pPr>
              <w:tabs>
                <w:tab w:val="left" w:pos="709"/>
              </w:tabs>
              <w:rPr>
                <w:rFonts w:cs="Arial"/>
                <w:bCs/>
                <w:sz w:val="20"/>
              </w:rPr>
            </w:pPr>
            <w:r w:rsidRPr="00CE414A">
              <w:rPr>
                <w:rFonts w:cs="Arial"/>
                <w:bCs/>
                <w:sz w:val="20"/>
              </w:rPr>
              <w:t>Other (</w:t>
            </w:r>
            <w:r w:rsidRPr="00CE414A">
              <w:rPr>
                <w:rFonts w:cs="Arial"/>
                <w:b/>
                <w:bCs/>
                <w:sz w:val="20"/>
              </w:rPr>
              <w:t>SPECIFY</w:t>
            </w:r>
            <w:r w:rsidRPr="00CE414A">
              <w:rPr>
                <w:rFonts w:cs="Arial"/>
                <w:bCs/>
                <w:sz w:val="20"/>
              </w:rPr>
              <w:t>)</w:t>
            </w:r>
          </w:p>
        </w:tc>
      </w:tr>
      <w:tr w:rsidR="001E5342" w:rsidRPr="00CE414A" w:rsidTr="0045512B">
        <w:tc>
          <w:tcPr>
            <w:tcW w:w="417" w:type="dxa"/>
          </w:tcPr>
          <w:p w:rsidR="001E5342" w:rsidRPr="00CE414A" w:rsidRDefault="001E5342" w:rsidP="0045512B">
            <w:pPr>
              <w:tabs>
                <w:tab w:val="left" w:pos="709"/>
              </w:tabs>
              <w:rPr>
                <w:rFonts w:cs="Arial"/>
                <w:bCs/>
                <w:sz w:val="20"/>
              </w:rPr>
            </w:pPr>
            <w:r w:rsidRPr="00CE414A">
              <w:rPr>
                <w:rFonts w:cs="Arial"/>
                <w:bCs/>
                <w:sz w:val="20"/>
              </w:rPr>
              <w:t>9</w:t>
            </w:r>
          </w:p>
        </w:tc>
        <w:tc>
          <w:tcPr>
            <w:tcW w:w="5078" w:type="dxa"/>
          </w:tcPr>
          <w:p w:rsidR="001E5342" w:rsidRPr="00CE414A" w:rsidRDefault="001E5342" w:rsidP="0045512B">
            <w:pPr>
              <w:tabs>
                <w:tab w:val="left" w:pos="709"/>
              </w:tabs>
              <w:rPr>
                <w:rFonts w:cs="Arial"/>
                <w:bCs/>
                <w:sz w:val="20"/>
              </w:rPr>
            </w:pPr>
            <w:r w:rsidRPr="00CE414A">
              <w:rPr>
                <w:rFonts w:cs="Arial"/>
                <w:b/>
                <w:bCs/>
                <w:sz w:val="20"/>
              </w:rPr>
              <w:t xml:space="preserve">DO NOT READ </w:t>
            </w:r>
            <w:r w:rsidRPr="00CE414A">
              <w:rPr>
                <w:rFonts w:cs="Arial"/>
                <w:bCs/>
                <w:sz w:val="20"/>
              </w:rPr>
              <w:t>Refused</w:t>
            </w:r>
          </w:p>
        </w:tc>
      </w:tr>
    </w:tbl>
    <w:p w:rsidR="001E5342" w:rsidRPr="00CE414A" w:rsidRDefault="001E5342" w:rsidP="001E5342">
      <w:pPr>
        <w:tabs>
          <w:tab w:val="left" w:pos="1843"/>
        </w:tabs>
        <w:ind w:left="1843" w:hanging="1843"/>
        <w:rPr>
          <w:rFonts w:cs="Arial"/>
          <w:b/>
          <w:bCs/>
          <w:sz w:val="20"/>
        </w:rPr>
      </w:pPr>
    </w:p>
    <w:p w:rsidR="001E5342" w:rsidRPr="00CE414A" w:rsidRDefault="001E5342" w:rsidP="001E5342">
      <w:pPr>
        <w:tabs>
          <w:tab w:val="left" w:pos="1843"/>
        </w:tabs>
        <w:ind w:left="1843" w:hanging="1843"/>
        <w:rPr>
          <w:rFonts w:cs="Arial"/>
          <w:b/>
          <w:bCs/>
          <w:sz w:val="20"/>
        </w:rPr>
      </w:pPr>
    </w:p>
    <w:p w:rsidR="001E5342" w:rsidRPr="00CE414A" w:rsidRDefault="001E5342" w:rsidP="001E5342">
      <w:pPr>
        <w:tabs>
          <w:tab w:val="left" w:pos="1843"/>
        </w:tabs>
        <w:ind w:left="1843" w:hanging="1843"/>
        <w:rPr>
          <w:rFonts w:cs="Arial"/>
          <w:b/>
          <w:bCs/>
          <w:sz w:val="20"/>
        </w:rPr>
      </w:pPr>
      <w:r w:rsidRPr="00CE414A">
        <w:rPr>
          <w:rFonts w:cs="Arial"/>
          <w:b/>
          <w:bCs/>
          <w:sz w:val="20"/>
        </w:rPr>
        <w:t xml:space="preserve">QUESTION Z3-Z6 AS PER Y3-Y7 AUSTRALIA </w:t>
      </w:r>
    </w:p>
    <w:p w:rsidR="001E5342" w:rsidRPr="00CE414A" w:rsidRDefault="001E5342" w:rsidP="001E5342">
      <w:pPr>
        <w:tabs>
          <w:tab w:val="left" w:pos="0"/>
        </w:tabs>
        <w:ind w:left="705" w:hanging="705"/>
        <w:rPr>
          <w:rFonts w:cs="Arial"/>
          <w:sz w:val="20"/>
        </w:rPr>
      </w:pPr>
    </w:p>
    <w:p w:rsidR="001E5342" w:rsidRPr="00CE414A" w:rsidRDefault="001E5342" w:rsidP="001E5342">
      <w:pPr>
        <w:tabs>
          <w:tab w:val="left" w:pos="0"/>
        </w:tabs>
        <w:rPr>
          <w:rFonts w:cs="Arial"/>
          <w:sz w:val="20"/>
        </w:rPr>
      </w:pPr>
    </w:p>
    <w:p w:rsidR="001E5342" w:rsidRPr="00CE414A" w:rsidRDefault="001E5342" w:rsidP="001E5342">
      <w:pPr>
        <w:tabs>
          <w:tab w:val="left" w:pos="0"/>
        </w:tabs>
        <w:ind w:left="705" w:hanging="705"/>
        <w:rPr>
          <w:rFonts w:cs="Arial"/>
          <w:sz w:val="20"/>
        </w:rPr>
      </w:pPr>
      <w:r w:rsidRPr="00CE414A">
        <w:rPr>
          <w:rFonts w:cs="Arial"/>
          <w:sz w:val="20"/>
        </w:rPr>
        <w:t>CLOSE</w:t>
      </w:r>
    </w:p>
    <w:p w:rsidR="001E5342" w:rsidRPr="00CE414A" w:rsidRDefault="001E5342" w:rsidP="001E5342">
      <w:pPr>
        <w:tabs>
          <w:tab w:val="left" w:pos="0"/>
        </w:tabs>
        <w:ind w:left="705" w:hanging="705"/>
        <w:rPr>
          <w:rFonts w:cs="Arial"/>
          <w:sz w:val="20"/>
        </w:rPr>
      </w:pPr>
    </w:p>
    <w:p w:rsidR="001E5342" w:rsidRPr="00CE414A" w:rsidRDefault="001E5342" w:rsidP="001E5342">
      <w:pPr>
        <w:tabs>
          <w:tab w:val="left" w:pos="0"/>
        </w:tabs>
        <w:rPr>
          <w:rFonts w:cs="Arial"/>
          <w:sz w:val="20"/>
        </w:rPr>
      </w:pPr>
      <w:r w:rsidRPr="00CE414A">
        <w:rPr>
          <w:rFonts w:cs="Arial"/>
          <w:sz w:val="20"/>
        </w:rPr>
        <w:t>That completes all the questions we would like to ask you. Thank you very much for helping us with this survey.  We really appreciate the time you have given, as your opinions are very important to us.</w:t>
      </w:r>
    </w:p>
    <w:p w:rsidR="001E5342" w:rsidRPr="00CE414A" w:rsidRDefault="001E5342" w:rsidP="001E5342">
      <w:pPr>
        <w:tabs>
          <w:tab w:val="left" w:pos="0"/>
        </w:tabs>
        <w:ind w:left="705" w:hanging="705"/>
        <w:rPr>
          <w:rFonts w:cs="Arial"/>
          <w:sz w:val="20"/>
        </w:rPr>
      </w:pPr>
    </w:p>
    <w:p w:rsidR="001E5342" w:rsidRPr="00CE414A" w:rsidRDefault="001E5342" w:rsidP="001E5342">
      <w:pPr>
        <w:tabs>
          <w:tab w:val="left" w:pos="0"/>
        </w:tabs>
        <w:ind w:left="705" w:hanging="705"/>
        <w:rPr>
          <w:rFonts w:cs="Arial"/>
          <w:sz w:val="20"/>
        </w:rPr>
      </w:pPr>
      <w:r w:rsidRPr="00CE414A">
        <w:rPr>
          <w:rFonts w:cs="Arial"/>
          <w:sz w:val="20"/>
        </w:rPr>
        <w:t>As I said earlier my name is *** from Consumer Link Market Research.</w:t>
      </w:r>
    </w:p>
    <w:p w:rsidR="001E5342" w:rsidRPr="00CE414A" w:rsidRDefault="001E5342" w:rsidP="001E5342">
      <w:pPr>
        <w:tabs>
          <w:tab w:val="left" w:pos="0"/>
        </w:tabs>
        <w:ind w:left="705" w:hanging="705"/>
        <w:rPr>
          <w:rFonts w:cs="Arial"/>
          <w:sz w:val="20"/>
        </w:rPr>
      </w:pPr>
    </w:p>
    <w:p w:rsidR="001E5342" w:rsidRPr="00CE414A" w:rsidRDefault="001E5342" w:rsidP="001E5342">
      <w:pPr>
        <w:tabs>
          <w:tab w:val="left" w:pos="0"/>
        </w:tabs>
        <w:ind w:left="705" w:hanging="705"/>
        <w:rPr>
          <w:rFonts w:cs="Arial"/>
          <w:sz w:val="20"/>
        </w:rPr>
      </w:pPr>
      <w:r w:rsidRPr="00CE414A">
        <w:rPr>
          <w:rFonts w:cs="Arial"/>
          <w:sz w:val="20"/>
        </w:rPr>
        <w:t>If you have any questions about this survey you can contact my supervisor on 0508 SURVEY (787 839)</w:t>
      </w:r>
    </w:p>
    <w:p w:rsidR="001E5342" w:rsidRPr="00CE414A" w:rsidRDefault="001E5342" w:rsidP="001E5342">
      <w:pPr>
        <w:tabs>
          <w:tab w:val="left" w:pos="0"/>
        </w:tabs>
        <w:ind w:left="705" w:hanging="705"/>
        <w:rPr>
          <w:rFonts w:cs="Arial"/>
          <w:sz w:val="20"/>
        </w:rPr>
      </w:pPr>
    </w:p>
    <w:p w:rsidR="001E5342" w:rsidRPr="00CE414A" w:rsidRDefault="001E5342" w:rsidP="001E5342">
      <w:pPr>
        <w:tabs>
          <w:tab w:val="left" w:pos="0"/>
        </w:tabs>
        <w:ind w:left="705" w:hanging="705"/>
        <w:rPr>
          <w:rFonts w:cs="Arial"/>
          <w:b/>
          <w:sz w:val="20"/>
        </w:rPr>
      </w:pPr>
      <w:r w:rsidRPr="00CE414A">
        <w:rPr>
          <w:rFonts w:cs="Arial"/>
          <w:b/>
          <w:sz w:val="20"/>
        </w:rPr>
        <w:t>CLICK NEXT TO CONTINUE</w:t>
      </w:r>
    </w:p>
    <w:p w:rsidR="001E5342" w:rsidRPr="00CE414A" w:rsidRDefault="001E5342" w:rsidP="001E5342">
      <w:pPr>
        <w:tabs>
          <w:tab w:val="left" w:pos="0"/>
        </w:tabs>
        <w:ind w:left="705" w:hanging="705"/>
        <w:rPr>
          <w:rFonts w:cs="Arial"/>
          <w:b/>
          <w:sz w:val="20"/>
        </w:rPr>
      </w:pPr>
    </w:p>
    <w:p w:rsidR="001E5342" w:rsidRPr="00CE414A" w:rsidRDefault="001E5342" w:rsidP="001E5342">
      <w:pPr>
        <w:tabs>
          <w:tab w:val="left" w:pos="0"/>
        </w:tabs>
        <w:ind w:left="705" w:hanging="705"/>
        <w:rPr>
          <w:rFonts w:cs="Arial"/>
          <w:sz w:val="20"/>
        </w:rPr>
      </w:pPr>
      <w:proofErr w:type="spellStart"/>
      <w:r w:rsidRPr="00CE414A">
        <w:rPr>
          <w:rFonts w:cs="Arial"/>
          <w:sz w:val="20"/>
        </w:rPr>
        <w:t>Decleration</w:t>
      </w:r>
      <w:proofErr w:type="spellEnd"/>
    </w:p>
    <w:p w:rsidR="001E5342" w:rsidRPr="00CE414A" w:rsidRDefault="001E5342" w:rsidP="001E5342">
      <w:pPr>
        <w:tabs>
          <w:tab w:val="left" w:pos="0"/>
        </w:tabs>
        <w:rPr>
          <w:rFonts w:cs="Arial"/>
          <w:sz w:val="20"/>
        </w:rPr>
      </w:pPr>
      <w:r w:rsidRPr="00CE414A">
        <w:rPr>
          <w:rFonts w:cs="Arial"/>
          <w:sz w:val="20"/>
        </w:rPr>
        <w:t xml:space="preserve">I certify that I have conducted this interview in accordance with the guidelines set out in the Market Research Society Code of Practice in accordance with the instructions from Consumer Link.  </w:t>
      </w:r>
    </w:p>
    <w:p w:rsidR="00FC228B" w:rsidRDefault="00FC228B">
      <w:pPr>
        <w:spacing w:after="200" w:line="276" w:lineRule="auto"/>
      </w:pPr>
      <w:r>
        <w:br w:type="page"/>
      </w:r>
    </w:p>
    <w:p w:rsidR="00FC228B" w:rsidRPr="00FC228B" w:rsidRDefault="00FC228B" w:rsidP="00FC228B">
      <w:pPr>
        <w:pStyle w:val="Heading1"/>
      </w:pPr>
      <w:bookmarkStart w:id="62" w:name="_Toc378848870"/>
      <w:r>
        <w:lastRenderedPageBreak/>
        <w:t xml:space="preserve">Appendix </w:t>
      </w:r>
      <w:r w:rsidR="00E739F8">
        <w:t>2</w:t>
      </w:r>
      <w:r>
        <w:t>: Population weights</w:t>
      </w:r>
      <w:bookmarkEnd w:id="62"/>
    </w:p>
    <w:p w:rsidR="00FC228B" w:rsidRDefault="00E25778" w:rsidP="00E25778">
      <w:pPr>
        <w:pStyle w:val="Heading2"/>
      </w:pPr>
      <w:bookmarkStart w:id="63" w:name="_Toc378848871"/>
      <w:r>
        <w:t>Australia</w:t>
      </w:r>
      <w:bookmarkEnd w:id="63"/>
    </w:p>
    <w:p w:rsidR="00E25778" w:rsidRDefault="003E4BAE" w:rsidP="003E4BAE">
      <w:pPr>
        <w:pStyle w:val="FSTableFigureHeading"/>
      </w:pPr>
      <w:r>
        <w:t>Table A2.1 New South Wales, including ACT</w:t>
      </w:r>
    </w:p>
    <w:tbl>
      <w:tblPr>
        <w:tblStyle w:val="LightShading-Accent5"/>
        <w:tblW w:w="0" w:type="auto"/>
        <w:tblLook w:val="04A0" w:firstRow="1" w:lastRow="0" w:firstColumn="1" w:lastColumn="0" w:noHBand="0" w:noVBand="1"/>
      </w:tblPr>
      <w:tblGrid>
        <w:gridCol w:w="2310"/>
        <w:gridCol w:w="2310"/>
        <w:gridCol w:w="2311"/>
        <w:gridCol w:w="2311"/>
      </w:tblGrid>
      <w:tr w:rsidR="00E25778" w:rsidTr="003E4B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E25778" w:rsidRDefault="003E4BAE" w:rsidP="00E25778">
            <w:r>
              <w:t>Age group</w:t>
            </w:r>
          </w:p>
        </w:tc>
        <w:tc>
          <w:tcPr>
            <w:tcW w:w="2310" w:type="dxa"/>
            <w:vAlign w:val="center"/>
          </w:tcPr>
          <w:p w:rsidR="00E25778" w:rsidRDefault="003E4BAE" w:rsidP="003E4BAE">
            <w:pPr>
              <w:jc w:val="center"/>
              <w:cnfStyle w:val="100000000000" w:firstRow="1" w:lastRow="0" w:firstColumn="0" w:lastColumn="0" w:oddVBand="0" w:evenVBand="0" w:oddHBand="0" w:evenHBand="0" w:firstRowFirstColumn="0" w:firstRowLastColumn="0" w:lastRowFirstColumn="0" w:lastRowLastColumn="0"/>
            </w:pPr>
            <w:r>
              <w:t>Males (000s)</w:t>
            </w:r>
          </w:p>
        </w:tc>
        <w:tc>
          <w:tcPr>
            <w:tcW w:w="2311" w:type="dxa"/>
            <w:vAlign w:val="center"/>
          </w:tcPr>
          <w:p w:rsidR="00E25778" w:rsidRDefault="003E4BAE" w:rsidP="003E4BAE">
            <w:pPr>
              <w:jc w:val="center"/>
              <w:cnfStyle w:val="100000000000" w:firstRow="1" w:lastRow="0" w:firstColumn="0" w:lastColumn="0" w:oddVBand="0" w:evenVBand="0" w:oddHBand="0" w:evenHBand="0" w:firstRowFirstColumn="0" w:firstRowLastColumn="0" w:lastRowFirstColumn="0" w:lastRowLastColumn="0"/>
            </w:pPr>
            <w:r>
              <w:t>Females (000s)</w:t>
            </w:r>
          </w:p>
        </w:tc>
        <w:tc>
          <w:tcPr>
            <w:tcW w:w="2311" w:type="dxa"/>
            <w:vAlign w:val="center"/>
          </w:tcPr>
          <w:p w:rsidR="00E25778" w:rsidRDefault="003E4BAE" w:rsidP="003E4BAE">
            <w:pPr>
              <w:jc w:val="center"/>
              <w:cnfStyle w:val="100000000000" w:firstRow="1" w:lastRow="0" w:firstColumn="0" w:lastColumn="0" w:oddVBand="0" w:evenVBand="0" w:oddHBand="0" w:evenHBand="0" w:firstRowFirstColumn="0" w:firstRowLastColumn="0" w:lastRowFirstColumn="0" w:lastRowLastColumn="0"/>
            </w:pPr>
            <w:r>
              <w:t>Total (000s)</w:t>
            </w:r>
          </w:p>
        </w:tc>
      </w:tr>
      <w:tr w:rsidR="003E4BAE" w:rsidTr="003E4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3E4BAE" w:rsidRDefault="003E4BAE" w:rsidP="003E4BAE">
            <w:r>
              <w:t>15-24</w:t>
            </w:r>
          </w:p>
        </w:tc>
        <w:tc>
          <w:tcPr>
            <w:tcW w:w="2310" w:type="dxa"/>
            <w:vAlign w:val="center"/>
          </w:tcPr>
          <w:p w:rsidR="003E4BAE"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471E9D">
              <w:t>544</w:t>
            </w:r>
          </w:p>
        </w:tc>
        <w:tc>
          <w:tcPr>
            <w:tcW w:w="2311" w:type="dxa"/>
            <w:vAlign w:val="center"/>
          </w:tcPr>
          <w:p w:rsidR="003E4BAE"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471E9D">
              <w:t>516</w:t>
            </w:r>
          </w:p>
        </w:tc>
        <w:tc>
          <w:tcPr>
            <w:tcW w:w="2311" w:type="dxa"/>
            <w:vAlign w:val="center"/>
          </w:tcPr>
          <w:p w:rsidR="003E4BAE"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471E9D">
              <w:t>1060</w:t>
            </w:r>
          </w:p>
        </w:tc>
      </w:tr>
      <w:tr w:rsidR="00E25778" w:rsidTr="003E4BAE">
        <w:tc>
          <w:tcPr>
            <w:cnfStyle w:val="001000000000" w:firstRow="0" w:lastRow="0" w:firstColumn="1" w:lastColumn="0" w:oddVBand="0" w:evenVBand="0" w:oddHBand="0" w:evenHBand="0" w:firstRowFirstColumn="0" w:firstRowLastColumn="0" w:lastRowFirstColumn="0" w:lastRowLastColumn="0"/>
            <w:tcW w:w="2310" w:type="dxa"/>
          </w:tcPr>
          <w:p w:rsidR="00E25778" w:rsidRDefault="003E4BAE" w:rsidP="003E4BAE">
            <w:r w:rsidRPr="003E4BAE">
              <w:t xml:space="preserve">25-34 </w:t>
            </w:r>
          </w:p>
        </w:tc>
        <w:tc>
          <w:tcPr>
            <w:tcW w:w="2310" w:type="dxa"/>
            <w:vAlign w:val="center"/>
          </w:tcPr>
          <w:p w:rsidR="00E25778" w:rsidRDefault="003E4BAE" w:rsidP="003E4BAE">
            <w:pPr>
              <w:jc w:val="center"/>
              <w:cnfStyle w:val="000000000000" w:firstRow="0" w:lastRow="0" w:firstColumn="0" w:lastColumn="0" w:oddVBand="0" w:evenVBand="0" w:oddHBand="0" w:evenHBand="0" w:firstRowFirstColumn="0" w:firstRowLastColumn="0" w:lastRowFirstColumn="0" w:lastRowLastColumn="0"/>
            </w:pPr>
            <w:r w:rsidRPr="003E4BAE">
              <w:t>551</w:t>
            </w:r>
          </w:p>
        </w:tc>
        <w:tc>
          <w:tcPr>
            <w:tcW w:w="2311" w:type="dxa"/>
            <w:vAlign w:val="center"/>
          </w:tcPr>
          <w:p w:rsidR="00E25778" w:rsidRDefault="003E4BAE" w:rsidP="003E4BAE">
            <w:pPr>
              <w:jc w:val="center"/>
              <w:cnfStyle w:val="000000000000" w:firstRow="0" w:lastRow="0" w:firstColumn="0" w:lastColumn="0" w:oddVBand="0" w:evenVBand="0" w:oddHBand="0" w:evenHBand="0" w:firstRowFirstColumn="0" w:firstRowLastColumn="0" w:lastRowFirstColumn="0" w:lastRowLastColumn="0"/>
            </w:pPr>
            <w:r w:rsidRPr="003E4BAE">
              <w:t>549</w:t>
            </w:r>
          </w:p>
        </w:tc>
        <w:tc>
          <w:tcPr>
            <w:tcW w:w="2311" w:type="dxa"/>
            <w:vAlign w:val="center"/>
          </w:tcPr>
          <w:p w:rsidR="00E25778" w:rsidRDefault="003E4BAE" w:rsidP="003E4BAE">
            <w:pPr>
              <w:jc w:val="center"/>
              <w:cnfStyle w:val="000000000000" w:firstRow="0" w:lastRow="0" w:firstColumn="0" w:lastColumn="0" w:oddVBand="0" w:evenVBand="0" w:oddHBand="0" w:evenHBand="0" w:firstRowFirstColumn="0" w:firstRowLastColumn="0" w:lastRowFirstColumn="0" w:lastRowLastColumn="0"/>
            </w:pPr>
            <w:r w:rsidRPr="003E4BAE">
              <w:t>1100</w:t>
            </w:r>
          </w:p>
        </w:tc>
      </w:tr>
      <w:tr w:rsidR="00E25778" w:rsidTr="003E4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E25778" w:rsidRDefault="003E4BAE" w:rsidP="003E4BAE">
            <w:r w:rsidRPr="003E4BAE">
              <w:t xml:space="preserve">35-49 </w:t>
            </w:r>
          </w:p>
        </w:tc>
        <w:tc>
          <w:tcPr>
            <w:tcW w:w="2310" w:type="dxa"/>
            <w:vAlign w:val="center"/>
          </w:tcPr>
          <w:p w:rsidR="00E25778"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792</w:t>
            </w:r>
          </w:p>
        </w:tc>
        <w:tc>
          <w:tcPr>
            <w:tcW w:w="2311" w:type="dxa"/>
            <w:vAlign w:val="center"/>
          </w:tcPr>
          <w:p w:rsidR="00E25778"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807</w:t>
            </w:r>
          </w:p>
        </w:tc>
        <w:tc>
          <w:tcPr>
            <w:tcW w:w="2311" w:type="dxa"/>
            <w:vAlign w:val="center"/>
          </w:tcPr>
          <w:p w:rsidR="00E25778"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1599</w:t>
            </w:r>
          </w:p>
        </w:tc>
      </w:tr>
      <w:tr w:rsidR="00E25778" w:rsidTr="003E4BAE">
        <w:tc>
          <w:tcPr>
            <w:cnfStyle w:val="001000000000" w:firstRow="0" w:lastRow="0" w:firstColumn="1" w:lastColumn="0" w:oddVBand="0" w:evenVBand="0" w:oddHBand="0" w:evenHBand="0" w:firstRowFirstColumn="0" w:firstRowLastColumn="0" w:lastRowFirstColumn="0" w:lastRowLastColumn="0"/>
            <w:tcW w:w="2310" w:type="dxa"/>
          </w:tcPr>
          <w:p w:rsidR="00E25778" w:rsidRDefault="003E4BAE" w:rsidP="003E4BAE">
            <w:r w:rsidRPr="003E4BAE">
              <w:t xml:space="preserve">50-64 </w:t>
            </w:r>
          </w:p>
        </w:tc>
        <w:tc>
          <w:tcPr>
            <w:tcW w:w="2310" w:type="dxa"/>
            <w:vAlign w:val="center"/>
          </w:tcPr>
          <w:p w:rsidR="00E25778" w:rsidRDefault="003E4BAE" w:rsidP="003E4BAE">
            <w:pPr>
              <w:jc w:val="center"/>
              <w:cnfStyle w:val="000000000000" w:firstRow="0" w:lastRow="0" w:firstColumn="0" w:lastColumn="0" w:oddVBand="0" w:evenVBand="0" w:oddHBand="0" w:evenHBand="0" w:firstRowFirstColumn="0" w:firstRowLastColumn="0" w:lastRowFirstColumn="0" w:lastRowLastColumn="0"/>
            </w:pPr>
            <w:r w:rsidRPr="003E4BAE">
              <w:t>673</w:t>
            </w:r>
          </w:p>
        </w:tc>
        <w:tc>
          <w:tcPr>
            <w:tcW w:w="2311" w:type="dxa"/>
            <w:vAlign w:val="center"/>
          </w:tcPr>
          <w:p w:rsidR="00E25778" w:rsidRDefault="003E4BAE" w:rsidP="003E4BAE">
            <w:pPr>
              <w:jc w:val="center"/>
              <w:cnfStyle w:val="000000000000" w:firstRow="0" w:lastRow="0" w:firstColumn="0" w:lastColumn="0" w:oddVBand="0" w:evenVBand="0" w:oddHBand="0" w:evenHBand="0" w:firstRowFirstColumn="0" w:firstRowLastColumn="0" w:lastRowFirstColumn="0" w:lastRowLastColumn="0"/>
            </w:pPr>
            <w:r w:rsidRPr="003E4BAE">
              <w:t>689</w:t>
            </w:r>
          </w:p>
        </w:tc>
        <w:tc>
          <w:tcPr>
            <w:tcW w:w="2311" w:type="dxa"/>
            <w:vAlign w:val="center"/>
          </w:tcPr>
          <w:p w:rsidR="00E25778" w:rsidRDefault="003E4BAE" w:rsidP="003E4BAE">
            <w:pPr>
              <w:jc w:val="center"/>
              <w:cnfStyle w:val="000000000000" w:firstRow="0" w:lastRow="0" w:firstColumn="0" w:lastColumn="0" w:oddVBand="0" w:evenVBand="0" w:oddHBand="0" w:evenHBand="0" w:firstRowFirstColumn="0" w:firstRowLastColumn="0" w:lastRowFirstColumn="0" w:lastRowLastColumn="0"/>
            </w:pPr>
            <w:r w:rsidRPr="003E4BAE">
              <w:t>1362</w:t>
            </w:r>
          </w:p>
        </w:tc>
      </w:tr>
      <w:tr w:rsidR="00E25778" w:rsidTr="003E4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E25778" w:rsidRDefault="003E4BAE" w:rsidP="003E4BAE">
            <w:r w:rsidRPr="003E4BAE">
              <w:t xml:space="preserve">65+ </w:t>
            </w:r>
          </w:p>
        </w:tc>
        <w:tc>
          <w:tcPr>
            <w:tcW w:w="2310" w:type="dxa"/>
            <w:vAlign w:val="center"/>
          </w:tcPr>
          <w:p w:rsidR="00E25778"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479</w:t>
            </w:r>
          </w:p>
        </w:tc>
        <w:tc>
          <w:tcPr>
            <w:tcW w:w="2311" w:type="dxa"/>
            <w:vAlign w:val="center"/>
          </w:tcPr>
          <w:p w:rsidR="00E25778"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576</w:t>
            </w:r>
          </w:p>
        </w:tc>
        <w:tc>
          <w:tcPr>
            <w:tcW w:w="2311" w:type="dxa"/>
            <w:vAlign w:val="center"/>
          </w:tcPr>
          <w:p w:rsidR="00E25778"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1055</w:t>
            </w:r>
          </w:p>
        </w:tc>
      </w:tr>
      <w:tr w:rsidR="00E25778" w:rsidTr="003E4BAE">
        <w:tc>
          <w:tcPr>
            <w:cnfStyle w:val="001000000000" w:firstRow="0" w:lastRow="0" w:firstColumn="1" w:lastColumn="0" w:oddVBand="0" w:evenVBand="0" w:oddHBand="0" w:evenHBand="0" w:firstRowFirstColumn="0" w:firstRowLastColumn="0" w:lastRowFirstColumn="0" w:lastRowLastColumn="0"/>
            <w:tcW w:w="2310" w:type="dxa"/>
          </w:tcPr>
          <w:p w:rsidR="00E25778" w:rsidRDefault="003E4BAE" w:rsidP="00E25778">
            <w:r w:rsidRPr="003E4BAE">
              <w:t>Total</w:t>
            </w:r>
          </w:p>
        </w:tc>
        <w:tc>
          <w:tcPr>
            <w:tcW w:w="2310" w:type="dxa"/>
            <w:vAlign w:val="center"/>
          </w:tcPr>
          <w:p w:rsidR="00E25778" w:rsidRPr="00C650F4" w:rsidRDefault="003E4BAE" w:rsidP="003E4BAE">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Pr="00C650F4">
              <w:rPr>
                <w:b/>
                <w:noProof/>
              </w:rPr>
              <w:t>3039</w:t>
            </w:r>
            <w:r w:rsidRPr="00C650F4">
              <w:rPr>
                <w:b/>
              </w:rPr>
              <w:fldChar w:fldCharType="end"/>
            </w:r>
          </w:p>
        </w:tc>
        <w:tc>
          <w:tcPr>
            <w:tcW w:w="2311" w:type="dxa"/>
            <w:vAlign w:val="center"/>
          </w:tcPr>
          <w:p w:rsidR="00E25778" w:rsidRPr="00C650F4" w:rsidRDefault="003E4BAE" w:rsidP="003E4BAE">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Pr="00C650F4">
              <w:rPr>
                <w:b/>
                <w:noProof/>
              </w:rPr>
              <w:t>3137</w:t>
            </w:r>
            <w:r w:rsidRPr="00C650F4">
              <w:rPr>
                <w:b/>
              </w:rPr>
              <w:fldChar w:fldCharType="end"/>
            </w:r>
          </w:p>
        </w:tc>
        <w:tc>
          <w:tcPr>
            <w:tcW w:w="2311" w:type="dxa"/>
            <w:vAlign w:val="center"/>
          </w:tcPr>
          <w:p w:rsidR="00E25778" w:rsidRPr="00C650F4" w:rsidRDefault="003E4BAE" w:rsidP="003E4BAE">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Pr="00C650F4">
              <w:rPr>
                <w:b/>
                <w:noProof/>
              </w:rPr>
              <w:t>6176</w:t>
            </w:r>
            <w:r w:rsidRPr="00C650F4">
              <w:rPr>
                <w:b/>
              </w:rPr>
              <w:fldChar w:fldCharType="end"/>
            </w:r>
          </w:p>
        </w:tc>
      </w:tr>
    </w:tbl>
    <w:p w:rsidR="00E25778" w:rsidRDefault="00E25778" w:rsidP="00E25778"/>
    <w:p w:rsidR="003E4BAE" w:rsidRDefault="003E4BAE" w:rsidP="003E4BAE">
      <w:pPr>
        <w:pStyle w:val="FSTableFigureHeading"/>
      </w:pPr>
      <w:r>
        <w:t>Table A2.2 Victoria</w:t>
      </w:r>
    </w:p>
    <w:tbl>
      <w:tblPr>
        <w:tblStyle w:val="LightShading-Accent5"/>
        <w:tblW w:w="0" w:type="auto"/>
        <w:tblLook w:val="04A0" w:firstRow="1" w:lastRow="0" w:firstColumn="1" w:lastColumn="0" w:noHBand="0" w:noVBand="1"/>
      </w:tblPr>
      <w:tblGrid>
        <w:gridCol w:w="2310"/>
        <w:gridCol w:w="2310"/>
        <w:gridCol w:w="2311"/>
        <w:gridCol w:w="2311"/>
      </w:tblGrid>
      <w:tr w:rsidR="003E4BAE" w:rsidTr="00264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3E4BAE" w:rsidRDefault="003E4BAE" w:rsidP="00264EAD">
            <w:r>
              <w:t>Age group</w:t>
            </w:r>
          </w:p>
        </w:tc>
        <w:tc>
          <w:tcPr>
            <w:tcW w:w="2310" w:type="dxa"/>
            <w:vAlign w:val="center"/>
          </w:tcPr>
          <w:p w:rsidR="003E4BAE" w:rsidRDefault="003E4BAE" w:rsidP="00264EAD">
            <w:pPr>
              <w:jc w:val="center"/>
              <w:cnfStyle w:val="100000000000" w:firstRow="1" w:lastRow="0" w:firstColumn="0" w:lastColumn="0" w:oddVBand="0" w:evenVBand="0" w:oddHBand="0" w:evenHBand="0" w:firstRowFirstColumn="0" w:firstRowLastColumn="0" w:lastRowFirstColumn="0" w:lastRowLastColumn="0"/>
            </w:pPr>
            <w:r>
              <w:t>Males (000s)</w:t>
            </w:r>
          </w:p>
        </w:tc>
        <w:tc>
          <w:tcPr>
            <w:tcW w:w="2311" w:type="dxa"/>
            <w:vAlign w:val="center"/>
          </w:tcPr>
          <w:p w:rsidR="003E4BAE" w:rsidRDefault="003E4BAE" w:rsidP="00264EAD">
            <w:pPr>
              <w:jc w:val="center"/>
              <w:cnfStyle w:val="100000000000" w:firstRow="1" w:lastRow="0" w:firstColumn="0" w:lastColumn="0" w:oddVBand="0" w:evenVBand="0" w:oddHBand="0" w:evenHBand="0" w:firstRowFirstColumn="0" w:firstRowLastColumn="0" w:lastRowFirstColumn="0" w:lastRowLastColumn="0"/>
            </w:pPr>
            <w:r>
              <w:t>Females (000s)</w:t>
            </w:r>
          </w:p>
        </w:tc>
        <w:tc>
          <w:tcPr>
            <w:tcW w:w="2311" w:type="dxa"/>
            <w:vAlign w:val="center"/>
          </w:tcPr>
          <w:p w:rsidR="003E4BAE" w:rsidRDefault="003E4BAE" w:rsidP="00264EAD">
            <w:pPr>
              <w:jc w:val="center"/>
              <w:cnfStyle w:val="100000000000" w:firstRow="1" w:lastRow="0" w:firstColumn="0" w:lastColumn="0" w:oddVBand="0" w:evenVBand="0" w:oddHBand="0" w:evenHBand="0" w:firstRowFirstColumn="0" w:firstRowLastColumn="0" w:lastRowFirstColumn="0" w:lastRowLastColumn="0"/>
            </w:pPr>
            <w:r>
              <w:t>Total (000s)</w:t>
            </w:r>
          </w:p>
        </w:tc>
      </w:tr>
      <w:tr w:rsidR="003E4BAE" w:rsidTr="003E4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3E4BAE" w:rsidRDefault="003E4BAE" w:rsidP="00264EAD">
            <w:r>
              <w:t>15-24</w:t>
            </w:r>
          </w:p>
        </w:tc>
        <w:tc>
          <w:tcPr>
            <w:tcW w:w="2310" w:type="dxa"/>
            <w:vAlign w:val="center"/>
          </w:tcPr>
          <w:p w:rsidR="003E4BAE"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406</w:t>
            </w:r>
          </w:p>
        </w:tc>
        <w:tc>
          <w:tcPr>
            <w:tcW w:w="2311" w:type="dxa"/>
            <w:vAlign w:val="center"/>
          </w:tcPr>
          <w:p w:rsidR="003E4BAE"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382</w:t>
            </w:r>
          </w:p>
        </w:tc>
        <w:tc>
          <w:tcPr>
            <w:tcW w:w="2311" w:type="dxa"/>
            <w:vAlign w:val="center"/>
          </w:tcPr>
          <w:p w:rsidR="003E4BAE"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788</w:t>
            </w:r>
          </w:p>
        </w:tc>
      </w:tr>
      <w:tr w:rsidR="003E4BAE" w:rsidTr="003E4BAE">
        <w:tc>
          <w:tcPr>
            <w:cnfStyle w:val="001000000000" w:firstRow="0" w:lastRow="0" w:firstColumn="1" w:lastColumn="0" w:oddVBand="0" w:evenVBand="0" w:oddHBand="0" w:evenHBand="0" w:firstRowFirstColumn="0" w:firstRowLastColumn="0" w:lastRowFirstColumn="0" w:lastRowLastColumn="0"/>
            <w:tcW w:w="2310" w:type="dxa"/>
          </w:tcPr>
          <w:p w:rsidR="003E4BAE" w:rsidRDefault="003E4BAE" w:rsidP="00264EAD">
            <w:r w:rsidRPr="003E4BAE">
              <w:t xml:space="preserve">25-34 </w:t>
            </w:r>
          </w:p>
        </w:tc>
        <w:tc>
          <w:tcPr>
            <w:tcW w:w="2310" w:type="dxa"/>
            <w:vAlign w:val="center"/>
          </w:tcPr>
          <w:p w:rsidR="003E4BAE" w:rsidRDefault="003E4BAE" w:rsidP="003E4BAE">
            <w:pPr>
              <w:jc w:val="center"/>
              <w:cnfStyle w:val="000000000000" w:firstRow="0" w:lastRow="0" w:firstColumn="0" w:lastColumn="0" w:oddVBand="0" w:evenVBand="0" w:oddHBand="0" w:evenHBand="0" w:firstRowFirstColumn="0" w:firstRowLastColumn="0" w:lastRowFirstColumn="0" w:lastRowLastColumn="0"/>
            </w:pPr>
            <w:r w:rsidRPr="003E4BAE">
              <w:t>411</w:t>
            </w:r>
          </w:p>
        </w:tc>
        <w:tc>
          <w:tcPr>
            <w:tcW w:w="2311" w:type="dxa"/>
            <w:vAlign w:val="center"/>
          </w:tcPr>
          <w:p w:rsidR="003E4BAE" w:rsidRDefault="003E4BAE" w:rsidP="003E4BAE">
            <w:pPr>
              <w:jc w:val="center"/>
              <w:cnfStyle w:val="000000000000" w:firstRow="0" w:lastRow="0" w:firstColumn="0" w:lastColumn="0" w:oddVBand="0" w:evenVBand="0" w:oddHBand="0" w:evenHBand="0" w:firstRowFirstColumn="0" w:firstRowLastColumn="0" w:lastRowFirstColumn="0" w:lastRowLastColumn="0"/>
            </w:pPr>
            <w:r w:rsidRPr="003E4BAE">
              <w:t>405</w:t>
            </w:r>
          </w:p>
        </w:tc>
        <w:tc>
          <w:tcPr>
            <w:tcW w:w="2311" w:type="dxa"/>
            <w:vAlign w:val="center"/>
          </w:tcPr>
          <w:p w:rsidR="003E4BAE" w:rsidRDefault="003E4BAE" w:rsidP="003E4BAE">
            <w:pPr>
              <w:jc w:val="center"/>
              <w:cnfStyle w:val="000000000000" w:firstRow="0" w:lastRow="0" w:firstColumn="0" w:lastColumn="0" w:oddVBand="0" w:evenVBand="0" w:oddHBand="0" w:evenHBand="0" w:firstRowFirstColumn="0" w:firstRowLastColumn="0" w:lastRowFirstColumn="0" w:lastRowLastColumn="0"/>
            </w:pPr>
            <w:r w:rsidRPr="003E4BAE">
              <w:t>816</w:t>
            </w:r>
          </w:p>
        </w:tc>
      </w:tr>
      <w:tr w:rsidR="003E4BAE" w:rsidTr="003E4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3E4BAE" w:rsidRDefault="003E4BAE" w:rsidP="00264EAD">
            <w:r w:rsidRPr="003E4BAE">
              <w:t xml:space="preserve">35-49 </w:t>
            </w:r>
          </w:p>
        </w:tc>
        <w:tc>
          <w:tcPr>
            <w:tcW w:w="2310" w:type="dxa"/>
            <w:vAlign w:val="center"/>
          </w:tcPr>
          <w:p w:rsidR="003E4BAE"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587</w:t>
            </w:r>
          </w:p>
        </w:tc>
        <w:tc>
          <w:tcPr>
            <w:tcW w:w="2311" w:type="dxa"/>
            <w:vAlign w:val="center"/>
          </w:tcPr>
          <w:p w:rsidR="003E4BAE"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600</w:t>
            </w:r>
          </w:p>
        </w:tc>
        <w:tc>
          <w:tcPr>
            <w:tcW w:w="2311" w:type="dxa"/>
            <w:vAlign w:val="center"/>
          </w:tcPr>
          <w:p w:rsidR="003E4BAE"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1187</w:t>
            </w:r>
          </w:p>
        </w:tc>
      </w:tr>
      <w:tr w:rsidR="003E4BAE" w:rsidTr="003E4BAE">
        <w:tc>
          <w:tcPr>
            <w:cnfStyle w:val="001000000000" w:firstRow="0" w:lastRow="0" w:firstColumn="1" w:lastColumn="0" w:oddVBand="0" w:evenVBand="0" w:oddHBand="0" w:evenHBand="0" w:firstRowFirstColumn="0" w:firstRowLastColumn="0" w:lastRowFirstColumn="0" w:lastRowLastColumn="0"/>
            <w:tcW w:w="2310" w:type="dxa"/>
          </w:tcPr>
          <w:p w:rsidR="003E4BAE" w:rsidRDefault="003E4BAE" w:rsidP="00264EAD">
            <w:r w:rsidRPr="003E4BAE">
              <w:t xml:space="preserve">50-64 </w:t>
            </w:r>
          </w:p>
        </w:tc>
        <w:tc>
          <w:tcPr>
            <w:tcW w:w="2310" w:type="dxa"/>
            <w:vAlign w:val="center"/>
          </w:tcPr>
          <w:p w:rsidR="003E4BAE" w:rsidRDefault="003E4BAE" w:rsidP="003E4BAE">
            <w:pPr>
              <w:jc w:val="center"/>
              <w:cnfStyle w:val="000000000000" w:firstRow="0" w:lastRow="0" w:firstColumn="0" w:lastColumn="0" w:oddVBand="0" w:evenVBand="0" w:oddHBand="0" w:evenHBand="0" w:firstRowFirstColumn="0" w:firstRowLastColumn="0" w:lastRowFirstColumn="0" w:lastRowLastColumn="0"/>
            </w:pPr>
            <w:r w:rsidRPr="003E4BAE">
              <w:t>481</w:t>
            </w:r>
          </w:p>
        </w:tc>
        <w:tc>
          <w:tcPr>
            <w:tcW w:w="2311" w:type="dxa"/>
            <w:vAlign w:val="center"/>
          </w:tcPr>
          <w:p w:rsidR="003E4BAE" w:rsidRDefault="003E4BAE" w:rsidP="003E4BAE">
            <w:pPr>
              <w:jc w:val="center"/>
              <w:cnfStyle w:val="000000000000" w:firstRow="0" w:lastRow="0" w:firstColumn="0" w:lastColumn="0" w:oddVBand="0" w:evenVBand="0" w:oddHBand="0" w:evenHBand="0" w:firstRowFirstColumn="0" w:firstRowLastColumn="0" w:lastRowFirstColumn="0" w:lastRowLastColumn="0"/>
            </w:pPr>
            <w:r w:rsidRPr="003E4BAE">
              <w:t>498</w:t>
            </w:r>
          </w:p>
        </w:tc>
        <w:tc>
          <w:tcPr>
            <w:tcW w:w="2311" w:type="dxa"/>
            <w:vAlign w:val="center"/>
          </w:tcPr>
          <w:p w:rsidR="003E4BAE" w:rsidRDefault="003E4BAE" w:rsidP="003E4BAE">
            <w:pPr>
              <w:jc w:val="center"/>
              <w:cnfStyle w:val="000000000000" w:firstRow="0" w:lastRow="0" w:firstColumn="0" w:lastColumn="0" w:oddVBand="0" w:evenVBand="0" w:oddHBand="0" w:evenHBand="0" w:firstRowFirstColumn="0" w:firstRowLastColumn="0" w:lastRowFirstColumn="0" w:lastRowLastColumn="0"/>
            </w:pPr>
            <w:r w:rsidRPr="003E4BAE">
              <w:t>979</w:t>
            </w:r>
          </w:p>
        </w:tc>
      </w:tr>
      <w:tr w:rsidR="003E4BAE" w:rsidTr="003E4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3E4BAE" w:rsidRDefault="003E4BAE" w:rsidP="00264EAD">
            <w:r w:rsidRPr="003E4BAE">
              <w:t xml:space="preserve">65+ </w:t>
            </w:r>
          </w:p>
        </w:tc>
        <w:tc>
          <w:tcPr>
            <w:tcW w:w="2310" w:type="dxa"/>
            <w:vAlign w:val="center"/>
          </w:tcPr>
          <w:p w:rsidR="003E4BAE"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344</w:t>
            </w:r>
          </w:p>
        </w:tc>
        <w:tc>
          <w:tcPr>
            <w:tcW w:w="2311" w:type="dxa"/>
            <w:vAlign w:val="center"/>
          </w:tcPr>
          <w:p w:rsidR="003E4BAE"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416</w:t>
            </w:r>
          </w:p>
        </w:tc>
        <w:tc>
          <w:tcPr>
            <w:tcW w:w="2311" w:type="dxa"/>
            <w:vAlign w:val="center"/>
          </w:tcPr>
          <w:p w:rsidR="003E4BAE"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760</w:t>
            </w:r>
          </w:p>
        </w:tc>
      </w:tr>
      <w:tr w:rsidR="003E4BAE" w:rsidTr="00264EAD">
        <w:tc>
          <w:tcPr>
            <w:cnfStyle w:val="001000000000" w:firstRow="0" w:lastRow="0" w:firstColumn="1" w:lastColumn="0" w:oddVBand="0" w:evenVBand="0" w:oddHBand="0" w:evenHBand="0" w:firstRowFirstColumn="0" w:firstRowLastColumn="0" w:lastRowFirstColumn="0" w:lastRowLastColumn="0"/>
            <w:tcW w:w="2310" w:type="dxa"/>
          </w:tcPr>
          <w:p w:rsidR="003E4BAE" w:rsidRDefault="003E4BAE" w:rsidP="00264EAD">
            <w:r w:rsidRPr="003E4BAE">
              <w:t>Total</w:t>
            </w:r>
          </w:p>
        </w:tc>
        <w:tc>
          <w:tcPr>
            <w:tcW w:w="2310" w:type="dxa"/>
            <w:vAlign w:val="center"/>
          </w:tcPr>
          <w:p w:rsidR="003E4BAE" w:rsidRPr="00C650F4" w:rsidRDefault="003E4BAE" w:rsidP="00264EAD">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Pr="00C650F4">
              <w:rPr>
                <w:b/>
                <w:noProof/>
              </w:rPr>
              <w:t>2229</w:t>
            </w:r>
            <w:r w:rsidRPr="00C650F4">
              <w:rPr>
                <w:b/>
              </w:rPr>
              <w:fldChar w:fldCharType="end"/>
            </w:r>
          </w:p>
        </w:tc>
        <w:tc>
          <w:tcPr>
            <w:tcW w:w="2311" w:type="dxa"/>
            <w:vAlign w:val="center"/>
          </w:tcPr>
          <w:p w:rsidR="003E4BAE" w:rsidRPr="00C650F4" w:rsidRDefault="003E4BAE" w:rsidP="00264EAD">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Pr="00C650F4">
              <w:rPr>
                <w:b/>
                <w:noProof/>
              </w:rPr>
              <w:t>2301</w:t>
            </w:r>
            <w:r w:rsidRPr="00C650F4">
              <w:rPr>
                <w:b/>
              </w:rPr>
              <w:fldChar w:fldCharType="end"/>
            </w:r>
          </w:p>
        </w:tc>
        <w:tc>
          <w:tcPr>
            <w:tcW w:w="2311" w:type="dxa"/>
            <w:vAlign w:val="center"/>
          </w:tcPr>
          <w:p w:rsidR="003E4BAE" w:rsidRPr="00C650F4" w:rsidRDefault="003E4BAE" w:rsidP="00264EAD">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Pr="00C650F4">
              <w:rPr>
                <w:b/>
                <w:noProof/>
              </w:rPr>
              <w:t>4530</w:t>
            </w:r>
            <w:r w:rsidRPr="00C650F4">
              <w:rPr>
                <w:b/>
              </w:rPr>
              <w:fldChar w:fldCharType="end"/>
            </w:r>
          </w:p>
        </w:tc>
      </w:tr>
    </w:tbl>
    <w:p w:rsidR="00E25778" w:rsidRDefault="00E25778" w:rsidP="00E25778"/>
    <w:p w:rsidR="003E4BAE" w:rsidRDefault="003E4BAE" w:rsidP="003E4BAE">
      <w:pPr>
        <w:pStyle w:val="FSTableFigureHeading"/>
      </w:pPr>
      <w:r>
        <w:t>Table A2.3 Queensland</w:t>
      </w:r>
    </w:p>
    <w:tbl>
      <w:tblPr>
        <w:tblStyle w:val="LightShading-Accent5"/>
        <w:tblW w:w="0" w:type="auto"/>
        <w:tblLook w:val="04A0" w:firstRow="1" w:lastRow="0" w:firstColumn="1" w:lastColumn="0" w:noHBand="0" w:noVBand="1"/>
      </w:tblPr>
      <w:tblGrid>
        <w:gridCol w:w="2310"/>
        <w:gridCol w:w="2310"/>
        <w:gridCol w:w="2311"/>
        <w:gridCol w:w="2311"/>
      </w:tblGrid>
      <w:tr w:rsidR="003E4BAE" w:rsidTr="00264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3E4BAE" w:rsidRDefault="003E4BAE" w:rsidP="00264EAD">
            <w:r>
              <w:t>Age group</w:t>
            </w:r>
          </w:p>
        </w:tc>
        <w:tc>
          <w:tcPr>
            <w:tcW w:w="2310" w:type="dxa"/>
            <w:vAlign w:val="center"/>
          </w:tcPr>
          <w:p w:rsidR="003E4BAE" w:rsidRDefault="003E4BAE" w:rsidP="00264EAD">
            <w:pPr>
              <w:jc w:val="center"/>
              <w:cnfStyle w:val="100000000000" w:firstRow="1" w:lastRow="0" w:firstColumn="0" w:lastColumn="0" w:oddVBand="0" w:evenVBand="0" w:oddHBand="0" w:evenHBand="0" w:firstRowFirstColumn="0" w:firstRowLastColumn="0" w:lastRowFirstColumn="0" w:lastRowLastColumn="0"/>
            </w:pPr>
            <w:r>
              <w:t>Males (000s)</w:t>
            </w:r>
          </w:p>
        </w:tc>
        <w:tc>
          <w:tcPr>
            <w:tcW w:w="2311" w:type="dxa"/>
            <w:vAlign w:val="center"/>
          </w:tcPr>
          <w:p w:rsidR="003E4BAE" w:rsidRDefault="003E4BAE" w:rsidP="00264EAD">
            <w:pPr>
              <w:jc w:val="center"/>
              <w:cnfStyle w:val="100000000000" w:firstRow="1" w:lastRow="0" w:firstColumn="0" w:lastColumn="0" w:oddVBand="0" w:evenVBand="0" w:oddHBand="0" w:evenHBand="0" w:firstRowFirstColumn="0" w:firstRowLastColumn="0" w:lastRowFirstColumn="0" w:lastRowLastColumn="0"/>
            </w:pPr>
            <w:r>
              <w:t>Females (000s)</w:t>
            </w:r>
          </w:p>
        </w:tc>
        <w:tc>
          <w:tcPr>
            <w:tcW w:w="2311" w:type="dxa"/>
            <w:vAlign w:val="center"/>
          </w:tcPr>
          <w:p w:rsidR="003E4BAE" w:rsidRDefault="003E4BAE" w:rsidP="00264EAD">
            <w:pPr>
              <w:jc w:val="center"/>
              <w:cnfStyle w:val="100000000000" w:firstRow="1" w:lastRow="0" w:firstColumn="0" w:lastColumn="0" w:oddVBand="0" w:evenVBand="0" w:oddHBand="0" w:evenHBand="0" w:firstRowFirstColumn="0" w:firstRowLastColumn="0" w:lastRowFirstColumn="0" w:lastRowLastColumn="0"/>
            </w:pPr>
            <w:r>
              <w:t>Total (000s)</w:t>
            </w:r>
          </w:p>
        </w:tc>
      </w:tr>
      <w:tr w:rsidR="003E4BAE" w:rsidTr="003E4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3E4BAE" w:rsidRDefault="003E4BAE" w:rsidP="00264EAD">
            <w:r>
              <w:t>15-24</w:t>
            </w:r>
          </w:p>
        </w:tc>
        <w:tc>
          <w:tcPr>
            <w:tcW w:w="2310" w:type="dxa"/>
            <w:vAlign w:val="center"/>
          </w:tcPr>
          <w:p w:rsidR="003E4BAE"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329</w:t>
            </w:r>
          </w:p>
        </w:tc>
        <w:tc>
          <w:tcPr>
            <w:tcW w:w="2311" w:type="dxa"/>
            <w:vAlign w:val="center"/>
          </w:tcPr>
          <w:p w:rsidR="003E4BAE"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315</w:t>
            </w:r>
          </w:p>
        </w:tc>
        <w:tc>
          <w:tcPr>
            <w:tcW w:w="2311" w:type="dxa"/>
            <w:vAlign w:val="center"/>
          </w:tcPr>
          <w:p w:rsidR="003E4BAE"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644</w:t>
            </w:r>
          </w:p>
        </w:tc>
      </w:tr>
      <w:tr w:rsidR="003E4BAE" w:rsidTr="003E4BAE">
        <w:tc>
          <w:tcPr>
            <w:cnfStyle w:val="001000000000" w:firstRow="0" w:lastRow="0" w:firstColumn="1" w:lastColumn="0" w:oddVBand="0" w:evenVBand="0" w:oddHBand="0" w:evenHBand="0" w:firstRowFirstColumn="0" w:firstRowLastColumn="0" w:lastRowFirstColumn="0" w:lastRowLastColumn="0"/>
            <w:tcW w:w="2310" w:type="dxa"/>
          </w:tcPr>
          <w:p w:rsidR="003E4BAE" w:rsidRDefault="003E4BAE" w:rsidP="00264EAD">
            <w:r w:rsidRPr="003E4BAE">
              <w:t xml:space="preserve">25-34 </w:t>
            </w:r>
          </w:p>
        </w:tc>
        <w:tc>
          <w:tcPr>
            <w:tcW w:w="2310" w:type="dxa"/>
            <w:vAlign w:val="center"/>
          </w:tcPr>
          <w:p w:rsidR="003E4BAE" w:rsidRDefault="003E4BAE" w:rsidP="003E4BAE">
            <w:pPr>
              <w:jc w:val="center"/>
              <w:cnfStyle w:val="000000000000" w:firstRow="0" w:lastRow="0" w:firstColumn="0" w:lastColumn="0" w:oddVBand="0" w:evenVBand="0" w:oddHBand="0" w:evenHBand="0" w:firstRowFirstColumn="0" w:firstRowLastColumn="0" w:lastRowFirstColumn="0" w:lastRowLastColumn="0"/>
            </w:pPr>
            <w:r w:rsidRPr="003E4BAE">
              <w:t>321</w:t>
            </w:r>
          </w:p>
        </w:tc>
        <w:tc>
          <w:tcPr>
            <w:tcW w:w="2311" w:type="dxa"/>
            <w:vAlign w:val="center"/>
          </w:tcPr>
          <w:p w:rsidR="003E4BAE" w:rsidRDefault="003E4BAE" w:rsidP="003E4BAE">
            <w:pPr>
              <w:jc w:val="center"/>
              <w:cnfStyle w:val="000000000000" w:firstRow="0" w:lastRow="0" w:firstColumn="0" w:lastColumn="0" w:oddVBand="0" w:evenVBand="0" w:oddHBand="0" w:evenHBand="0" w:firstRowFirstColumn="0" w:firstRowLastColumn="0" w:lastRowFirstColumn="0" w:lastRowLastColumn="0"/>
            </w:pPr>
            <w:r w:rsidRPr="003E4BAE">
              <w:t>316</w:t>
            </w:r>
          </w:p>
        </w:tc>
        <w:tc>
          <w:tcPr>
            <w:tcW w:w="2311" w:type="dxa"/>
            <w:vAlign w:val="center"/>
          </w:tcPr>
          <w:p w:rsidR="003E4BAE" w:rsidRDefault="003E4BAE" w:rsidP="003E4BAE">
            <w:pPr>
              <w:jc w:val="center"/>
              <w:cnfStyle w:val="000000000000" w:firstRow="0" w:lastRow="0" w:firstColumn="0" w:lastColumn="0" w:oddVBand="0" w:evenVBand="0" w:oddHBand="0" w:evenHBand="0" w:firstRowFirstColumn="0" w:firstRowLastColumn="0" w:lastRowFirstColumn="0" w:lastRowLastColumn="0"/>
            </w:pPr>
            <w:r w:rsidRPr="003E4BAE">
              <w:t>637</w:t>
            </w:r>
          </w:p>
        </w:tc>
      </w:tr>
      <w:tr w:rsidR="003E4BAE" w:rsidTr="003E4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3E4BAE" w:rsidRDefault="003E4BAE" w:rsidP="00264EAD">
            <w:r w:rsidRPr="003E4BAE">
              <w:t xml:space="preserve">35-49 </w:t>
            </w:r>
          </w:p>
        </w:tc>
        <w:tc>
          <w:tcPr>
            <w:tcW w:w="2310" w:type="dxa"/>
            <w:vAlign w:val="center"/>
          </w:tcPr>
          <w:p w:rsidR="003E4BAE"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477</w:t>
            </w:r>
          </w:p>
        </w:tc>
        <w:tc>
          <w:tcPr>
            <w:tcW w:w="2311" w:type="dxa"/>
            <w:vAlign w:val="center"/>
          </w:tcPr>
          <w:p w:rsidR="003E4BAE"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484</w:t>
            </w:r>
          </w:p>
        </w:tc>
        <w:tc>
          <w:tcPr>
            <w:tcW w:w="2311" w:type="dxa"/>
            <w:vAlign w:val="center"/>
          </w:tcPr>
          <w:p w:rsidR="003E4BAE"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961</w:t>
            </w:r>
          </w:p>
        </w:tc>
      </w:tr>
      <w:tr w:rsidR="003E4BAE" w:rsidTr="003E4BAE">
        <w:tc>
          <w:tcPr>
            <w:cnfStyle w:val="001000000000" w:firstRow="0" w:lastRow="0" w:firstColumn="1" w:lastColumn="0" w:oddVBand="0" w:evenVBand="0" w:oddHBand="0" w:evenHBand="0" w:firstRowFirstColumn="0" w:firstRowLastColumn="0" w:lastRowFirstColumn="0" w:lastRowLastColumn="0"/>
            <w:tcW w:w="2310" w:type="dxa"/>
          </w:tcPr>
          <w:p w:rsidR="003E4BAE" w:rsidRDefault="003E4BAE" w:rsidP="00264EAD">
            <w:r w:rsidRPr="003E4BAE">
              <w:t xml:space="preserve">50-64 </w:t>
            </w:r>
          </w:p>
        </w:tc>
        <w:tc>
          <w:tcPr>
            <w:tcW w:w="2310" w:type="dxa"/>
            <w:vAlign w:val="center"/>
          </w:tcPr>
          <w:p w:rsidR="003E4BAE" w:rsidRDefault="003E4BAE" w:rsidP="003E4BAE">
            <w:pPr>
              <w:jc w:val="center"/>
              <w:cnfStyle w:val="000000000000" w:firstRow="0" w:lastRow="0" w:firstColumn="0" w:lastColumn="0" w:oddVBand="0" w:evenVBand="0" w:oddHBand="0" w:evenHBand="0" w:firstRowFirstColumn="0" w:firstRowLastColumn="0" w:lastRowFirstColumn="0" w:lastRowLastColumn="0"/>
            </w:pPr>
            <w:r w:rsidRPr="003E4BAE">
              <w:t>401</w:t>
            </w:r>
          </w:p>
        </w:tc>
        <w:tc>
          <w:tcPr>
            <w:tcW w:w="2311" w:type="dxa"/>
            <w:vAlign w:val="center"/>
          </w:tcPr>
          <w:p w:rsidR="003E4BAE" w:rsidRDefault="003E4BAE" w:rsidP="003E4BAE">
            <w:pPr>
              <w:jc w:val="center"/>
              <w:cnfStyle w:val="000000000000" w:firstRow="0" w:lastRow="0" w:firstColumn="0" w:lastColumn="0" w:oddVBand="0" w:evenVBand="0" w:oddHBand="0" w:evenHBand="0" w:firstRowFirstColumn="0" w:firstRowLastColumn="0" w:lastRowFirstColumn="0" w:lastRowLastColumn="0"/>
            </w:pPr>
            <w:r w:rsidRPr="003E4BAE">
              <w:t>403</w:t>
            </w:r>
          </w:p>
        </w:tc>
        <w:tc>
          <w:tcPr>
            <w:tcW w:w="2311" w:type="dxa"/>
            <w:vAlign w:val="center"/>
          </w:tcPr>
          <w:p w:rsidR="003E4BAE" w:rsidRDefault="003E4BAE" w:rsidP="003E4BAE">
            <w:pPr>
              <w:jc w:val="center"/>
              <w:cnfStyle w:val="000000000000" w:firstRow="0" w:lastRow="0" w:firstColumn="0" w:lastColumn="0" w:oddVBand="0" w:evenVBand="0" w:oddHBand="0" w:evenHBand="0" w:firstRowFirstColumn="0" w:firstRowLastColumn="0" w:lastRowFirstColumn="0" w:lastRowLastColumn="0"/>
            </w:pPr>
            <w:r w:rsidRPr="003E4BAE">
              <w:t>804</w:t>
            </w:r>
          </w:p>
        </w:tc>
      </w:tr>
      <w:tr w:rsidR="003E4BAE" w:rsidTr="003E4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3E4BAE" w:rsidRDefault="003E4BAE" w:rsidP="00264EAD">
            <w:r w:rsidRPr="003E4BAE">
              <w:t xml:space="preserve">65+ </w:t>
            </w:r>
          </w:p>
        </w:tc>
        <w:tc>
          <w:tcPr>
            <w:tcW w:w="2310" w:type="dxa"/>
            <w:vAlign w:val="center"/>
          </w:tcPr>
          <w:p w:rsidR="003E4BAE"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266</w:t>
            </w:r>
          </w:p>
        </w:tc>
        <w:tc>
          <w:tcPr>
            <w:tcW w:w="2311" w:type="dxa"/>
            <w:vAlign w:val="center"/>
          </w:tcPr>
          <w:p w:rsidR="003E4BAE"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302</w:t>
            </w:r>
          </w:p>
        </w:tc>
        <w:tc>
          <w:tcPr>
            <w:tcW w:w="2311" w:type="dxa"/>
            <w:vAlign w:val="center"/>
          </w:tcPr>
          <w:p w:rsidR="003E4BAE" w:rsidRDefault="003E4BAE" w:rsidP="003E4BAE">
            <w:pPr>
              <w:jc w:val="center"/>
              <w:cnfStyle w:val="000000100000" w:firstRow="0" w:lastRow="0" w:firstColumn="0" w:lastColumn="0" w:oddVBand="0" w:evenVBand="0" w:oddHBand="1" w:evenHBand="0" w:firstRowFirstColumn="0" w:firstRowLastColumn="0" w:lastRowFirstColumn="0" w:lastRowLastColumn="0"/>
            </w:pPr>
            <w:r w:rsidRPr="003E4BAE">
              <w:t>568</w:t>
            </w:r>
          </w:p>
        </w:tc>
      </w:tr>
      <w:tr w:rsidR="003E4BAE" w:rsidTr="00264EAD">
        <w:tc>
          <w:tcPr>
            <w:cnfStyle w:val="001000000000" w:firstRow="0" w:lastRow="0" w:firstColumn="1" w:lastColumn="0" w:oddVBand="0" w:evenVBand="0" w:oddHBand="0" w:evenHBand="0" w:firstRowFirstColumn="0" w:firstRowLastColumn="0" w:lastRowFirstColumn="0" w:lastRowLastColumn="0"/>
            <w:tcW w:w="2310" w:type="dxa"/>
          </w:tcPr>
          <w:p w:rsidR="003E4BAE" w:rsidRDefault="003E4BAE" w:rsidP="00264EAD">
            <w:r w:rsidRPr="003E4BAE">
              <w:t>Total</w:t>
            </w:r>
          </w:p>
        </w:tc>
        <w:tc>
          <w:tcPr>
            <w:tcW w:w="2310" w:type="dxa"/>
            <w:vAlign w:val="center"/>
          </w:tcPr>
          <w:p w:rsidR="003E4BAE" w:rsidRPr="00C650F4" w:rsidRDefault="003E4BAE" w:rsidP="00264EAD">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Pr="00C650F4">
              <w:rPr>
                <w:b/>
                <w:noProof/>
              </w:rPr>
              <w:t>1794</w:t>
            </w:r>
            <w:r w:rsidRPr="00C650F4">
              <w:rPr>
                <w:b/>
              </w:rPr>
              <w:fldChar w:fldCharType="end"/>
            </w:r>
          </w:p>
        </w:tc>
        <w:tc>
          <w:tcPr>
            <w:tcW w:w="2311" w:type="dxa"/>
            <w:vAlign w:val="center"/>
          </w:tcPr>
          <w:p w:rsidR="003E4BAE" w:rsidRPr="00C650F4" w:rsidRDefault="003E4BAE" w:rsidP="00264EAD">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Pr="00C650F4">
              <w:rPr>
                <w:b/>
                <w:noProof/>
              </w:rPr>
              <w:t>1820</w:t>
            </w:r>
            <w:r w:rsidRPr="00C650F4">
              <w:rPr>
                <w:b/>
              </w:rPr>
              <w:fldChar w:fldCharType="end"/>
            </w:r>
          </w:p>
        </w:tc>
        <w:tc>
          <w:tcPr>
            <w:tcW w:w="2311" w:type="dxa"/>
            <w:vAlign w:val="center"/>
          </w:tcPr>
          <w:p w:rsidR="003E4BAE" w:rsidRPr="00C650F4" w:rsidRDefault="003E4BAE" w:rsidP="00264EAD">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Pr="00C650F4">
              <w:rPr>
                <w:b/>
                <w:noProof/>
              </w:rPr>
              <w:t>3614</w:t>
            </w:r>
            <w:r w:rsidRPr="00C650F4">
              <w:rPr>
                <w:b/>
              </w:rPr>
              <w:fldChar w:fldCharType="end"/>
            </w:r>
          </w:p>
        </w:tc>
      </w:tr>
    </w:tbl>
    <w:p w:rsidR="00E25778" w:rsidRDefault="00E25778" w:rsidP="00E25778"/>
    <w:p w:rsidR="003E4BAE" w:rsidRDefault="003E4BAE" w:rsidP="003E4BAE">
      <w:pPr>
        <w:pStyle w:val="FSTableFigureHeading"/>
      </w:pPr>
      <w:r>
        <w:t>Table A2.4 South Australia/ Northern Territories</w:t>
      </w:r>
    </w:p>
    <w:tbl>
      <w:tblPr>
        <w:tblStyle w:val="LightShading-Accent5"/>
        <w:tblW w:w="0" w:type="auto"/>
        <w:tblLook w:val="04A0" w:firstRow="1" w:lastRow="0" w:firstColumn="1" w:lastColumn="0" w:noHBand="0" w:noVBand="1"/>
      </w:tblPr>
      <w:tblGrid>
        <w:gridCol w:w="2310"/>
        <w:gridCol w:w="2310"/>
        <w:gridCol w:w="2311"/>
        <w:gridCol w:w="2311"/>
      </w:tblGrid>
      <w:tr w:rsidR="003E4BAE" w:rsidTr="00264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3E4BAE" w:rsidRDefault="003E4BAE" w:rsidP="00264EAD">
            <w:r>
              <w:t>Age group</w:t>
            </w:r>
          </w:p>
        </w:tc>
        <w:tc>
          <w:tcPr>
            <w:tcW w:w="2310" w:type="dxa"/>
            <w:vAlign w:val="center"/>
          </w:tcPr>
          <w:p w:rsidR="003E4BAE" w:rsidRDefault="003E4BAE" w:rsidP="00264EAD">
            <w:pPr>
              <w:jc w:val="center"/>
              <w:cnfStyle w:val="100000000000" w:firstRow="1" w:lastRow="0" w:firstColumn="0" w:lastColumn="0" w:oddVBand="0" w:evenVBand="0" w:oddHBand="0" w:evenHBand="0" w:firstRowFirstColumn="0" w:firstRowLastColumn="0" w:lastRowFirstColumn="0" w:lastRowLastColumn="0"/>
            </w:pPr>
            <w:r>
              <w:t>Males (000s)</w:t>
            </w:r>
          </w:p>
        </w:tc>
        <w:tc>
          <w:tcPr>
            <w:tcW w:w="2311" w:type="dxa"/>
            <w:vAlign w:val="center"/>
          </w:tcPr>
          <w:p w:rsidR="003E4BAE" w:rsidRDefault="003E4BAE" w:rsidP="00264EAD">
            <w:pPr>
              <w:jc w:val="center"/>
              <w:cnfStyle w:val="100000000000" w:firstRow="1" w:lastRow="0" w:firstColumn="0" w:lastColumn="0" w:oddVBand="0" w:evenVBand="0" w:oddHBand="0" w:evenHBand="0" w:firstRowFirstColumn="0" w:firstRowLastColumn="0" w:lastRowFirstColumn="0" w:lastRowLastColumn="0"/>
            </w:pPr>
            <w:r>
              <w:t>Females (000s)</w:t>
            </w:r>
          </w:p>
        </w:tc>
        <w:tc>
          <w:tcPr>
            <w:tcW w:w="2311" w:type="dxa"/>
            <w:vAlign w:val="center"/>
          </w:tcPr>
          <w:p w:rsidR="003E4BAE" w:rsidRDefault="003E4BAE" w:rsidP="00264EAD">
            <w:pPr>
              <w:jc w:val="center"/>
              <w:cnfStyle w:val="100000000000" w:firstRow="1" w:lastRow="0" w:firstColumn="0" w:lastColumn="0" w:oddVBand="0" w:evenVBand="0" w:oddHBand="0" w:evenHBand="0" w:firstRowFirstColumn="0" w:firstRowLastColumn="0" w:lastRowFirstColumn="0" w:lastRowLastColumn="0"/>
            </w:pPr>
            <w:r>
              <w:t>Total (000s)</w:t>
            </w:r>
          </w:p>
        </w:tc>
      </w:tr>
      <w:tr w:rsidR="003E4BAE" w:rsidTr="00C65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3E4BAE" w:rsidRDefault="003E4BAE" w:rsidP="00264EAD">
            <w:r>
              <w:t>15-24</w:t>
            </w:r>
          </w:p>
        </w:tc>
        <w:tc>
          <w:tcPr>
            <w:tcW w:w="2310" w:type="dxa"/>
            <w:vAlign w:val="center"/>
          </w:tcPr>
          <w:p w:rsidR="003E4BAE" w:rsidRDefault="00264EAD" w:rsidP="00C650F4">
            <w:pPr>
              <w:jc w:val="center"/>
              <w:cnfStyle w:val="000000100000" w:firstRow="0" w:lastRow="0" w:firstColumn="0" w:lastColumn="0" w:oddVBand="0" w:evenVBand="0" w:oddHBand="1" w:evenHBand="0" w:firstRowFirstColumn="0" w:firstRowLastColumn="0" w:lastRowFirstColumn="0" w:lastRowLastColumn="0"/>
            </w:pPr>
            <w:r w:rsidRPr="00264EAD">
              <w:t>134</w:t>
            </w:r>
          </w:p>
        </w:tc>
        <w:tc>
          <w:tcPr>
            <w:tcW w:w="2311" w:type="dxa"/>
            <w:vAlign w:val="center"/>
          </w:tcPr>
          <w:p w:rsidR="003E4BAE" w:rsidRDefault="00264EAD" w:rsidP="00C650F4">
            <w:pPr>
              <w:jc w:val="center"/>
              <w:cnfStyle w:val="000000100000" w:firstRow="0" w:lastRow="0" w:firstColumn="0" w:lastColumn="0" w:oddVBand="0" w:evenVBand="0" w:oddHBand="1" w:evenHBand="0" w:firstRowFirstColumn="0" w:firstRowLastColumn="0" w:lastRowFirstColumn="0" w:lastRowLastColumn="0"/>
            </w:pPr>
            <w:r w:rsidRPr="00264EAD">
              <w:t>124</w:t>
            </w:r>
          </w:p>
        </w:tc>
        <w:tc>
          <w:tcPr>
            <w:tcW w:w="2311" w:type="dxa"/>
            <w:vAlign w:val="center"/>
          </w:tcPr>
          <w:p w:rsidR="003E4BAE" w:rsidRDefault="00264EAD" w:rsidP="00C650F4">
            <w:pPr>
              <w:jc w:val="center"/>
              <w:cnfStyle w:val="000000100000" w:firstRow="0" w:lastRow="0" w:firstColumn="0" w:lastColumn="0" w:oddVBand="0" w:evenVBand="0" w:oddHBand="1" w:evenHBand="0" w:firstRowFirstColumn="0" w:firstRowLastColumn="0" w:lastRowFirstColumn="0" w:lastRowLastColumn="0"/>
            </w:pPr>
            <w:r w:rsidRPr="00264EAD">
              <w:t>258</w:t>
            </w:r>
          </w:p>
        </w:tc>
      </w:tr>
      <w:tr w:rsidR="003E4BAE" w:rsidTr="00C650F4">
        <w:tc>
          <w:tcPr>
            <w:cnfStyle w:val="001000000000" w:firstRow="0" w:lastRow="0" w:firstColumn="1" w:lastColumn="0" w:oddVBand="0" w:evenVBand="0" w:oddHBand="0" w:evenHBand="0" w:firstRowFirstColumn="0" w:firstRowLastColumn="0" w:lastRowFirstColumn="0" w:lastRowLastColumn="0"/>
            <w:tcW w:w="2310" w:type="dxa"/>
          </w:tcPr>
          <w:p w:rsidR="003E4BAE" w:rsidRDefault="003E4BAE" w:rsidP="00264EAD">
            <w:r w:rsidRPr="003E4BAE">
              <w:t xml:space="preserve">25-34 </w:t>
            </w:r>
          </w:p>
        </w:tc>
        <w:tc>
          <w:tcPr>
            <w:tcW w:w="2310" w:type="dxa"/>
            <w:vAlign w:val="center"/>
          </w:tcPr>
          <w:p w:rsidR="003E4BAE" w:rsidRDefault="00C650F4" w:rsidP="00C650F4">
            <w:pPr>
              <w:jc w:val="center"/>
              <w:cnfStyle w:val="000000000000" w:firstRow="0" w:lastRow="0" w:firstColumn="0" w:lastColumn="0" w:oddVBand="0" w:evenVBand="0" w:oddHBand="0" w:evenHBand="0" w:firstRowFirstColumn="0" w:firstRowLastColumn="0" w:lastRowFirstColumn="0" w:lastRowLastColumn="0"/>
            </w:pPr>
            <w:r w:rsidRPr="00C650F4">
              <w:t>129</w:t>
            </w:r>
          </w:p>
        </w:tc>
        <w:tc>
          <w:tcPr>
            <w:tcW w:w="2311" w:type="dxa"/>
            <w:vAlign w:val="center"/>
          </w:tcPr>
          <w:p w:rsidR="003E4BAE" w:rsidRDefault="00C650F4" w:rsidP="00C650F4">
            <w:pPr>
              <w:jc w:val="center"/>
              <w:cnfStyle w:val="000000000000" w:firstRow="0" w:lastRow="0" w:firstColumn="0" w:lastColumn="0" w:oddVBand="0" w:evenVBand="0" w:oddHBand="0" w:evenHBand="0" w:firstRowFirstColumn="0" w:firstRowLastColumn="0" w:lastRowFirstColumn="0" w:lastRowLastColumn="0"/>
            </w:pPr>
            <w:r w:rsidRPr="00C650F4">
              <w:t>126</w:t>
            </w:r>
          </w:p>
        </w:tc>
        <w:tc>
          <w:tcPr>
            <w:tcW w:w="2311" w:type="dxa"/>
            <w:vAlign w:val="center"/>
          </w:tcPr>
          <w:p w:rsidR="003E4BAE" w:rsidRDefault="00C650F4" w:rsidP="00C650F4">
            <w:pPr>
              <w:jc w:val="center"/>
              <w:cnfStyle w:val="000000000000" w:firstRow="0" w:lastRow="0" w:firstColumn="0" w:lastColumn="0" w:oddVBand="0" w:evenVBand="0" w:oddHBand="0" w:evenHBand="0" w:firstRowFirstColumn="0" w:firstRowLastColumn="0" w:lastRowFirstColumn="0" w:lastRowLastColumn="0"/>
            </w:pPr>
            <w:r w:rsidRPr="00C650F4">
              <w:t>255</w:t>
            </w:r>
          </w:p>
        </w:tc>
      </w:tr>
      <w:tr w:rsidR="003E4BAE" w:rsidTr="00C65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3E4BAE" w:rsidRDefault="003E4BAE" w:rsidP="00264EAD">
            <w:r w:rsidRPr="003E4BAE">
              <w:t xml:space="preserve">35-49 </w:t>
            </w:r>
          </w:p>
        </w:tc>
        <w:tc>
          <w:tcPr>
            <w:tcW w:w="2310" w:type="dxa"/>
            <w:vAlign w:val="center"/>
          </w:tcPr>
          <w:p w:rsidR="003E4BAE" w:rsidRDefault="00C650F4" w:rsidP="00C650F4">
            <w:pPr>
              <w:jc w:val="center"/>
              <w:cnfStyle w:val="000000100000" w:firstRow="0" w:lastRow="0" w:firstColumn="0" w:lastColumn="0" w:oddVBand="0" w:evenVBand="0" w:oddHBand="1" w:evenHBand="0" w:firstRowFirstColumn="0" w:firstRowLastColumn="0" w:lastRowFirstColumn="0" w:lastRowLastColumn="0"/>
            </w:pPr>
            <w:r w:rsidRPr="00C650F4">
              <w:t>198</w:t>
            </w:r>
          </w:p>
        </w:tc>
        <w:tc>
          <w:tcPr>
            <w:tcW w:w="2311" w:type="dxa"/>
            <w:vAlign w:val="center"/>
          </w:tcPr>
          <w:p w:rsidR="003E4BAE" w:rsidRDefault="00C650F4" w:rsidP="00C650F4">
            <w:pPr>
              <w:jc w:val="center"/>
              <w:cnfStyle w:val="000000100000" w:firstRow="0" w:lastRow="0" w:firstColumn="0" w:lastColumn="0" w:oddVBand="0" w:evenVBand="0" w:oddHBand="1" w:evenHBand="0" w:firstRowFirstColumn="0" w:firstRowLastColumn="0" w:lastRowFirstColumn="0" w:lastRowLastColumn="0"/>
            </w:pPr>
            <w:r w:rsidRPr="00C650F4">
              <w:t>196</w:t>
            </w:r>
          </w:p>
        </w:tc>
        <w:tc>
          <w:tcPr>
            <w:tcW w:w="2311" w:type="dxa"/>
            <w:vAlign w:val="center"/>
          </w:tcPr>
          <w:p w:rsidR="003E4BAE" w:rsidRDefault="00C650F4" w:rsidP="00C650F4">
            <w:pPr>
              <w:jc w:val="center"/>
              <w:cnfStyle w:val="000000100000" w:firstRow="0" w:lastRow="0" w:firstColumn="0" w:lastColumn="0" w:oddVBand="0" w:evenVBand="0" w:oddHBand="1" w:evenHBand="0" w:firstRowFirstColumn="0" w:firstRowLastColumn="0" w:lastRowFirstColumn="0" w:lastRowLastColumn="0"/>
            </w:pPr>
            <w:r w:rsidRPr="00C650F4">
              <w:t>394</w:t>
            </w:r>
          </w:p>
        </w:tc>
      </w:tr>
      <w:tr w:rsidR="003E4BAE" w:rsidTr="00C650F4">
        <w:tc>
          <w:tcPr>
            <w:cnfStyle w:val="001000000000" w:firstRow="0" w:lastRow="0" w:firstColumn="1" w:lastColumn="0" w:oddVBand="0" w:evenVBand="0" w:oddHBand="0" w:evenHBand="0" w:firstRowFirstColumn="0" w:firstRowLastColumn="0" w:lastRowFirstColumn="0" w:lastRowLastColumn="0"/>
            <w:tcW w:w="2310" w:type="dxa"/>
          </w:tcPr>
          <w:p w:rsidR="003E4BAE" w:rsidRDefault="003E4BAE" w:rsidP="00264EAD">
            <w:r w:rsidRPr="003E4BAE">
              <w:t xml:space="preserve">50-64 </w:t>
            </w:r>
          </w:p>
        </w:tc>
        <w:tc>
          <w:tcPr>
            <w:tcW w:w="2310" w:type="dxa"/>
            <w:vAlign w:val="center"/>
          </w:tcPr>
          <w:p w:rsidR="003E4BAE" w:rsidRDefault="00C650F4" w:rsidP="00C650F4">
            <w:pPr>
              <w:jc w:val="center"/>
              <w:cnfStyle w:val="000000000000" w:firstRow="0" w:lastRow="0" w:firstColumn="0" w:lastColumn="0" w:oddVBand="0" w:evenVBand="0" w:oddHBand="0" w:evenHBand="0" w:firstRowFirstColumn="0" w:firstRowLastColumn="0" w:lastRowFirstColumn="0" w:lastRowLastColumn="0"/>
            </w:pPr>
            <w:r w:rsidRPr="00C650F4">
              <w:t>174</w:t>
            </w:r>
          </w:p>
        </w:tc>
        <w:tc>
          <w:tcPr>
            <w:tcW w:w="2311" w:type="dxa"/>
            <w:vAlign w:val="center"/>
          </w:tcPr>
          <w:p w:rsidR="003E4BAE" w:rsidRDefault="00C650F4" w:rsidP="00C650F4">
            <w:pPr>
              <w:jc w:val="center"/>
              <w:cnfStyle w:val="000000000000" w:firstRow="0" w:lastRow="0" w:firstColumn="0" w:lastColumn="0" w:oddVBand="0" w:evenVBand="0" w:oddHBand="0" w:evenHBand="0" w:firstRowFirstColumn="0" w:firstRowLastColumn="0" w:lastRowFirstColumn="0" w:lastRowLastColumn="0"/>
            </w:pPr>
            <w:r w:rsidRPr="00C650F4">
              <w:t>177</w:t>
            </w:r>
          </w:p>
        </w:tc>
        <w:tc>
          <w:tcPr>
            <w:tcW w:w="2311" w:type="dxa"/>
            <w:vAlign w:val="center"/>
          </w:tcPr>
          <w:p w:rsidR="003E4BAE" w:rsidRDefault="00C650F4" w:rsidP="00C650F4">
            <w:pPr>
              <w:jc w:val="center"/>
              <w:cnfStyle w:val="000000000000" w:firstRow="0" w:lastRow="0" w:firstColumn="0" w:lastColumn="0" w:oddVBand="0" w:evenVBand="0" w:oddHBand="0" w:evenHBand="0" w:firstRowFirstColumn="0" w:firstRowLastColumn="0" w:lastRowFirstColumn="0" w:lastRowLastColumn="0"/>
            </w:pPr>
            <w:r w:rsidRPr="00C650F4">
              <w:t>351</w:t>
            </w:r>
          </w:p>
        </w:tc>
      </w:tr>
      <w:tr w:rsidR="003E4BAE" w:rsidTr="00C65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3E4BAE" w:rsidRDefault="003E4BAE" w:rsidP="00264EAD">
            <w:r w:rsidRPr="003E4BAE">
              <w:t xml:space="preserve">65+ </w:t>
            </w:r>
          </w:p>
        </w:tc>
        <w:tc>
          <w:tcPr>
            <w:tcW w:w="2310" w:type="dxa"/>
            <w:vAlign w:val="center"/>
          </w:tcPr>
          <w:p w:rsidR="003E4BAE" w:rsidRDefault="00C650F4" w:rsidP="00C650F4">
            <w:pPr>
              <w:jc w:val="center"/>
              <w:cnfStyle w:val="000000100000" w:firstRow="0" w:lastRow="0" w:firstColumn="0" w:lastColumn="0" w:oddVBand="0" w:evenVBand="0" w:oddHBand="1" w:evenHBand="0" w:firstRowFirstColumn="0" w:firstRowLastColumn="0" w:lastRowFirstColumn="0" w:lastRowLastColumn="0"/>
            </w:pPr>
            <w:r w:rsidRPr="00C650F4">
              <w:t>122</w:t>
            </w:r>
          </w:p>
        </w:tc>
        <w:tc>
          <w:tcPr>
            <w:tcW w:w="2311" w:type="dxa"/>
            <w:vAlign w:val="center"/>
          </w:tcPr>
          <w:p w:rsidR="003E4BAE" w:rsidRDefault="00C650F4" w:rsidP="00C650F4">
            <w:pPr>
              <w:jc w:val="center"/>
              <w:cnfStyle w:val="000000100000" w:firstRow="0" w:lastRow="0" w:firstColumn="0" w:lastColumn="0" w:oddVBand="0" w:evenVBand="0" w:oddHBand="1" w:evenHBand="0" w:firstRowFirstColumn="0" w:firstRowLastColumn="0" w:lastRowFirstColumn="0" w:lastRowLastColumn="0"/>
            </w:pPr>
            <w:r w:rsidRPr="00C650F4">
              <w:t>148</w:t>
            </w:r>
          </w:p>
        </w:tc>
        <w:tc>
          <w:tcPr>
            <w:tcW w:w="2311" w:type="dxa"/>
            <w:vAlign w:val="center"/>
          </w:tcPr>
          <w:p w:rsidR="003E4BAE" w:rsidRDefault="00C650F4" w:rsidP="00C650F4">
            <w:pPr>
              <w:jc w:val="center"/>
              <w:cnfStyle w:val="000000100000" w:firstRow="0" w:lastRow="0" w:firstColumn="0" w:lastColumn="0" w:oddVBand="0" w:evenVBand="0" w:oddHBand="1" w:evenHBand="0" w:firstRowFirstColumn="0" w:firstRowLastColumn="0" w:lastRowFirstColumn="0" w:lastRowLastColumn="0"/>
            </w:pPr>
            <w:r w:rsidRPr="00C650F4">
              <w:t>270</w:t>
            </w:r>
          </w:p>
        </w:tc>
      </w:tr>
      <w:tr w:rsidR="003E4BAE" w:rsidTr="00264EAD">
        <w:tc>
          <w:tcPr>
            <w:cnfStyle w:val="001000000000" w:firstRow="0" w:lastRow="0" w:firstColumn="1" w:lastColumn="0" w:oddVBand="0" w:evenVBand="0" w:oddHBand="0" w:evenHBand="0" w:firstRowFirstColumn="0" w:firstRowLastColumn="0" w:lastRowFirstColumn="0" w:lastRowLastColumn="0"/>
            <w:tcW w:w="2310" w:type="dxa"/>
          </w:tcPr>
          <w:p w:rsidR="003E4BAE" w:rsidRDefault="003E4BAE" w:rsidP="00264EAD">
            <w:r w:rsidRPr="003E4BAE">
              <w:t>Total</w:t>
            </w:r>
          </w:p>
        </w:tc>
        <w:tc>
          <w:tcPr>
            <w:tcW w:w="2310" w:type="dxa"/>
            <w:vAlign w:val="center"/>
          </w:tcPr>
          <w:p w:rsidR="003E4BAE" w:rsidRPr="00C650F4" w:rsidRDefault="003E4BAE" w:rsidP="00264EAD">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00C650F4" w:rsidRPr="00C650F4">
              <w:rPr>
                <w:b/>
                <w:noProof/>
              </w:rPr>
              <w:t>757</w:t>
            </w:r>
            <w:r w:rsidRPr="00C650F4">
              <w:rPr>
                <w:b/>
              </w:rPr>
              <w:fldChar w:fldCharType="end"/>
            </w:r>
          </w:p>
        </w:tc>
        <w:tc>
          <w:tcPr>
            <w:tcW w:w="2311" w:type="dxa"/>
            <w:vAlign w:val="center"/>
          </w:tcPr>
          <w:p w:rsidR="003E4BAE" w:rsidRPr="00C650F4" w:rsidRDefault="003E4BAE" w:rsidP="00264EAD">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00C650F4" w:rsidRPr="00C650F4">
              <w:rPr>
                <w:b/>
                <w:noProof/>
              </w:rPr>
              <w:t>771</w:t>
            </w:r>
            <w:r w:rsidRPr="00C650F4">
              <w:rPr>
                <w:b/>
              </w:rPr>
              <w:fldChar w:fldCharType="end"/>
            </w:r>
          </w:p>
        </w:tc>
        <w:tc>
          <w:tcPr>
            <w:tcW w:w="2311" w:type="dxa"/>
            <w:vAlign w:val="center"/>
          </w:tcPr>
          <w:p w:rsidR="003E4BAE" w:rsidRPr="00C650F4" w:rsidRDefault="003E4BAE" w:rsidP="00264EAD">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00C650F4" w:rsidRPr="00C650F4">
              <w:rPr>
                <w:b/>
                <w:noProof/>
              </w:rPr>
              <w:t>1528</w:t>
            </w:r>
            <w:r w:rsidRPr="00C650F4">
              <w:rPr>
                <w:b/>
              </w:rPr>
              <w:fldChar w:fldCharType="end"/>
            </w:r>
          </w:p>
        </w:tc>
      </w:tr>
    </w:tbl>
    <w:p w:rsidR="00E25778" w:rsidRDefault="00E25778" w:rsidP="00E25778"/>
    <w:p w:rsidR="00C650F4" w:rsidRDefault="00C650F4" w:rsidP="00C650F4">
      <w:pPr>
        <w:pStyle w:val="FSTableFigureHeading"/>
      </w:pPr>
      <w:r>
        <w:t>Table A2.5 Western Australia</w:t>
      </w:r>
    </w:p>
    <w:tbl>
      <w:tblPr>
        <w:tblStyle w:val="LightShading-Accent5"/>
        <w:tblW w:w="0" w:type="auto"/>
        <w:tblLook w:val="04A0" w:firstRow="1" w:lastRow="0" w:firstColumn="1" w:lastColumn="0" w:noHBand="0" w:noVBand="1"/>
      </w:tblPr>
      <w:tblGrid>
        <w:gridCol w:w="2310"/>
        <w:gridCol w:w="2310"/>
        <w:gridCol w:w="2311"/>
        <w:gridCol w:w="2311"/>
      </w:tblGrid>
      <w:tr w:rsidR="00C650F4" w:rsidTr="009F6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C650F4" w:rsidRDefault="00C650F4" w:rsidP="009F6BB1">
            <w:r>
              <w:t>Age group</w:t>
            </w:r>
          </w:p>
        </w:tc>
        <w:tc>
          <w:tcPr>
            <w:tcW w:w="2310" w:type="dxa"/>
            <w:vAlign w:val="center"/>
          </w:tcPr>
          <w:p w:rsidR="00C650F4" w:rsidRDefault="00C650F4" w:rsidP="009F6BB1">
            <w:pPr>
              <w:jc w:val="center"/>
              <w:cnfStyle w:val="100000000000" w:firstRow="1" w:lastRow="0" w:firstColumn="0" w:lastColumn="0" w:oddVBand="0" w:evenVBand="0" w:oddHBand="0" w:evenHBand="0" w:firstRowFirstColumn="0" w:firstRowLastColumn="0" w:lastRowFirstColumn="0" w:lastRowLastColumn="0"/>
            </w:pPr>
            <w:r>
              <w:t>Males (000s)</w:t>
            </w:r>
          </w:p>
        </w:tc>
        <w:tc>
          <w:tcPr>
            <w:tcW w:w="2311" w:type="dxa"/>
            <w:vAlign w:val="center"/>
          </w:tcPr>
          <w:p w:rsidR="00C650F4" w:rsidRDefault="00C650F4" w:rsidP="009F6BB1">
            <w:pPr>
              <w:jc w:val="center"/>
              <w:cnfStyle w:val="100000000000" w:firstRow="1" w:lastRow="0" w:firstColumn="0" w:lastColumn="0" w:oddVBand="0" w:evenVBand="0" w:oddHBand="0" w:evenHBand="0" w:firstRowFirstColumn="0" w:firstRowLastColumn="0" w:lastRowFirstColumn="0" w:lastRowLastColumn="0"/>
            </w:pPr>
            <w:r>
              <w:t>Females (000s)</w:t>
            </w:r>
          </w:p>
        </w:tc>
        <w:tc>
          <w:tcPr>
            <w:tcW w:w="2311" w:type="dxa"/>
            <w:vAlign w:val="center"/>
          </w:tcPr>
          <w:p w:rsidR="00C650F4" w:rsidRDefault="00C650F4" w:rsidP="009F6BB1">
            <w:pPr>
              <w:jc w:val="center"/>
              <w:cnfStyle w:val="100000000000" w:firstRow="1" w:lastRow="0" w:firstColumn="0" w:lastColumn="0" w:oddVBand="0" w:evenVBand="0" w:oddHBand="0" w:evenHBand="0" w:firstRowFirstColumn="0" w:firstRowLastColumn="0" w:lastRowFirstColumn="0" w:lastRowLastColumn="0"/>
            </w:pPr>
            <w:r>
              <w:t>Total (000s)</w:t>
            </w:r>
          </w:p>
        </w:tc>
      </w:tr>
      <w:tr w:rsidR="00C650F4" w:rsidTr="009F6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C650F4" w:rsidRDefault="00C650F4" w:rsidP="009F6BB1">
            <w:r>
              <w:t>15-24</w:t>
            </w:r>
          </w:p>
        </w:tc>
        <w:tc>
          <w:tcPr>
            <w:tcW w:w="2310" w:type="dxa"/>
            <w:vAlign w:val="center"/>
          </w:tcPr>
          <w:p w:rsidR="00C650F4" w:rsidRDefault="009F6BB1" w:rsidP="009F6BB1">
            <w:pPr>
              <w:jc w:val="center"/>
              <w:cnfStyle w:val="000000100000" w:firstRow="0" w:lastRow="0" w:firstColumn="0" w:lastColumn="0" w:oddVBand="0" w:evenVBand="0" w:oddHBand="1" w:evenHBand="0" w:firstRowFirstColumn="0" w:firstRowLastColumn="0" w:lastRowFirstColumn="0" w:lastRowLastColumn="0"/>
            </w:pPr>
            <w:r w:rsidRPr="009F6BB1">
              <w:t>171</w:t>
            </w:r>
          </w:p>
        </w:tc>
        <w:tc>
          <w:tcPr>
            <w:tcW w:w="2311" w:type="dxa"/>
            <w:vAlign w:val="center"/>
          </w:tcPr>
          <w:p w:rsidR="00C650F4" w:rsidRDefault="009F6BB1" w:rsidP="009F6BB1">
            <w:pPr>
              <w:jc w:val="center"/>
              <w:cnfStyle w:val="000000100000" w:firstRow="0" w:lastRow="0" w:firstColumn="0" w:lastColumn="0" w:oddVBand="0" w:evenVBand="0" w:oddHBand="1" w:evenHBand="0" w:firstRowFirstColumn="0" w:firstRowLastColumn="0" w:lastRowFirstColumn="0" w:lastRowLastColumn="0"/>
            </w:pPr>
            <w:r w:rsidRPr="009F6BB1">
              <w:t>160</w:t>
            </w:r>
          </w:p>
        </w:tc>
        <w:tc>
          <w:tcPr>
            <w:tcW w:w="2311" w:type="dxa"/>
            <w:vAlign w:val="center"/>
          </w:tcPr>
          <w:p w:rsidR="00C650F4" w:rsidRDefault="009F6BB1" w:rsidP="009F6BB1">
            <w:pPr>
              <w:jc w:val="center"/>
              <w:cnfStyle w:val="000000100000" w:firstRow="0" w:lastRow="0" w:firstColumn="0" w:lastColumn="0" w:oddVBand="0" w:evenVBand="0" w:oddHBand="1" w:evenHBand="0" w:firstRowFirstColumn="0" w:firstRowLastColumn="0" w:lastRowFirstColumn="0" w:lastRowLastColumn="0"/>
            </w:pPr>
            <w:r w:rsidRPr="009F6BB1">
              <w:t>331</w:t>
            </w:r>
          </w:p>
        </w:tc>
      </w:tr>
      <w:tr w:rsidR="00C650F4" w:rsidTr="009F6BB1">
        <w:tc>
          <w:tcPr>
            <w:cnfStyle w:val="001000000000" w:firstRow="0" w:lastRow="0" w:firstColumn="1" w:lastColumn="0" w:oddVBand="0" w:evenVBand="0" w:oddHBand="0" w:evenHBand="0" w:firstRowFirstColumn="0" w:firstRowLastColumn="0" w:lastRowFirstColumn="0" w:lastRowLastColumn="0"/>
            <w:tcW w:w="2310" w:type="dxa"/>
          </w:tcPr>
          <w:p w:rsidR="00C650F4" w:rsidRDefault="00C650F4" w:rsidP="009F6BB1">
            <w:r w:rsidRPr="003E4BAE">
              <w:t xml:space="preserve">25-34 </w:t>
            </w:r>
          </w:p>
        </w:tc>
        <w:tc>
          <w:tcPr>
            <w:tcW w:w="2310" w:type="dxa"/>
            <w:vAlign w:val="center"/>
          </w:tcPr>
          <w:p w:rsidR="00C650F4" w:rsidRDefault="009F6BB1" w:rsidP="009F6BB1">
            <w:pPr>
              <w:jc w:val="center"/>
              <w:cnfStyle w:val="000000000000" w:firstRow="0" w:lastRow="0" w:firstColumn="0" w:lastColumn="0" w:oddVBand="0" w:evenVBand="0" w:oddHBand="0" w:evenHBand="0" w:firstRowFirstColumn="0" w:firstRowLastColumn="0" w:lastRowFirstColumn="0" w:lastRowLastColumn="0"/>
            </w:pPr>
            <w:r w:rsidRPr="009F6BB1">
              <w:t>174</w:t>
            </w:r>
          </w:p>
        </w:tc>
        <w:tc>
          <w:tcPr>
            <w:tcW w:w="2311" w:type="dxa"/>
            <w:vAlign w:val="center"/>
          </w:tcPr>
          <w:p w:rsidR="00C650F4" w:rsidRDefault="009F6BB1" w:rsidP="009F6BB1">
            <w:pPr>
              <w:jc w:val="center"/>
              <w:cnfStyle w:val="000000000000" w:firstRow="0" w:lastRow="0" w:firstColumn="0" w:lastColumn="0" w:oddVBand="0" w:evenVBand="0" w:oddHBand="0" w:evenHBand="0" w:firstRowFirstColumn="0" w:firstRowLastColumn="0" w:lastRowFirstColumn="0" w:lastRowLastColumn="0"/>
            </w:pPr>
            <w:r w:rsidRPr="009F6BB1">
              <w:t>160</w:t>
            </w:r>
          </w:p>
        </w:tc>
        <w:tc>
          <w:tcPr>
            <w:tcW w:w="2311" w:type="dxa"/>
            <w:vAlign w:val="center"/>
          </w:tcPr>
          <w:p w:rsidR="00C650F4" w:rsidRDefault="009F6BB1" w:rsidP="009F6BB1">
            <w:pPr>
              <w:jc w:val="center"/>
              <w:cnfStyle w:val="000000000000" w:firstRow="0" w:lastRow="0" w:firstColumn="0" w:lastColumn="0" w:oddVBand="0" w:evenVBand="0" w:oddHBand="0" w:evenHBand="0" w:firstRowFirstColumn="0" w:firstRowLastColumn="0" w:lastRowFirstColumn="0" w:lastRowLastColumn="0"/>
            </w:pPr>
            <w:r w:rsidRPr="009F6BB1">
              <w:t>334</w:t>
            </w:r>
          </w:p>
        </w:tc>
      </w:tr>
      <w:tr w:rsidR="00C650F4" w:rsidTr="009F6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C650F4" w:rsidRDefault="00C650F4" w:rsidP="009F6BB1">
            <w:r w:rsidRPr="003E4BAE">
              <w:t xml:space="preserve">35-49 </w:t>
            </w:r>
          </w:p>
        </w:tc>
        <w:tc>
          <w:tcPr>
            <w:tcW w:w="2310" w:type="dxa"/>
            <w:vAlign w:val="center"/>
          </w:tcPr>
          <w:p w:rsidR="00C650F4" w:rsidRDefault="009F6BB1" w:rsidP="009F6BB1">
            <w:pPr>
              <w:jc w:val="center"/>
              <w:cnfStyle w:val="000000100000" w:firstRow="0" w:lastRow="0" w:firstColumn="0" w:lastColumn="0" w:oddVBand="0" w:evenVBand="0" w:oddHBand="1" w:evenHBand="0" w:firstRowFirstColumn="0" w:firstRowLastColumn="0" w:lastRowFirstColumn="0" w:lastRowLastColumn="0"/>
            </w:pPr>
            <w:r w:rsidRPr="009F6BB1">
              <w:t>253</w:t>
            </w:r>
          </w:p>
        </w:tc>
        <w:tc>
          <w:tcPr>
            <w:tcW w:w="2311" w:type="dxa"/>
            <w:vAlign w:val="center"/>
          </w:tcPr>
          <w:p w:rsidR="00C650F4" w:rsidRDefault="009F6BB1" w:rsidP="009F6BB1">
            <w:pPr>
              <w:jc w:val="center"/>
              <w:cnfStyle w:val="000000100000" w:firstRow="0" w:lastRow="0" w:firstColumn="0" w:lastColumn="0" w:oddVBand="0" w:evenVBand="0" w:oddHBand="1" w:evenHBand="0" w:firstRowFirstColumn="0" w:firstRowLastColumn="0" w:lastRowFirstColumn="0" w:lastRowLastColumn="0"/>
            </w:pPr>
            <w:r w:rsidRPr="009F6BB1">
              <w:t>246</w:t>
            </w:r>
          </w:p>
        </w:tc>
        <w:tc>
          <w:tcPr>
            <w:tcW w:w="2311" w:type="dxa"/>
            <w:vAlign w:val="center"/>
          </w:tcPr>
          <w:p w:rsidR="00C650F4" w:rsidRDefault="009F6BB1" w:rsidP="009F6BB1">
            <w:pPr>
              <w:jc w:val="center"/>
              <w:cnfStyle w:val="000000100000" w:firstRow="0" w:lastRow="0" w:firstColumn="0" w:lastColumn="0" w:oddVBand="0" w:evenVBand="0" w:oddHBand="1" w:evenHBand="0" w:firstRowFirstColumn="0" w:firstRowLastColumn="0" w:lastRowFirstColumn="0" w:lastRowLastColumn="0"/>
            </w:pPr>
            <w:r w:rsidRPr="009F6BB1">
              <w:t>499</w:t>
            </w:r>
          </w:p>
        </w:tc>
      </w:tr>
      <w:tr w:rsidR="00C650F4" w:rsidTr="009F6BB1">
        <w:tc>
          <w:tcPr>
            <w:cnfStyle w:val="001000000000" w:firstRow="0" w:lastRow="0" w:firstColumn="1" w:lastColumn="0" w:oddVBand="0" w:evenVBand="0" w:oddHBand="0" w:evenHBand="0" w:firstRowFirstColumn="0" w:firstRowLastColumn="0" w:lastRowFirstColumn="0" w:lastRowLastColumn="0"/>
            <w:tcW w:w="2310" w:type="dxa"/>
          </w:tcPr>
          <w:p w:rsidR="00C650F4" w:rsidRDefault="00C650F4" w:rsidP="009F6BB1">
            <w:r w:rsidRPr="003E4BAE">
              <w:t xml:space="preserve">50-64 </w:t>
            </w:r>
          </w:p>
        </w:tc>
        <w:tc>
          <w:tcPr>
            <w:tcW w:w="2310" w:type="dxa"/>
            <w:vAlign w:val="center"/>
          </w:tcPr>
          <w:p w:rsidR="00C650F4" w:rsidRDefault="009F6BB1" w:rsidP="009F6BB1">
            <w:pPr>
              <w:jc w:val="center"/>
              <w:cnfStyle w:val="000000000000" w:firstRow="0" w:lastRow="0" w:firstColumn="0" w:lastColumn="0" w:oddVBand="0" w:evenVBand="0" w:oddHBand="0" w:evenHBand="0" w:firstRowFirstColumn="0" w:firstRowLastColumn="0" w:lastRowFirstColumn="0" w:lastRowLastColumn="0"/>
            </w:pPr>
            <w:r w:rsidRPr="009F6BB1">
              <w:t>207</w:t>
            </w:r>
          </w:p>
        </w:tc>
        <w:tc>
          <w:tcPr>
            <w:tcW w:w="2311" w:type="dxa"/>
            <w:vAlign w:val="center"/>
          </w:tcPr>
          <w:p w:rsidR="00C650F4" w:rsidRDefault="009F6BB1" w:rsidP="009F6BB1">
            <w:pPr>
              <w:jc w:val="center"/>
              <w:cnfStyle w:val="000000000000" w:firstRow="0" w:lastRow="0" w:firstColumn="0" w:lastColumn="0" w:oddVBand="0" w:evenVBand="0" w:oddHBand="0" w:evenHBand="0" w:firstRowFirstColumn="0" w:firstRowLastColumn="0" w:lastRowFirstColumn="0" w:lastRowLastColumn="0"/>
            </w:pPr>
            <w:r w:rsidRPr="009F6BB1">
              <w:t>203</w:t>
            </w:r>
          </w:p>
        </w:tc>
        <w:tc>
          <w:tcPr>
            <w:tcW w:w="2311" w:type="dxa"/>
            <w:vAlign w:val="center"/>
          </w:tcPr>
          <w:p w:rsidR="00C650F4" w:rsidRDefault="009F6BB1" w:rsidP="009F6BB1">
            <w:pPr>
              <w:jc w:val="center"/>
              <w:cnfStyle w:val="000000000000" w:firstRow="0" w:lastRow="0" w:firstColumn="0" w:lastColumn="0" w:oddVBand="0" w:evenVBand="0" w:oddHBand="0" w:evenHBand="0" w:firstRowFirstColumn="0" w:firstRowLastColumn="0" w:lastRowFirstColumn="0" w:lastRowLastColumn="0"/>
            </w:pPr>
            <w:r w:rsidRPr="009F6BB1">
              <w:t>410</w:t>
            </w:r>
          </w:p>
        </w:tc>
      </w:tr>
      <w:tr w:rsidR="00C650F4" w:rsidTr="009F6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C650F4" w:rsidRDefault="00C650F4" w:rsidP="009F6BB1">
            <w:r w:rsidRPr="003E4BAE">
              <w:t xml:space="preserve">65+ </w:t>
            </w:r>
          </w:p>
        </w:tc>
        <w:tc>
          <w:tcPr>
            <w:tcW w:w="2310" w:type="dxa"/>
            <w:vAlign w:val="center"/>
          </w:tcPr>
          <w:p w:rsidR="00C650F4" w:rsidRDefault="009F6BB1" w:rsidP="009F6BB1">
            <w:pPr>
              <w:jc w:val="center"/>
              <w:cnfStyle w:val="000000100000" w:firstRow="0" w:lastRow="0" w:firstColumn="0" w:lastColumn="0" w:oddVBand="0" w:evenVBand="0" w:oddHBand="1" w:evenHBand="0" w:firstRowFirstColumn="0" w:firstRowLastColumn="0" w:lastRowFirstColumn="0" w:lastRowLastColumn="0"/>
            </w:pPr>
            <w:r w:rsidRPr="009F6BB1">
              <w:t>129</w:t>
            </w:r>
          </w:p>
        </w:tc>
        <w:tc>
          <w:tcPr>
            <w:tcW w:w="2311" w:type="dxa"/>
            <w:vAlign w:val="center"/>
          </w:tcPr>
          <w:p w:rsidR="00C650F4" w:rsidRDefault="009F6BB1" w:rsidP="009F6BB1">
            <w:pPr>
              <w:jc w:val="center"/>
              <w:cnfStyle w:val="000000100000" w:firstRow="0" w:lastRow="0" w:firstColumn="0" w:lastColumn="0" w:oddVBand="0" w:evenVBand="0" w:oddHBand="1" w:evenHBand="0" w:firstRowFirstColumn="0" w:firstRowLastColumn="0" w:lastRowFirstColumn="0" w:lastRowLastColumn="0"/>
            </w:pPr>
            <w:r w:rsidRPr="009F6BB1">
              <w:t>148</w:t>
            </w:r>
          </w:p>
        </w:tc>
        <w:tc>
          <w:tcPr>
            <w:tcW w:w="2311" w:type="dxa"/>
            <w:vAlign w:val="center"/>
          </w:tcPr>
          <w:p w:rsidR="00C650F4" w:rsidRDefault="009F6BB1" w:rsidP="009F6BB1">
            <w:pPr>
              <w:jc w:val="center"/>
              <w:cnfStyle w:val="000000100000" w:firstRow="0" w:lastRow="0" w:firstColumn="0" w:lastColumn="0" w:oddVBand="0" w:evenVBand="0" w:oddHBand="1" w:evenHBand="0" w:firstRowFirstColumn="0" w:firstRowLastColumn="0" w:lastRowFirstColumn="0" w:lastRowLastColumn="0"/>
            </w:pPr>
            <w:r w:rsidRPr="009F6BB1">
              <w:t>277</w:t>
            </w:r>
          </w:p>
        </w:tc>
      </w:tr>
      <w:tr w:rsidR="00C650F4" w:rsidTr="009F6BB1">
        <w:tc>
          <w:tcPr>
            <w:cnfStyle w:val="001000000000" w:firstRow="0" w:lastRow="0" w:firstColumn="1" w:lastColumn="0" w:oddVBand="0" w:evenVBand="0" w:oddHBand="0" w:evenHBand="0" w:firstRowFirstColumn="0" w:firstRowLastColumn="0" w:lastRowFirstColumn="0" w:lastRowLastColumn="0"/>
            <w:tcW w:w="2310" w:type="dxa"/>
          </w:tcPr>
          <w:p w:rsidR="00C650F4" w:rsidRDefault="00C650F4" w:rsidP="009F6BB1">
            <w:r w:rsidRPr="003E4BAE">
              <w:t>Total</w:t>
            </w:r>
          </w:p>
        </w:tc>
        <w:tc>
          <w:tcPr>
            <w:tcW w:w="2310" w:type="dxa"/>
            <w:vAlign w:val="center"/>
          </w:tcPr>
          <w:p w:rsidR="00C650F4" w:rsidRPr="00C650F4" w:rsidRDefault="00C650F4" w:rsidP="009F6BB1">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009F6BB1">
              <w:rPr>
                <w:b/>
                <w:noProof/>
              </w:rPr>
              <w:t>934</w:t>
            </w:r>
            <w:r w:rsidRPr="00C650F4">
              <w:rPr>
                <w:b/>
              </w:rPr>
              <w:fldChar w:fldCharType="end"/>
            </w:r>
          </w:p>
        </w:tc>
        <w:tc>
          <w:tcPr>
            <w:tcW w:w="2311" w:type="dxa"/>
            <w:vAlign w:val="center"/>
          </w:tcPr>
          <w:p w:rsidR="00C650F4" w:rsidRPr="00C650F4" w:rsidRDefault="00C650F4" w:rsidP="009F6BB1">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009F6BB1">
              <w:rPr>
                <w:b/>
                <w:noProof/>
              </w:rPr>
              <w:t>917</w:t>
            </w:r>
            <w:r w:rsidRPr="00C650F4">
              <w:rPr>
                <w:b/>
              </w:rPr>
              <w:fldChar w:fldCharType="end"/>
            </w:r>
          </w:p>
        </w:tc>
        <w:tc>
          <w:tcPr>
            <w:tcW w:w="2311" w:type="dxa"/>
            <w:vAlign w:val="center"/>
          </w:tcPr>
          <w:p w:rsidR="00C650F4" w:rsidRPr="00C650F4" w:rsidRDefault="00C650F4" w:rsidP="009F6BB1">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009F6BB1">
              <w:rPr>
                <w:b/>
                <w:noProof/>
              </w:rPr>
              <w:t>1851</w:t>
            </w:r>
            <w:r w:rsidRPr="00C650F4">
              <w:rPr>
                <w:b/>
              </w:rPr>
              <w:fldChar w:fldCharType="end"/>
            </w:r>
          </w:p>
        </w:tc>
      </w:tr>
    </w:tbl>
    <w:p w:rsidR="00E25778" w:rsidRDefault="00E25778" w:rsidP="00E25778"/>
    <w:p w:rsidR="009F6BB1" w:rsidRDefault="009F6BB1" w:rsidP="009F6BB1">
      <w:pPr>
        <w:pStyle w:val="FSTableFigureHeading"/>
      </w:pPr>
      <w:r>
        <w:lastRenderedPageBreak/>
        <w:t>Table A2.6</w:t>
      </w:r>
      <w:r w:rsidR="0021577D">
        <w:t xml:space="preserve"> Tasmania</w:t>
      </w:r>
    </w:p>
    <w:tbl>
      <w:tblPr>
        <w:tblStyle w:val="LightShading-Accent5"/>
        <w:tblW w:w="0" w:type="auto"/>
        <w:tblLook w:val="04A0" w:firstRow="1" w:lastRow="0" w:firstColumn="1" w:lastColumn="0" w:noHBand="0" w:noVBand="1"/>
      </w:tblPr>
      <w:tblGrid>
        <w:gridCol w:w="2310"/>
        <w:gridCol w:w="2310"/>
        <w:gridCol w:w="2311"/>
        <w:gridCol w:w="2311"/>
      </w:tblGrid>
      <w:tr w:rsidR="009F6BB1" w:rsidTr="009F6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t>Age group</w:t>
            </w:r>
          </w:p>
        </w:tc>
        <w:tc>
          <w:tcPr>
            <w:tcW w:w="2310" w:type="dxa"/>
            <w:vAlign w:val="center"/>
          </w:tcPr>
          <w:p w:rsidR="009F6BB1" w:rsidRDefault="009F6BB1" w:rsidP="009F6BB1">
            <w:pPr>
              <w:jc w:val="center"/>
              <w:cnfStyle w:val="100000000000" w:firstRow="1" w:lastRow="0" w:firstColumn="0" w:lastColumn="0" w:oddVBand="0" w:evenVBand="0" w:oddHBand="0" w:evenHBand="0" w:firstRowFirstColumn="0" w:firstRowLastColumn="0" w:lastRowFirstColumn="0" w:lastRowLastColumn="0"/>
            </w:pPr>
            <w:r>
              <w:t>Males (000s)</w:t>
            </w:r>
          </w:p>
        </w:tc>
        <w:tc>
          <w:tcPr>
            <w:tcW w:w="2311" w:type="dxa"/>
            <w:vAlign w:val="center"/>
          </w:tcPr>
          <w:p w:rsidR="009F6BB1" w:rsidRDefault="009F6BB1" w:rsidP="009F6BB1">
            <w:pPr>
              <w:jc w:val="center"/>
              <w:cnfStyle w:val="100000000000" w:firstRow="1" w:lastRow="0" w:firstColumn="0" w:lastColumn="0" w:oddVBand="0" w:evenVBand="0" w:oddHBand="0" w:evenHBand="0" w:firstRowFirstColumn="0" w:firstRowLastColumn="0" w:lastRowFirstColumn="0" w:lastRowLastColumn="0"/>
            </w:pPr>
            <w:r>
              <w:t>Females (000s)</w:t>
            </w:r>
          </w:p>
        </w:tc>
        <w:tc>
          <w:tcPr>
            <w:tcW w:w="2311" w:type="dxa"/>
            <w:vAlign w:val="center"/>
          </w:tcPr>
          <w:p w:rsidR="009F6BB1" w:rsidRDefault="009F6BB1" w:rsidP="009F6BB1">
            <w:pPr>
              <w:jc w:val="center"/>
              <w:cnfStyle w:val="100000000000" w:firstRow="1" w:lastRow="0" w:firstColumn="0" w:lastColumn="0" w:oddVBand="0" w:evenVBand="0" w:oddHBand="0" w:evenHBand="0" w:firstRowFirstColumn="0" w:firstRowLastColumn="0" w:lastRowFirstColumn="0" w:lastRowLastColumn="0"/>
            </w:pPr>
            <w:r>
              <w:t>Total (000s)</w:t>
            </w:r>
          </w:p>
        </w:tc>
      </w:tr>
      <w:tr w:rsidR="009F6BB1" w:rsidTr="009F6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t>15-24</w:t>
            </w:r>
          </w:p>
        </w:tc>
        <w:tc>
          <w:tcPr>
            <w:tcW w:w="2310" w:type="dxa"/>
            <w:vAlign w:val="center"/>
          </w:tcPr>
          <w:p w:rsidR="009F6BB1" w:rsidRDefault="009F6BB1" w:rsidP="009F6BB1">
            <w:pPr>
              <w:jc w:val="center"/>
              <w:cnfStyle w:val="000000100000" w:firstRow="0" w:lastRow="0" w:firstColumn="0" w:lastColumn="0" w:oddVBand="0" w:evenVBand="0" w:oddHBand="1" w:evenHBand="0" w:firstRowFirstColumn="0" w:firstRowLastColumn="0" w:lastRowFirstColumn="0" w:lastRowLastColumn="0"/>
            </w:pPr>
            <w:r w:rsidRPr="009F6BB1">
              <w:t>35</w:t>
            </w:r>
          </w:p>
        </w:tc>
        <w:tc>
          <w:tcPr>
            <w:tcW w:w="2311" w:type="dxa"/>
            <w:vAlign w:val="center"/>
          </w:tcPr>
          <w:p w:rsidR="009F6BB1" w:rsidRDefault="009F6BB1" w:rsidP="009F6BB1">
            <w:pPr>
              <w:jc w:val="center"/>
              <w:cnfStyle w:val="000000100000" w:firstRow="0" w:lastRow="0" w:firstColumn="0" w:lastColumn="0" w:oddVBand="0" w:evenVBand="0" w:oddHBand="1" w:evenHBand="0" w:firstRowFirstColumn="0" w:firstRowLastColumn="0" w:lastRowFirstColumn="0" w:lastRowLastColumn="0"/>
            </w:pPr>
            <w:r w:rsidRPr="009F6BB1">
              <w:t>34</w:t>
            </w:r>
          </w:p>
        </w:tc>
        <w:tc>
          <w:tcPr>
            <w:tcW w:w="2311" w:type="dxa"/>
            <w:vAlign w:val="center"/>
          </w:tcPr>
          <w:p w:rsidR="009F6BB1" w:rsidRDefault="009F6BB1" w:rsidP="009F6BB1">
            <w:pPr>
              <w:jc w:val="center"/>
              <w:cnfStyle w:val="000000100000" w:firstRow="0" w:lastRow="0" w:firstColumn="0" w:lastColumn="0" w:oddVBand="0" w:evenVBand="0" w:oddHBand="1" w:evenHBand="0" w:firstRowFirstColumn="0" w:firstRowLastColumn="0" w:lastRowFirstColumn="0" w:lastRowLastColumn="0"/>
            </w:pPr>
            <w:r w:rsidRPr="009F6BB1">
              <w:t>69</w:t>
            </w:r>
          </w:p>
        </w:tc>
      </w:tr>
      <w:tr w:rsidR="009F6BB1" w:rsidTr="009F6BB1">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25-34 </w:t>
            </w:r>
          </w:p>
        </w:tc>
        <w:tc>
          <w:tcPr>
            <w:tcW w:w="2310" w:type="dxa"/>
            <w:vAlign w:val="center"/>
          </w:tcPr>
          <w:p w:rsidR="009F6BB1" w:rsidRDefault="009F6BB1" w:rsidP="009F6BB1">
            <w:pPr>
              <w:jc w:val="center"/>
              <w:cnfStyle w:val="000000000000" w:firstRow="0" w:lastRow="0" w:firstColumn="0" w:lastColumn="0" w:oddVBand="0" w:evenVBand="0" w:oddHBand="0" w:evenHBand="0" w:firstRowFirstColumn="0" w:firstRowLastColumn="0" w:lastRowFirstColumn="0" w:lastRowLastColumn="0"/>
            </w:pPr>
            <w:r w:rsidRPr="009F6BB1">
              <w:t>28</w:t>
            </w:r>
          </w:p>
        </w:tc>
        <w:tc>
          <w:tcPr>
            <w:tcW w:w="2311" w:type="dxa"/>
            <w:vAlign w:val="center"/>
          </w:tcPr>
          <w:p w:rsidR="009F6BB1" w:rsidRDefault="009F6BB1" w:rsidP="009F6BB1">
            <w:pPr>
              <w:jc w:val="center"/>
              <w:cnfStyle w:val="000000000000" w:firstRow="0" w:lastRow="0" w:firstColumn="0" w:lastColumn="0" w:oddVBand="0" w:evenVBand="0" w:oddHBand="0" w:evenHBand="0" w:firstRowFirstColumn="0" w:firstRowLastColumn="0" w:lastRowFirstColumn="0" w:lastRowLastColumn="0"/>
            </w:pPr>
            <w:r w:rsidRPr="009F6BB1">
              <w:t>29</w:t>
            </w:r>
          </w:p>
        </w:tc>
        <w:tc>
          <w:tcPr>
            <w:tcW w:w="2311" w:type="dxa"/>
            <w:vAlign w:val="center"/>
          </w:tcPr>
          <w:p w:rsidR="009F6BB1" w:rsidRDefault="009F6BB1" w:rsidP="009F6BB1">
            <w:pPr>
              <w:jc w:val="center"/>
              <w:cnfStyle w:val="000000000000" w:firstRow="0" w:lastRow="0" w:firstColumn="0" w:lastColumn="0" w:oddVBand="0" w:evenVBand="0" w:oddHBand="0" w:evenHBand="0" w:firstRowFirstColumn="0" w:firstRowLastColumn="0" w:lastRowFirstColumn="0" w:lastRowLastColumn="0"/>
            </w:pPr>
            <w:r w:rsidRPr="009F6BB1">
              <w:t>57</w:t>
            </w:r>
          </w:p>
        </w:tc>
      </w:tr>
      <w:tr w:rsidR="009F6BB1" w:rsidTr="009F6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35-49 </w:t>
            </w:r>
          </w:p>
        </w:tc>
        <w:tc>
          <w:tcPr>
            <w:tcW w:w="2310" w:type="dxa"/>
            <w:vAlign w:val="center"/>
          </w:tcPr>
          <w:p w:rsidR="009F6BB1" w:rsidRDefault="009F6BB1" w:rsidP="009F6BB1">
            <w:pPr>
              <w:jc w:val="center"/>
              <w:cnfStyle w:val="000000100000" w:firstRow="0" w:lastRow="0" w:firstColumn="0" w:lastColumn="0" w:oddVBand="0" w:evenVBand="0" w:oddHBand="1" w:evenHBand="0" w:firstRowFirstColumn="0" w:firstRowLastColumn="0" w:lastRowFirstColumn="0" w:lastRowLastColumn="0"/>
            </w:pPr>
            <w:r w:rsidRPr="009F6BB1">
              <w:t>50</w:t>
            </w:r>
          </w:p>
        </w:tc>
        <w:tc>
          <w:tcPr>
            <w:tcW w:w="2311" w:type="dxa"/>
            <w:vAlign w:val="center"/>
          </w:tcPr>
          <w:p w:rsidR="009F6BB1" w:rsidRDefault="009F6BB1" w:rsidP="009F6BB1">
            <w:pPr>
              <w:jc w:val="center"/>
              <w:cnfStyle w:val="000000100000" w:firstRow="0" w:lastRow="0" w:firstColumn="0" w:lastColumn="0" w:oddVBand="0" w:evenVBand="0" w:oddHBand="1" w:evenHBand="0" w:firstRowFirstColumn="0" w:firstRowLastColumn="0" w:lastRowFirstColumn="0" w:lastRowLastColumn="0"/>
            </w:pPr>
            <w:r w:rsidRPr="009F6BB1">
              <w:t>53</w:t>
            </w:r>
          </w:p>
        </w:tc>
        <w:tc>
          <w:tcPr>
            <w:tcW w:w="2311" w:type="dxa"/>
            <w:vAlign w:val="center"/>
          </w:tcPr>
          <w:p w:rsidR="009F6BB1" w:rsidRDefault="009F6BB1" w:rsidP="009F6BB1">
            <w:pPr>
              <w:jc w:val="center"/>
              <w:cnfStyle w:val="000000100000" w:firstRow="0" w:lastRow="0" w:firstColumn="0" w:lastColumn="0" w:oddVBand="0" w:evenVBand="0" w:oddHBand="1" w:evenHBand="0" w:firstRowFirstColumn="0" w:firstRowLastColumn="0" w:lastRowFirstColumn="0" w:lastRowLastColumn="0"/>
            </w:pPr>
            <w:r w:rsidRPr="009F6BB1">
              <w:t>103</w:t>
            </w:r>
          </w:p>
        </w:tc>
      </w:tr>
      <w:tr w:rsidR="009F6BB1" w:rsidTr="009F6BB1">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50-64 </w:t>
            </w:r>
          </w:p>
        </w:tc>
        <w:tc>
          <w:tcPr>
            <w:tcW w:w="2310" w:type="dxa"/>
            <w:vAlign w:val="center"/>
          </w:tcPr>
          <w:p w:rsidR="009F6BB1" w:rsidRDefault="009F6BB1" w:rsidP="009F6BB1">
            <w:pPr>
              <w:jc w:val="center"/>
              <w:cnfStyle w:val="000000000000" w:firstRow="0" w:lastRow="0" w:firstColumn="0" w:lastColumn="0" w:oddVBand="0" w:evenVBand="0" w:oddHBand="0" w:evenHBand="0" w:firstRowFirstColumn="0" w:firstRowLastColumn="0" w:lastRowFirstColumn="0" w:lastRowLastColumn="0"/>
            </w:pPr>
            <w:r w:rsidRPr="009F6BB1">
              <w:t>51</w:t>
            </w:r>
          </w:p>
        </w:tc>
        <w:tc>
          <w:tcPr>
            <w:tcW w:w="2311" w:type="dxa"/>
            <w:vAlign w:val="center"/>
          </w:tcPr>
          <w:p w:rsidR="009F6BB1" w:rsidRDefault="009F6BB1" w:rsidP="009F6BB1">
            <w:pPr>
              <w:jc w:val="center"/>
              <w:cnfStyle w:val="000000000000" w:firstRow="0" w:lastRow="0" w:firstColumn="0" w:lastColumn="0" w:oddVBand="0" w:evenVBand="0" w:oddHBand="0" w:evenHBand="0" w:firstRowFirstColumn="0" w:firstRowLastColumn="0" w:lastRowFirstColumn="0" w:lastRowLastColumn="0"/>
            </w:pPr>
            <w:r w:rsidRPr="009F6BB1">
              <w:t>52</w:t>
            </w:r>
          </w:p>
        </w:tc>
        <w:tc>
          <w:tcPr>
            <w:tcW w:w="2311" w:type="dxa"/>
            <w:vAlign w:val="center"/>
          </w:tcPr>
          <w:p w:rsidR="009F6BB1" w:rsidRDefault="009F6BB1" w:rsidP="009F6BB1">
            <w:pPr>
              <w:jc w:val="center"/>
              <w:cnfStyle w:val="000000000000" w:firstRow="0" w:lastRow="0" w:firstColumn="0" w:lastColumn="0" w:oddVBand="0" w:evenVBand="0" w:oddHBand="0" w:evenHBand="0" w:firstRowFirstColumn="0" w:firstRowLastColumn="0" w:lastRowFirstColumn="0" w:lastRowLastColumn="0"/>
            </w:pPr>
            <w:r w:rsidRPr="009F6BB1">
              <w:t>103</w:t>
            </w:r>
          </w:p>
        </w:tc>
      </w:tr>
      <w:tr w:rsidR="009F6BB1" w:rsidTr="009F6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65+ </w:t>
            </w:r>
          </w:p>
        </w:tc>
        <w:tc>
          <w:tcPr>
            <w:tcW w:w="2310" w:type="dxa"/>
            <w:vAlign w:val="center"/>
          </w:tcPr>
          <w:p w:rsidR="009F6BB1" w:rsidRDefault="009F6BB1" w:rsidP="009F6BB1">
            <w:pPr>
              <w:jc w:val="center"/>
              <w:cnfStyle w:val="000000100000" w:firstRow="0" w:lastRow="0" w:firstColumn="0" w:lastColumn="0" w:oddVBand="0" w:evenVBand="0" w:oddHBand="1" w:evenHBand="0" w:firstRowFirstColumn="0" w:firstRowLastColumn="0" w:lastRowFirstColumn="0" w:lastRowLastColumn="0"/>
            </w:pPr>
            <w:r w:rsidRPr="009F6BB1">
              <w:t>36</w:t>
            </w:r>
          </w:p>
        </w:tc>
        <w:tc>
          <w:tcPr>
            <w:tcW w:w="2311" w:type="dxa"/>
            <w:vAlign w:val="center"/>
          </w:tcPr>
          <w:p w:rsidR="009F6BB1" w:rsidRDefault="009F6BB1" w:rsidP="009F6BB1">
            <w:pPr>
              <w:jc w:val="center"/>
              <w:cnfStyle w:val="000000100000" w:firstRow="0" w:lastRow="0" w:firstColumn="0" w:lastColumn="0" w:oddVBand="0" w:evenVBand="0" w:oddHBand="1" w:evenHBand="0" w:firstRowFirstColumn="0" w:firstRowLastColumn="0" w:lastRowFirstColumn="0" w:lastRowLastColumn="0"/>
            </w:pPr>
            <w:r w:rsidRPr="009F6BB1">
              <w:t>43</w:t>
            </w:r>
          </w:p>
        </w:tc>
        <w:tc>
          <w:tcPr>
            <w:tcW w:w="2311" w:type="dxa"/>
            <w:vAlign w:val="center"/>
          </w:tcPr>
          <w:p w:rsidR="009F6BB1" w:rsidRDefault="009F6BB1" w:rsidP="009F6BB1">
            <w:pPr>
              <w:jc w:val="center"/>
              <w:cnfStyle w:val="000000100000" w:firstRow="0" w:lastRow="0" w:firstColumn="0" w:lastColumn="0" w:oddVBand="0" w:evenVBand="0" w:oddHBand="1" w:evenHBand="0" w:firstRowFirstColumn="0" w:firstRowLastColumn="0" w:lastRowFirstColumn="0" w:lastRowLastColumn="0"/>
            </w:pPr>
            <w:r w:rsidRPr="009F6BB1">
              <w:t>79</w:t>
            </w:r>
          </w:p>
        </w:tc>
      </w:tr>
      <w:tr w:rsidR="009F6BB1" w:rsidTr="009F6BB1">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Total</w:t>
            </w:r>
          </w:p>
        </w:tc>
        <w:tc>
          <w:tcPr>
            <w:tcW w:w="2310" w:type="dxa"/>
            <w:vAlign w:val="center"/>
          </w:tcPr>
          <w:p w:rsidR="009F6BB1" w:rsidRPr="00C650F4" w:rsidRDefault="009F6BB1" w:rsidP="009F6BB1">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Pr>
                <w:b/>
                <w:noProof/>
              </w:rPr>
              <w:t>200</w:t>
            </w:r>
            <w:r w:rsidRPr="00C650F4">
              <w:rPr>
                <w:b/>
              </w:rPr>
              <w:fldChar w:fldCharType="end"/>
            </w:r>
          </w:p>
        </w:tc>
        <w:tc>
          <w:tcPr>
            <w:tcW w:w="2311" w:type="dxa"/>
            <w:vAlign w:val="center"/>
          </w:tcPr>
          <w:p w:rsidR="009F6BB1" w:rsidRPr="00C650F4" w:rsidRDefault="009F6BB1" w:rsidP="009F6BB1">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Pr>
                <w:b/>
                <w:noProof/>
              </w:rPr>
              <w:t>211</w:t>
            </w:r>
            <w:r w:rsidRPr="00C650F4">
              <w:rPr>
                <w:b/>
              </w:rPr>
              <w:fldChar w:fldCharType="end"/>
            </w:r>
          </w:p>
        </w:tc>
        <w:tc>
          <w:tcPr>
            <w:tcW w:w="2311" w:type="dxa"/>
            <w:vAlign w:val="center"/>
          </w:tcPr>
          <w:p w:rsidR="009F6BB1" w:rsidRPr="00C650F4" w:rsidRDefault="009F6BB1" w:rsidP="009F6BB1">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Pr>
                <w:b/>
                <w:noProof/>
              </w:rPr>
              <w:t>411</w:t>
            </w:r>
            <w:r w:rsidRPr="00C650F4">
              <w:rPr>
                <w:b/>
              </w:rPr>
              <w:fldChar w:fldCharType="end"/>
            </w:r>
          </w:p>
        </w:tc>
      </w:tr>
    </w:tbl>
    <w:p w:rsidR="009F6BB1" w:rsidRDefault="009F6BB1" w:rsidP="00E25778"/>
    <w:p w:rsidR="009F6BB1" w:rsidRDefault="009F6BB1" w:rsidP="009F6BB1">
      <w:pPr>
        <w:pStyle w:val="Heading2"/>
      </w:pPr>
      <w:bookmarkStart w:id="64" w:name="_Toc378848872"/>
      <w:r>
        <w:t>New Zealand</w:t>
      </w:r>
      <w:bookmarkEnd w:id="64"/>
    </w:p>
    <w:p w:rsidR="009F6BB1" w:rsidRDefault="009F6BB1" w:rsidP="009F6BB1">
      <w:pPr>
        <w:pStyle w:val="FSTableFigureHeading"/>
      </w:pPr>
      <w:r>
        <w:t xml:space="preserve">Table A2.7 </w:t>
      </w:r>
      <w:r w:rsidR="00572612">
        <w:t>Upper North Island</w:t>
      </w:r>
    </w:p>
    <w:tbl>
      <w:tblPr>
        <w:tblStyle w:val="LightShading-Accent5"/>
        <w:tblW w:w="0" w:type="auto"/>
        <w:tblLook w:val="04A0" w:firstRow="1" w:lastRow="0" w:firstColumn="1" w:lastColumn="0" w:noHBand="0" w:noVBand="1"/>
      </w:tblPr>
      <w:tblGrid>
        <w:gridCol w:w="2310"/>
        <w:gridCol w:w="2310"/>
        <w:gridCol w:w="2311"/>
        <w:gridCol w:w="2311"/>
      </w:tblGrid>
      <w:tr w:rsidR="009F6BB1" w:rsidTr="009F6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t>Age group</w:t>
            </w:r>
          </w:p>
        </w:tc>
        <w:tc>
          <w:tcPr>
            <w:tcW w:w="2310" w:type="dxa"/>
            <w:vAlign w:val="center"/>
          </w:tcPr>
          <w:p w:rsidR="009F6BB1" w:rsidRDefault="009F6BB1" w:rsidP="009F6BB1">
            <w:pPr>
              <w:jc w:val="center"/>
              <w:cnfStyle w:val="100000000000" w:firstRow="1" w:lastRow="0" w:firstColumn="0" w:lastColumn="0" w:oddVBand="0" w:evenVBand="0" w:oddHBand="0" w:evenHBand="0" w:firstRowFirstColumn="0" w:firstRowLastColumn="0" w:lastRowFirstColumn="0" w:lastRowLastColumn="0"/>
            </w:pPr>
            <w:r>
              <w:t>Males (000s)</w:t>
            </w:r>
          </w:p>
        </w:tc>
        <w:tc>
          <w:tcPr>
            <w:tcW w:w="2311" w:type="dxa"/>
            <w:vAlign w:val="center"/>
          </w:tcPr>
          <w:p w:rsidR="009F6BB1" w:rsidRDefault="009F6BB1" w:rsidP="009F6BB1">
            <w:pPr>
              <w:jc w:val="center"/>
              <w:cnfStyle w:val="100000000000" w:firstRow="1" w:lastRow="0" w:firstColumn="0" w:lastColumn="0" w:oddVBand="0" w:evenVBand="0" w:oddHBand="0" w:evenHBand="0" w:firstRowFirstColumn="0" w:firstRowLastColumn="0" w:lastRowFirstColumn="0" w:lastRowLastColumn="0"/>
            </w:pPr>
            <w:r>
              <w:t>Females (000s)</w:t>
            </w:r>
          </w:p>
        </w:tc>
        <w:tc>
          <w:tcPr>
            <w:tcW w:w="2311" w:type="dxa"/>
            <w:vAlign w:val="center"/>
          </w:tcPr>
          <w:p w:rsidR="009F6BB1" w:rsidRDefault="009F6BB1" w:rsidP="009F6BB1">
            <w:pPr>
              <w:jc w:val="center"/>
              <w:cnfStyle w:val="100000000000" w:firstRow="1" w:lastRow="0" w:firstColumn="0" w:lastColumn="0" w:oddVBand="0" w:evenVBand="0" w:oddHBand="0" w:evenHBand="0" w:firstRowFirstColumn="0" w:firstRowLastColumn="0" w:lastRowFirstColumn="0" w:lastRowLastColumn="0"/>
            </w:pPr>
            <w:r>
              <w:t>Total (000s)</w:t>
            </w:r>
          </w:p>
        </w:tc>
      </w:tr>
      <w:tr w:rsidR="009F6BB1" w:rsidTr="001E3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t>15-24</w:t>
            </w:r>
          </w:p>
        </w:tc>
        <w:tc>
          <w:tcPr>
            <w:tcW w:w="2310" w:type="dxa"/>
            <w:vAlign w:val="center"/>
          </w:tcPr>
          <w:p w:rsidR="009F6BB1" w:rsidRDefault="001E3B4A" w:rsidP="001E3B4A">
            <w:pPr>
              <w:jc w:val="center"/>
              <w:cnfStyle w:val="000000100000" w:firstRow="0" w:lastRow="0" w:firstColumn="0" w:lastColumn="0" w:oddVBand="0" w:evenVBand="0" w:oddHBand="1" w:evenHBand="0" w:firstRowFirstColumn="0" w:firstRowLastColumn="0" w:lastRowFirstColumn="0" w:lastRowLastColumn="0"/>
            </w:pPr>
            <w:r w:rsidRPr="001E3B4A">
              <w:t>59</w:t>
            </w:r>
          </w:p>
        </w:tc>
        <w:tc>
          <w:tcPr>
            <w:tcW w:w="2311" w:type="dxa"/>
            <w:vAlign w:val="center"/>
          </w:tcPr>
          <w:p w:rsidR="009F6BB1" w:rsidRDefault="001E3B4A" w:rsidP="001E3B4A">
            <w:pPr>
              <w:jc w:val="center"/>
              <w:cnfStyle w:val="000000100000" w:firstRow="0" w:lastRow="0" w:firstColumn="0" w:lastColumn="0" w:oddVBand="0" w:evenVBand="0" w:oddHBand="1" w:evenHBand="0" w:firstRowFirstColumn="0" w:firstRowLastColumn="0" w:lastRowFirstColumn="0" w:lastRowLastColumn="0"/>
            </w:pPr>
            <w:r w:rsidRPr="001E3B4A">
              <w:t>55</w:t>
            </w:r>
          </w:p>
        </w:tc>
        <w:tc>
          <w:tcPr>
            <w:tcW w:w="2311" w:type="dxa"/>
            <w:vAlign w:val="center"/>
          </w:tcPr>
          <w:p w:rsidR="009F6BB1" w:rsidRDefault="001E3B4A" w:rsidP="001E3B4A">
            <w:pPr>
              <w:jc w:val="center"/>
              <w:cnfStyle w:val="000000100000" w:firstRow="0" w:lastRow="0" w:firstColumn="0" w:lastColumn="0" w:oddVBand="0" w:evenVBand="0" w:oddHBand="1" w:evenHBand="0" w:firstRowFirstColumn="0" w:firstRowLastColumn="0" w:lastRowFirstColumn="0" w:lastRowLastColumn="0"/>
            </w:pPr>
            <w:r w:rsidRPr="001E3B4A">
              <w:t>114</w:t>
            </w:r>
          </w:p>
        </w:tc>
      </w:tr>
      <w:tr w:rsidR="009F6BB1" w:rsidTr="001E3B4A">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25-34 </w:t>
            </w:r>
          </w:p>
        </w:tc>
        <w:tc>
          <w:tcPr>
            <w:tcW w:w="2310" w:type="dxa"/>
            <w:vAlign w:val="center"/>
          </w:tcPr>
          <w:p w:rsidR="009F6BB1" w:rsidRDefault="001E3B4A" w:rsidP="001E3B4A">
            <w:pPr>
              <w:jc w:val="center"/>
              <w:cnfStyle w:val="000000000000" w:firstRow="0" w:lastRow="0" w:firstColumn="0" w:lastColumn="0" w:oddVBand="0" w:evenVBand="0" w:oddHBand="0" w:evenHBand="0" w:firstRowFirstColumn="0" w:firstRowLastColumn="0" w:lastRowFirstColumn="0" w:lastRowLastColumn="0"/>
            </w:pPr>
            <w:r w:rsidRPr="001E3B4A">
              <w:t>45</w:t>
            </w:r>
          </w:p>
        </w:tc>
        <w:tc>
          <w:tcPr>
            <w:tcW w:w="2311" w:type="dxa"/>
            <w:vAlign w:val="center"/>
          </w:tcPr>
          <w:p w:rsidR="009F6BB1" w:rsidRDefault="001E3B4A" w:rsidP="001E3B4A">
            <w:pPr>
              <w:jc w:val="center"/>
              <w:cnfStyle w:val="000000000000" w:firstRow="0" w:lastRow="0" w:firstColumn="0" w:lastColumn="0" w:oddVBand="0" w:evenVBand="0" w:oddHBand="0" w:evenHBand="0" w:firstRowFirstColumn="0" w:firstRowLastColumn="0" w:lastRowFirstColumn="0" w:lastRowLastColumn="0"/>
            </w:pPr>
            <w:r w:rsidRPr="001E3B4A">
              <w:t>47</w:t>
            </w:r>
          </w:p>
        </w:tc>
        <w:tc>
          <w:tcPr>
            <w:tcW w:w="2311" w:type="dxa"/>
            <w:vAlign w:val="center"/>
          </w:tcPr>
          <w:p w:rsidR="009F6BB1" w:rsidRDefault="001E3B4A" w:rsidP="001E3B4A">
            <w:pPr>
              <w:jc w:val="center"/>
              <w:cnfStyle w:val="000000000000" w:firstRow="0" w:lastRow="0" w:firstColumn="0" w:lastColumn="0" w:oddVBand="0" w:evenVBand="0" w:oddHBand="0" w:evenHBand="0" w:firstRowFirstColumn="0" w:firstRowLastColumn="0" w:lastRowFirstColumn="0" w:lastRowLastColumn="0"/>
            </w:pPr>
            <w:r w:rsidRPr="001E3B4A">
              <w:t>92</w:t>
            </w:r>
          </w:p>
        </w:tc>
      </w:tr>
      <w:tr w:rsidR="009F6BB1" w:rsidTr="001E3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35-49 </w:t>
            </w:r>
          </w:p>
        </w:tc>
        <w:tc>
          <w:tcPr>
            <w:tcW w:w="2310" w:type="dxa"/>
            <w:vAlign w:val="center"/>
          </w:tcPr>
          <w:p w:rsidR="009F6BB1" w:rsidRDefault="001E3B4A" w:rsidP="001E3B4A">
            <w:pPr>
              <w:jc w:val="center"/>
              <w:cnfStyle w:val="000000100000" w:firstRow="0" w:lastRow="0" w:firstColumn="0" w:lastColumn="0" w:oddVBand="0" w:evenVBand="0" w:oddHBand="1" w:evenHBand="0" w:firstRowFirstColumn="0" w:firstRowLastColumn="0" w:lastRowFirstColumn="0" w:lastRowLastColumn="0"/>
            </w:pPr>
            <w:r w:rsidRPr="001E3B4A">
              <w:t>81</w:t>
            </w:r>
          </w:p>
        </w:tc>
        <w:tc>
          <w:tcPr>
            <w:tcW w:w="2311" w:type="dxa"/>
            <w:vAlign w:val="center"/>
          </w:tcPr>
          <w:p w:rsidR="009F6BB1" w:rsidRDefault="001E3B4A" w:rsidP="001E3B4A">
            <w:pPr>
              <w:jc w:val="center"/>
              <w:cnfStyle w:val="000000100000" w:firstRow="0" w:lastRow="0" w:firstColumn="0" w:lastColumn="0" w:oddVBand="0" w:evenVBand="0" w:oddHBand="1" w:evenHBand="0" w:firstRowFirstColumn="0" w:firstRowLastColumn="0" w:lastRowFirstColumn="0" w:lastRowLastColumn="0"/>
            </w:pPr>
            <w:r w:rsidRPr="001E3B4A">
              <w:t>90</w:t>
            </w:r>
          </w:p>
        </w:tc>
        <w:tc>
          <w:tcPr>
            <w:tcW w:w="2311" w:type="dxa"/>
            <w:vAlign w:val="center"/>
          </w:tcPr>
          <w:p w:rsidR="009F6BB1" w:rsidRDefault="001E3B4A" w:rsidP="001E3B4A">
            <w:pPr>
              <w:jc w:val="center"/>
              <w:cnfStyle w:val="000000100000" w:firstRow="0" w:lastRow="0" w:firstColumn="0" w:lastColumn="0" w:oddVBand="0" w:evenVBand="0" w:oddHBand="1" w:evenHBand="0" w:firstRowFirstColumn="0" w:firstRowLastColumn="0" w:lastRowFirstColumn="0" w:lastRowLastColumn="0"/>
            </w:pPr>
            <w:r w:rsidRPr="001E3B4A">
              <w:t>171</w:t>
            </w:r>
          </w:p>
        </w:tc>
      </w:tr>
      <w:tr w:rsidR="009F6BB1" w:rsidTr="001E3B4A">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50-64 </w:t>
            </w:r>
          </w:p>
        </w:tc>
        <w:tc>
          <w:tcPr>
            <w:tcW w:w="2310" w:type="dxa"/>
            <w:vAlign w:val="center"/>
          </w:tcPr>
          <w:p w:rsidR="009F6BB1" w:rsidRDefault="001E3B4A" w:rsidP="001E3B4A">
            <w:pPr>
              <w:jc w:val="center"/>
              <w:cnfStyle w:val="000000000000" w:firstRow="0" w:lastRow="0" w:firstColumn="0" w:lastColumn="0" w:oddVBand="0" w:evenVBand="0" w:oddHBand="0" w:evenHBand="0" w:firstRowFirstColumn="0" w:firstRowLastColumn="0" w:lastRowFirstColumn="0" w:lastRowLastColumn="0"/>
            </w:pPr>
            <w:r w:rsidRPr="001E3B4A">
              <w:t>76</w:t>
            </w:r>
          </w:p>
        </w:tc>
        <w:tc>
          <w:tcPr>
            <w:tcW w:w="2311" w:type="dxa"/>
            <w:vAlign w:val="center"/>
          </w:tcPr>
          <w:p w:rsidR="009F6BB1" w:rsidRDefault="001E3B4A" w:rsidP="001E3B4A">
            <w:pPr>
              <w:jc w:val="center"/>
              <w:cnfStyle w:val="000000000000" w:firstRow="0" w:lastRow="0" w:firstColumn="0" w:lastColumn="0" w:oddVBand="0" w:evenVBand="0" w:oddHBand="0" w:evenHBand="0" w:firstRowFirstColumn="0" w:firstRowLastColumn="0" w:lastRowFirstColumn="0" w:lastRowLastColumn="0"/>
            </w:pPr>
            <w:r w:rsidRPr="001E3B4A">
              <w:t>80</w:t>
            </w:r>
          </w:p>
        </w:tc>
        <w:tc>
          <w:tcPr>
            <w:tcW w:w="2311" w:type="dxa"/>
            <w:vAlign w:val="center"/>
          </w:tcPr>
          <w:p w:rsidR="009F6BB1" w:rsidRDefault="001E3B4A" w:rsidP="001E3B4A">
            <w:pPr>
              <w:jc w:val="center"/>
              <w:cnfStyle w:val="000000000000" w:firstRow="0" w:lastRow="0" w:firstColumn="0" w:lastColumn="0" w:oddVBand="0" w:evenVBand="0" w:oddHBand="0" w:evenHBand="0" w:firstRowFirstColumn="0" w:firstRowLastColumn="0" w:lastRowFirstColumn="0" w:lastRowLastColumn="0"/>
            </w:pPr>
            <w:r w:rsidRPr="001E3B4A">
              <w:t>156</w:t>
            </w:r>
          </w:p>
        </w:tc>
      </w:tr>
      <w:tr w:rsidR="009F6BB1" w:rsidTr="001E3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65+ </w:t>
            </w:r>
          </w:p>
        </w:tc>
        <w:tc>
          <w:tcPr>
            <w:tcW w:w="2310" w:type="dxa"/>
            <w:vAlign w:val="center"/>
          </w:tcPr>
          <w:p w:rsidR="009F6BB1" w:rsidRDefault="001E3B4A" w:rsidP="001E3B4A">
            <w:pPr>
              <w:jc w:val="center"/>
              <w:cnfStyle w:val="000000100000" w:firstRow="0" w:lastRow="0" w:firstColumn="0" w:lastColumn="0" w:oddVBand="0" w:evenVBand="0" w:oddHBand="1" w:evenHBand="0" w:firstRowFirstColumn="0" w:firstRowLastColumn="0" w:lastRowFirstColumn="0" w:lastRowLastColumn="0"/>
            </w:pPr>
            <w:r w:rsidRPr="001E3B4A">
              <w:t>58</w:t>
            </w:r>
          </w:p>
        </w:tc>
        <w:tc>
          <w:tcPr>
            <w:tcW w:w="2311" w:type="dxa"/>
            <w:vAlign w:val="center"/>
          </w:tcPr>
          <w:p w:rsidR="009F6BB1" w:rsidRDefault="001E3B4A" w:rsidP="001E3B4A">
            <w:pPr>
              <w:jc w:val="center"/>
              <w:cnfStyle w:val="000000100000" w:firstRow="0" w:lastRow="0" w:firstColumn="0" w:lastColumn="0" w:oddVBand="0" w:evenVBand="0" w:oddHBand="1" w:evenHBand="0" w:firstRowFirstColumn="0" w:firstRowLastColumn="0" w:lastRowFirstColumn="0" w:lastRowLastColumn="0"/>
            </w:pPr>
            <w:r w:rsidRPr="001E3B4A">
              <w:t>66</w:t>
            </w:r>
          </w:p>
        </w:tc>
        <w:tc>
          <w:tcPr>
            <w:tcW w:w="2311" w:type="dxa"/>
            <w:vAlign w:val="center"/>
          </w:tcPr>
          <w:p w:rsidR="009F6BB1" w:rsidRDefault="001E3B4A" w:rsidP="001E3B4A">
            <w:pPr>
              <w:jc w:val="center"/>
              <w:cnfStyle w:val="000000100000" w:firstRow="0" w:lastRow="0" w:firstColumn="0" w:lastColumn="0" w:oddVBand="0" w:evenVBand="0" w:oddHBand="1" w:evenHBand="0" w:firstRowFirstColumn="0" w:firstRowLastColumn="0" w:lastRowFirstColumn="0" w:lastRowLastColumn="0"/>
            </w:pPr>
            <w:r w:rsidRPr="001E3B4A">
              <w:t>124</w:t>
            </w:r>
          </w:p>
        </w:tc>
      </w:tr>
      <w:tr w:rsidR="009F6BB1" w:rsidTr="009F6BB1">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Total</w:t>
            </w:r>
          </w:p>
        </w:tc>
        <w:tc>
          <w:tcPr>
            <w:tcW w:w="2310" w:type="dxa"/>
            <w:vAlign w:val="center"/>
          </w:tcPr>
          <w:p w:rsidR="009F6BB1" w:rsidRPr="00C650F4" w:rsidRDefault="009F6BB1" w:rsidP="009F6BB1">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001E3B4A">
              <w:rPr>
                <w:b/>
                <w:noProof/>
              </w:rPr>
              <w:t>319</w:t>
            </w:r>
            <w:r w:rsidRPr="00C650F4">
              <w:rPr>
                <w:b/>
              </w:rPr>
              <w:fldChar w:fldCharType="end"/>
            </w:r>
          </w:p>
        </w:tc>
        <w:tc>
          <w:tcPr>
            <w:tcW w:w="2311" w:type="dxa"/>
            <w:vAlign w:val="center"/>
          </w:tcPr>
          <w:p w:rsidR="009F6BB1" w:rsidRPr="00C650F4" w:rsidRDefault="009F6BB1" w:rsidP="009F6BB1">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001E3B4A">
              <w:rPr>
                <w:b/>
                <w:noProof/>
              </w:rPr>
              <w:t>338</w:t>
            </w:r>
            <w:r w:rsidRPr="00C650F4">
              <w:rPr>
                <w:b/>
              </w:rPr>
              <w:fldChar w:fldCharType="end"/>
            </w:r>
          </w:p>
        </w:tc>
        <w:tc>
          <w:tcPr>
            <w:tcW w:w="2311" w:type="dxa"/>
            <w:vAlign w:val="center"/>
          </w:tcPr>
          <w:p w:rsidR="009F6BB1" w:rsidRPr="00C650F4" w:rsidRDefault="003E461B" w:rsidP="009F6BB1">
            <w:pPr>
              <w:jc w:val="center"/>
              <w:cnfStyle w:val="000000000000" w:firstRow="0" w:lastRow="0" w:firstColumn="0" w:lastColumn="0" w:oddVBand="0" w:evenVBand="0" w:oddHBand="0" w:evenHBand="0" w:firstRowFirstColumn="0" w:firstRowLastColumn="0" w:lastRowFirstColumn="0" w:lastRowLastColumn="0"/>
              <w:rPr>
                <w:b/>
              </w:rPr>
            </w:pPr>
            <w:r>
              <w:rPr>
                <w:b/>
              </w:rPr>
              <w:t>658</w:t>
            </w:r>
          </w:p>
        </w:tc>
      </w:tr>
    </w:tbl>
    <w:p w:rsidR="009F6BB1" w:rsidRDefault="009F6BB1" w:rsidP="009F6BB1"/>
    <w:p w:rsidR="009F6BB1" w:rsidRDefault="001E3B4A" w:rsidP="009F6BB1">
      <w:pPr>
        <w:pStyle w:val="FSTableFigureHeading"/>
      </w:pPr>
      <w:r>
        <w:t>Table A2.8</w:t>
      </w:r>
      <w:r w:rsidR="009F6BB1">
        <w:t xml:space="preserve"> </w:t>
      </w:r>
      <w:r>
        <w:t>Auckland</w:t>
      </w:r>
    </w:p>
    <w:tbl>
      <w:tblPr>
        <w:tblStyle w:val="LightShading-Accent5"/>
        <w:tblW w:w="0" w:type="auto"/>
        <w:tblLook w:val="04A0" w:firstRow="1" w:lastRow="0" w:firstColumn="1" w:lastColumn="0" w:noHBand="0" w:noVBand="1"/>
      </w:tblPr>
      <w:tblGrid>
        <w:gridCol w:w="2310"/>
        <w:gridCol w:w="2310"/>
        <w:gridCol w:w="2311"/>
        <w:gridCol w:w="2311"/>
      </w:tblGrid>
      <w:tr w:rsidR="009F6BB1" w:rsidTr="009F6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t>Age group</w:t>
            </w:r>
          </w:p>
        </w:tc>
        <w:tc>
          <w:tcPr>
            <w:tcW w:w="2310" w:type="dxa"/>
            <w:vAlign w:val="center"/>
          </w:tcPr>
          <w:p w:rsidR="009F6BB1" w:rsidRDefault="009F6BB1" w:rsidP="009F6BB1">
            <w:pPr>
              <w:jc w:val="center"/>
              <w:cnfStyle w:val="100000000000" w:firstRow="1" w:lastRow="0" w:firstColumn="0" w:lastColumn="0" w:oddVBand="0" w:evenVBand="0" w:oddHBand="0" w:evenHBand="0" w:firstRowFirstColumn="0" w:firstRowLastColumn="0" w:lastRowFirstColumn="0" w:lastRowLastColumn="0"/>
            </w:pPr>
            <w:r>
              <w:t>Males (000s)</w:t>
            </w:r>
          </w:p>
        </w:tc>
        <w:tc>
          <w:tcPr>
            <w:tcW w:w="2311" w:type="dxa"/>
            <w:vAlign w:val="center"/>
          </w:tcPr>
          <w:p w:rsidR="009F6BB1" w:rsidRDefault="009F6BB1" w:rsidP="009F6BB1">
            <w:pPr>
              <w:jc w:val="center"/>
              <w:cnfStyle w:val="100000000000" w:firstRow="1" w:lastRow="0" w:firstColumn="0" w:lastColumn="0" w:oddVBand="0" w:evenVBand="0" w:oddHBand="0" w:evenHBand="0" w:firstRowFirstColumn="0" w:firstRowLastColumn="0" w:lastRowFirstColumn="0" w:lastRowLastColumn="0"/>
            </w:pPr>
            <w:r>
              <w:t>Females (000s)</w:t>
            </w:r>
          </w:p>
        </w:tc>
        <w:tc>
          <w:tcPr>
            <w:tcW w:w="2311" w:type="dxa"/>
            <w:vAlign w:val="center"/>
          </w:tcPr>
          <w:p w:rsidR="009F6BB1" w:rsidRDefault="009F6BB1" w:rsidP="009F6BB1">
            <w:pPr>
              <w:jc w:val="center"/>
              <w:cnfStyle w:val="100000000000" w:firstRow="1" w:lastRow="0" w:firstColumn="0" w:lastColumn="0" w:oddVBand="0" w:evenVBand="0" w:oddHBand="0" w:evenHBand="0" w:firstRowFirstColumn="0" w:firstRowLastColumn="0" w:lastRowFirstColumn="0" w:lastRowLastColumn="0"/>
            </w:pPr>
            <w:r>
              <w:t>Total (000s)</w:t>
            </w:r>
          </w:p>
        </w:tc>
      </w:tr>
      <w:tr w:rsidR="009F6BB1" w:rsidTr="001E3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t>15-24</w:t>
            </w:r>
          </w:p>
        </w:tc>
        <w:tc>
          <w:tcPr>
            <w:tcW w:w="2310" w:type="dxa"/>
            <w:vAlign w:val="center"/>
          </w:tcPr>
          <w:p w:rsidR="009F6BB1" w:rsidRDefault="001E3B4A" w:rsidP="001E3B4A">
            <w:pPr>
              <w:jc w:val="center"/>
              <w:cnfStyle w:val="000000100000" w:firstRow="0" w:lastRow="0" w:firstColumn="0" w:lastColumn="0" w:oddVBand="0" w:evenVBand="0" w:oddHBand="1" w:evenHBand="0" w:firstRowFirstColumn="0" w:firstRowLastColumn="0" w:lastRowFirstColumn="0" w:lastRowLastColumn="0"/>
            </w:pPr>
            <w:r w:rsidRPr="001E3B4A">
              <w:t>114</w:t>
            </w:r>
          </w:p>
        </w:tc>
        <w:tc>
          <w:tcPr>
            <w:tcW w:w="2311" w:type="dxa"/>
            <w:vAlign w:val="center"/>
          </w:tcPr>
          <w:p w:rsidR="009F6BB1" w:rsidRDefault="001E3B4A" w:rsidP="001E3B4A">
            <w:pPr>
              <w:jc w:val="center"/>
              <w:cnfStyle w:val="000000100000" w:firstRow="0" w:lastRow="0" w:firstColumn="0" w:lastColumn="0" w:oddVBand="0" w:evenVBand="0" w:oddHBand="1" w:evenHBand="0" w:firstRowFirstColumn="0" w:firstRowLastColumn="0" w:lastRowFirstColumn="0" w:lastRowLastColumn="0"/>
            </w:pPr>
            <w:r w:rsidRPr="001E3B4A">
              <w:t>110</w:t>
            </w:r>
          </w:p>
        </w:tc>
        <w:tc>
          <w:tcPr>
            <w:tcW w:w="2311" w:type="dxa"/>
            <w:vAlign w:val="center"/>
          </w:tcPr>
          <w:p w:rsidR="009F6BB1" w:rsidRDefault="001E3B4A" w:rsidP="001E3B4A">
            <w:pPr>
              <w:jc w:val="center"/>
              <w:cnfStyle w:val="000000100000" w:firstRow="0" w:lastRow="0" w:firstColumn="0" w:lastColumn="0" w:oddVBand="0" w:evenVBand="0" w:oddHBand="1" w:evenHBand="0" w:firstRowFirstColumn="0" w:firstRowLastColumn="0" w:lastRowFirstColumn="0" w:lastRowLastColumn="0"/>
            </w:pPr>
            <w:r w:rsidRPr="001E3B4A">
              <w:t>224</w:t>
            </w:r>
          </w:p>
        </w:tc>
      </w:tr>
      <w:tr w:rsidR="009F6BB1" w:rsidTr="001E3B4A">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25-34 </w:t>
            </w:r>
          </w:p>
        </w:tc>
        <w:tc>
          <w:tcPr>
            <w:tcW w:w="2310" w:type="dxa"/>
            <w:vAlign w:val="center"/>
          </w:tcPr>
          <w:p w:rsidR="009F6BB1" w:rsidRDefault="001E3B4A" w:rsidP="001E3B4A">
            <w:pPr>
              <w:jc w:val="center"/>
              <w:cnfStyle w:val="000000000000" w:firstRow="0" w:lastRow="0" w:firstColumn="0" w:lastColumn="0" w:oddVBand="0" w:evenVBand="0" w:oddHBand="0" w:evenHBand="0" w:firstRowFirstColumn="0" w:firstRowLastColumn="0" w:lastRowFirstColumn="0" w:lastRowLastColumn="0"/>
            </w:pPr>
            <w:r w:rsidRPr="001E3B4A">
              <w:t>106</w:t>
            </w:r>
          </w:p>
        </w:tc>
        <w:tc>
          <w:tcPr>
            <w:tcW w:w="2311" w:type="dxa"/>
            <w:vAlign w:val="center"/>
          </w:tcPr>
          <w:p w:rsidR="009F6BB1" w:rsidRDefault="001E3B4A" w:rsidP="001E3B4A">
            <w:pPr>
              <w:jc w:val="center"/>
              <w:cnfStyle w:val="000000000000" w:firstRow="0" w:lastRow="0" w:firstColumn="0" w:lastColumn="0" w:oddVBand="0" w:evenVBand="0" w:oddHBand="0" w:evenHBand="0" w:firstRowFirstColumn="0" w:firstRowLastColumn="0" w:lastRowFirstColumn="0" w:lastRowLastColumn="0"/>
            </w:pPr>
            <w:r w:rsidRPr="001E3B4A">
              <w:t>112</w:t>
            </w:r>
          </w:p>
        </w:tc>
        <w:tc>
          <w:tcPr>
            <w:tcW w:w="2311" w:type="dxa"/>
            <w:vAlign w:val="center"/>
          </w:tcPr>
          <w:p w:rsidR="009F6BB1" w:rsidRDefault="001E3B4A" w:rsidP="001E3B4A">
            <w:pPr>
              <w:jc w:val="center"/>
              <w:cnfStyle w:val="000000000000" w:firstRow="0" w:lastRow="0" w:firstColumn="0" w:lastColumn="0" w:oddVBand="0" w:evenVBand="0" w:oddHBand="0" w:evenHBand="0" w:firstRowFirstColumn="0" w:firstRowLastColumn="0" w:lastRowFirstColumn="0" w:lastRowLastColumn="0"/>
            </w:pPr>
            <w:r w:rsidRPr="001E3B4A">
              <w:t>218</w:t>
            </w:r>
          </w:p>
        </w:tc>
      </w:tr>
      <w:tr w:rsidR="009F6BB1" w:rsidTr="001E3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35-49 </w:t>
            </w:r>
          </w:p>
        </w:tc>
        <w:tc>
          <w:tcPr>
            <w:tcW w:w="2310" w:type="dxa"/>
            <w:vAlign w:val="center"/>
          </w:tcPr>
          <w:p w:rsidR="009F6BB1" w:rsidRDefault="001E3B4A" w:rsidP="001E3B4A">
            <w:pPr>
              <w:jc w:val="center"/>
              <w:cnfStyle w:val="000000100000" w:firstRow="0" w:lastRow="0" w:firstColumn="0" w:lastColumn="0" w:oddVBand="0" w:evenVBand="0" w:oddHBand="1" w:evenHBand="0" w:firstRowFirstColumn="0" w:firstRowLastColumn="0" w:lastRowFirstColumn="0" w:lastRowLastColumn="0"/>
            </w:pPr>
            <w:r w:rsidRPr="001E3B4A">
              <w:t>157</w:t>
            </w:r>
          </w:p>
        </w:tc>
        <w:tc>
          <w:tcPr>
            <w:tcW w:w="2311" w:type="dxa"/>
            <w:vAlign w:val="center"/>
          </w:tcPr>
          <w:p w:rsidR="009F6BB1" w:rsidRDefault="001E3B4A" w:rsidP="001E3B4A">
            <w:pPr>
              <w:jc w:val="center"/>
              <w:cnfStyle w:val="000000100000" w:firstRow="0" w:lastRow="0" w:firstColumn="0" w:lastColumn="0" w:oddVBand="0" w:evenVBand="0" w:oddHBand="1" w:evenHBand="0" w:firstRowFirstColumn="0" w:firstRowLastColumn="0" w:lastRowFirstColumn="0" w:lastRowLastColumn="0"/>
            </w:pPr>
            <w:r w:rsidRPr="001E3B4A">
              <w:t>170</w:t>
            </w:r>
          </w:p>
        </w:tc>
        <w:tc>
          <w:tcPr>
            <w:tcW w:w="2311" w:type="dxa"/>
            <w:vAlign w:val="center"/>
          </w:tcPr>
          <w:p w:rsidR="009F6BB1" w:rsidRDefault="001E3B4A" w:rsidP="001E3B4A">
            <w:pPr>
              <w:jc w:val="center"/>
              <w:cnfStyle w:val="000000100000" w:firstRow="0" w:lastRow="0" w:firstColumn="0" w:lastColumn="0" w:oddVBand="0" w:evenVBand="0" w:oddHBand="1" w:evenHBand="0" w:firstRowFirstColumn="0" w:firstRowLastColumn="0" w:lastRowFirstColumn="0" w:lastRowLastColumn="0"/>
            </w:pPr>
            <w:r w:rsidRPr="001E3B4A">
              <w:t>327</w:t>
            </w:r>
          </w:p>
        </w:tc>
      </w:tr>
      <w:tr w:rsidR="009F6BB1" w:rsidTr="001E3B4A">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50-64 </w:t>
            </w:r>
          </w:p>
        </w:tc>
        <w:tc>
          <w:tcPr>
            <w:tcW w:w="2310" w:type="dxa"/>
            <w:vAlign w:val="center"/>
          </w:tcPr>
          <w:p w:rsidR="009F6BB1" w:rsidRDefault="001E3B4A" w:rsidP="001E3B4A">
            <w:pPr>
              <w:jc w:val="center"/>
              <w:cnfStyle w:val="000000000000" w:firstRow="0" w:lastRow="0" w:firstColumn="0" w:lastColumn="0" w:oddVBand="0" w:evenVBand="0" w:oddHBand="0" w:evenHBand="0" w:firstRowFirstColumn="0" w:firstRowLastColumn="0" w:lastRowFirstColumn="0" w:lastRowLastColumn="0"/>
            </w:pPr>
            <w:r w:rsidRPr="001E3B4A">
              <w:t>115</w:t>
            </w:r>
          </w:p>
        </w:tc>
        <w:tc>
          <w:tcPr>
            <w:tcW w:w="2311" w:type="dxa"/>
            <w:vAlign w:val="center"/>
          </w:tcPr>
          <w:p w:rsidR="009F6BB1" w:rsidRDefault="001E3B4A" w:rsidP="001E3B4A">
            <w:pPr>
              <w:jc w:val="center"/>
              <w:cnfStyle w:val="000000000000" w:firstRow="0" w:lastRow="0" w:firstColumn="0" w:lastColumn="0" w:oddVBand="0" w:evenVBand="0" w:oddHBand="0" w:evenHBand="0" w:firstRowFirstColumn="0" w:firstRowLastColumn="0" w:lastRowFirstColumn="0" w:lastRowLastColumn="0"/>
            </w:pPr>
            <w:r w:rsidRPr="001E3B4A">
              <w:t>120</w:t>
            </w:r>
          </w:p>
        </w:tc>
        <w:tc>
          <w:tcPr>
            <w:tcW w:w="2311" w:type="dxa"/>
            <w:vAlign w:val="center"/>
          </w:tcPr>
          <w:p w:rsidR="009F6BB1" w:rsidRDefault="001E3B4A" w:rsidP="001E3B4A">
            <w:pPr>
              <w:jc w:val="center"/>
              <w:cnfStyle w:val="000000000000" w:firstRow="0" w:lastRow="0" w:firstColumn="0" w:lastColumn="0" w:oddVBand="0" w:evenVBand="0" w:oddHBand="0" w:evenHBand="0" w:firstRowFirstColumn="0" w:firstRowLastColumn="0" w:lastRowFirstColumn="0" w:lastRowLastColumn="0"/>
            </w:pPr>
            <w:r w:rsidRPr="001E3B4A">
              <w:t>235</w:t>
            </w:r>
          </w:p>
        </w:tc>
      </w:tr>
      <w:tr w:rsidR="009F6BB1" w:rsidTr="001E3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65+ </w:t>
            </w:r>
          </w:p>
        </w:tc>
        <w:tc>
          <w:tcPr>
            <w:tcW w:w="2310" w:type="dxa"/>
            <w:vAlign w:val="center"/>
          </w:tcPr>
          <w:p w:rsidR="009F6BB1" w:rsidRDefault="001E3B4A" w:rsidP="001E3B4A">
            <w:pPr>
              <w:jc w:val="center"/>
              <w:cnfStyle w:val="000000100000" w:firstRow="0" w:lastRow="0" w:firstColumn="0" w:lastColumn="0" w:oddVBand="0" w:evenVBand="0" w:oddHBand="1" w:evenHBand="0" w:firstRowFirstColumn="0" w:firstRowLastColumn="0" w:lastRowFirstColumn="0" w:lastRowLastColumn="0"/>
            </w:pPr>
            <w:r w:rsidRPr="001E3B4A">
              <w:t>68</w:t>
            </w:r>
          </w:p>
        </w:tc>
        <w:tc>
          <w:tcPr>
            <w:tcW w:w="2311" w:type="dxa"/>
            <w:vAlign w:val="center"/>
          </w:tcPr>
          <w:p w:rsidR="009F6BB1" w:rsidRDefault="001E3B4A" w:rsidP="001E3B4A">
            <w:pPr>
              <w:jc w:val="center"/>
              <w:cnfStyle w:val="000000100000" w:firstRow="0" w:lastRow="0" w:firstColumn="0" w:lastColumn="0" w:oddVBand="0" w:evenVBand="0" w:oddHBand="1" w:evenHBand="0" w:firstRowFirstColumn="0" w:firstRowLastColumn="0" w:lastRowFirstColumn="0" w:lastRowLastColumn="0"/>
            </w:pPr>
            <w:r w:rsidRPr="001E3B4A">
              <w:t>83</w:t>
            </w:r>
          </w:p>
        </w:tc>
        <w:tc>
          <w:tcPr>
            <w:tcW w:w="2311" w:type="dxa"/>
            <w:vAlign w:val="center"/>
          </w:tcPr>
          <w:p w:rsidR="009F6BB1" w:rsidRDefault="001E3B4A" w:rsidP="001E3B4A">
            <w:pPr>
              <w:jc w:val="center"/>
              <w:cnfStyle w:val="000000100000" w:firstRow="0" w:lastRow="0" w:firstColumn="0" w:lastColumn="0" w:oddVBand="0" w:evenVBand="0" w:oddHBand="1" w:evenHBand="0" w:firstRowFirstColumn="0" w:firstRowLastColumn="0" w:lastRowFirstColumn="0" w:lastRowLastColumn="0"/>
            </w:pPr>
            <w:r w:rsidRPr="001E3B4A">
              <w:t>151</w:t>
            </w:r>
          </w:p>
        </w:tc>
      </w:tr>
      <w:tr w:rsidR="009F6BB1" w:rsidTr="009F6BB1">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Total</w:t>
            </w:r>
          </w:p>
        </w:tc>
        <w:tc>
          <w:tcPr>
            <w:tcW w:w="2310" w:type="dxa"/>
            <w:vAlign w:val="center"/>
          </w:tcPr>
          <w:p w:rsidR="009F6BB1" w:rsidRPr="00C650F4" w:rsidRDefault="009F6BB1" w:rsidP="009F6BB1">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001E3B4A">
              <w:rPr>
                <w:b/>
                <w:noProof/>
              </w:rPr>
              <w:t>560</w:t>
            </w:r>
            <w:r w:rsidRPr="00C650F4">
              <w:rPr>
                <w:b/>
              </w:rPr>
              <w:fldChar w:fldCharType="end"/>
            </w:r>
          </w:p>
        </w:tc>
        <w:tc>
          <w:tcPr>
            <w:tcW w:w="2311" w:type="dxa"/>
            <w:vAlign w:val="center"/>
          </w:tcPr>
          <w:p w:rsidR="009F6BB1" w:rsidRPr="00C650F4" w:rsidRDefault="009F6BB1" w:rsidP="009F6BB1">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001E3B4A">
              <w:rPr>
                <w:b/>
                <w:noProof/>
              </w:rPr>
              <w:t>595</w:t>
            </w:r>
            <w:r w:rsidRPr="00C650F4">
              <w:rPr>
                <w:b/>
              </w:rPr>
              <w:fldChar w:fldCharType="end"/>
            </w:r>
          </w:p>
        </w:tc>
        <w:tc>
          <w:tcPr>
            <w:tcW w:w="2311" w:type="dxa"/>
            <w:vAlign w:val="center"/>
          </w:tcPr>
          <w:p w:rsidR="009F6BB1" w:rsidRPr="00C650F4" w:rsidRDefault="009F6BB1" w:rsidP="009F6BB1">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001E3B4A">
              <w:rPr>
                <w:b/>
                <w:noProof/>
              </w:rPr>
              <w:t>1155</w:t>
            </w:r>
            <w:r w:rsidRPr="00C650F4">
              <w:rPr>
                <w:b/>
              </w:rPr>
              <w:fldChar w:fldCharType="end"/>
            </w:r>
          </w:p>
        </w:tc>
      </w:tr>
    </w:tbl>
    <w:p w:rsidR="009F6BB1" w:rsidRDefault="009F6BB1" w:rsidP="009F6BB1"/>
    <w:p w:rsidR="009F6BB1" w:rsidRDefault="003E461B" w:rsidP="009F6BB1">
      <w:pPr>
        <w:pStyle w:val="FSTableFigureHeading"/>
      </w:pPr>
      <w:r>
        <w:t>Table A2.9</w:t>
      </w:r>
      <w:r w:rsidR="009F6BB1">
        <w:t xml:space="preserve"> </w:t>
      </w:r>
      <w:r w:rsidR="001E3B4A">
        <w:t>Lower North Island</w:t>
      </w:r>
    </w:p>
    <w:tbl>
      <w:tblPr>
        <w:tblStyle w:val="LightShading-Accent5"/>
        <w:tblW w:w="0" w:type="auto"/>
        <w:tblLook w:val="04A0" w:firstRow="1" w:lastRow="0" w:firstColumn="1" w:lastColumn="0" w:noHBand="0" w:noVBand="1"/>
      </w:tblPr>
      <w:tblGrid>
        <w:gridCol w:w="2310"/>
        <w:gridCol w:w="2310"/>
        <w:gridCol w:w="2311"/>
        <w:gridCol w:w="2311"/>
      </w:tblGrid>
      <w:tr w:rsidR="009F6BB1" w:rsidTr="009F6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t>Age group</w:t>
            </w:r>
          </w:p>
        </w:tc>
        <w:tc>
          <w:tcPr>
            <w:tcW w:w="2310" w:type="dxa"/>
            <w:vAlign w:val="center"/>
          </w:tcPr>
          <w:p w:rsidR="009F6BB1" w:rsidRDefault="009F6BB1" w:rsidP="009F6BB1">
            <w:pPr>
              <w:jc w:val="center"/>
              <w:cnfStyle w:val="100000000000" w:firstRow="1" w:lastRow="0" w:firstColumn="0" w:lastColumn="0" w:oddVBand="0" w:evenVBand="0" w:oddHBand="0" w:evenHBand="0" w:firstRowFirstColumn="0" w:firstRowLastColumn="0" w:lastRowFirstColumn="0" w:lastRowLastColumn="0"/>
            </w:pPr>
            <w:r>
              <w:t>Males (000s)</w:t>
            </w:r>
          </w:p>
        </w:tc>
        <w:tc>
          <w:tcPr>
            <w:tcW w:w="2311" w:type="dxa"/>
            <w:vAlign w:val="center"/>
          </w:tcPr>
          <w:p w:rsidR="009F6BB1" w:rsidRDefault="009F6BB1" w:rsidP="009F6BB1">
            <w:pPr>
              <w:jc w:val="center"/>
              <w:cnfStyle w:val="100000000000" w:firstRow="1" w:lastRow="0" w:firstColumn="0" w:lastColumn="0" w:oddVBand="0" w:evenVBand="0" w:oddHBand="0" w:evenHBand="0" w:firstRowFirstColumn="0" w:firstRowLastColumn="0" w:lastRowFirstColumn="0" w:lastRowLastColumn="0"/>
            </w:pPr>
            <w:r>
              <w:t>Females (000s)</w:t>
            </w:r>
          </w:p>
        </w:tc>
        <w:tc>
          <w:tcPr>
            <w:tcW w:w="2311" w:type="dxa"/>
            <w:vAlign w:val="center"/>
          </w:tcPr>
          <w:p w:rsidR="009F6BB1" w:rsidRDefault="009F6BB1" w:rsidP="009F6BB1">
            <w:pPr>
              <w:jc w:val="center"/>
              <w:cnfStyle w:val="100000000000" w:firstRow="1" w:lastRow="0" w:firstColumn="0" w:lastColumn="0" w:oddVBand="0" w:evenVBand="0" w:oddHBand="0" w:evenHBand="0" w:firstRowFirstColumn="0" w:firstRowLastColumn="0" w:lastRowFirstColumn="0" w:lastRowLastColumn="0"/>
            </w:pPr>
            <w:r>
              <w:t>Total (000s)</w:t>
            </w:r>
          </w:p>
        </w:tc>
      </w:tr>
      <w:tr w:rsidR="009F6BB1" w:rsidTr="003E4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t>15-24</w:t>
            </w:r>
          </w:p>
        </w:tc>
        <w:tc>
          <w:tcPr>
            <w:tcW w:w="2310" w:type="dxa"/>
            <w:vAlign w:val="center"/>
          </w:tcPr>
          <w:p w:rsidR="009F6BB1" w:rsidRDefault="001E3B4A" w:rsidP="003E461B">
            <w:pPr>
              <w:jc w:val="center"/>
              <w:cnfStyle w:val="000000100000" w:firstRow="0" w:lastRow="0" w:firstColumn="0" w:lastColumn="0" w:oddVBand="0" w:evenVBand="0" w:oddHBand="1" w:evenHBand="0" w:firstRowFirstColumn="0" w:firstRowLastColumn="0" w:lastRowFirstColumn="0" w:lastRowLastColumn="0"/>
            </w:pPr>
            <w:r w:rsidRPr="001E3B4A">
              <w:t>39</w:t>
            </w:r>
          </w:p>
        </w:tc>
        <w:tc>
          <w:tcPr>
            <w:tcW w:w="2311" w:type="dxa"/>
            <w:vAlign w:val="center"/>
          </w:tcPr>
          <w:p w:rsidR="009F6BB1" w:rsidRDefault="001E3B4A" w:rsidP="003E461B">
            <w:pPr>
              <w:jc w:val="center"/>
              <w:cnfStyle w:val="000000100000" w:firstRow="0" w:lastRow="0" w:firstColumn="0" w:lastColumn="0" w:oddVBand="0" w:evenVBand="0" w:oddHBand="1" w:evenHBand="0" w:firstRowFirstColumn="0" w:firstRowLastColumn="0" w:lastRowFirstColumn="0" w:lastRowLastColumn="0"/>
            </w:pPr>
            <w:r w:rsidRPr="001E3B4A">
              <w:t>37</w:t>
            </w:r>
          </w:p>
        </w:tc>
        <w:tc>
          <w:tcPr>
            <w:tcW w:w="2311" w:type="dxa"/>
            <w:vAlign w:val="center"/>
          </w:tcPr>
          <w:p w:rsidR="009F6BB1" w:rsidRDefault="001E3B4A" w:rsidP="003E461B">
            <w:pPr>
              <w:jc w:val="center"/>
              <w:cnfStyle w:val="000000100000" w:firstRow="0" w:lastRow="0" w:firstColumn="0" w:lastColumn="0" w:oddVBand="0" w:evenVBand="0" w:oddHBand="1" w:evenHBand="0" w:firstRowFirstColumn="0" w:firstRowLastColumn="0" w:lastRowFirstColumn="0" w:lastRowLastColumn="0"/>
            </w:pPr>
            <w:r w:rsidRPr="001E3B4A">
              <w:t>76</w:t>
            </w:r>
          </w:p>
        </w:tc>
      </w:tr>
      <w:tr w:rsidR="009F6BB1" w:rsidTr="003E461B">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25-34 </w:t>
            </w:r>
          </w:p>
        </w:tc>
        <w:tc>
          <w:tcPr>
            <w:tcW w:w="2310" w:type="dxa"/>
            <w:vAlign w:val="center"/>
          </w:tcPr>
          <w:p w:rsidR="009F6BB1" w:rsidRDefault="001E3B4A" w:rsidP="003E461B">
            <w:pPr>
              <w:jc w:val="center"/>
              <w:cnfStyle w:val="000000000000" w:firstRow="0" w:lastRow="0" w:firstColumn="0" w:lastColumn="0" w:oddVBand="0" w:evenVBand="0" w:oddHBand="0" w:evenHBand="0" w:firstRowFirstColumn="0" w:firstRowLastColumn="0" w:lastRowFirstColumn="0" w:lastRowLastColumn="0"/>
            </w:pPr>
            <w:r w:rsidRPr="001E3B4A">
              <w:t>28</w:t>
            </w:r>
          </w:p>
        </w:tc>
        <w:tc>
          <w:tcPr>
            <w:tcW w:w="2311" w:type="dxa"/>
            <w:vAlign w:val="center"/>
          </w:tcPr>
          <w:p w:rsidR="009F6BB1" w:rsidRDefault="001E3B4A" w:rsidP="003E461B">
            <w:pPr>
              <w:jc w:val="center"/>
              <w:cnfStyle w:val="000000000000" w:firstRow="0" w:lastRow="0" w:firstColumn="0" w:lastColumn="0" w:oddVBand="0" w:evenVBand="0" w:oddHBand="0" w:evenHBand="0" w:firstRowFirstColumn="0" w:firstRowLastColumn="0" w:lastRowFirstColumn="0" w:lastRowLastColumn="0"/>
            </w:pPr>
            <w:r w:rsidRPr="001E3B4A">
              <w:t>30</w:t>
            </w:r>
          </w:p>
        </w:tc>
        <w:tc>
          <w:tcPr>
            <w:tcW w:w="2311" w:type="dxa"/>
            <w:vAlign w:val="center"/>
          </w:tcPr>
          <w:p w:rsidR="009F6BB1" w:rsidRDefault="001E3B4A" w:rsidP="003E461B">
            <w:pPr>
              <w:jc w:val="center"/>
              <w:cnfStyle w:val="000000000000" w:firstRow="0" w:lastRow="0" w:firstColumn="0" w:lastColumn="0" w:oddVBand="0" w:evenVBand="0" w:oddHBand="0" w:evenHBand="0" w:firstRowFirstColumn="0" w:firstRowLastColumn="0" w:lastRowFirstColumn="0" w:lastRowLastColumn="0"/>
            </w:pPr>
            <w:r w:rsidRPr="001E3B4A">
              <w:t>58</w:t>
            </w:r>
          </w:p>
        </w:tc>
      </w:tr>
      <w:tr w:rsidR="009F6BB1" w:rsidTr="003E4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35-49 </w:t>
            </w:r>
          </w:p>
        </w:tc>
        <w:tc>
          <w:tcPr>
            <w:tcW w:w="2310" w:type="dxa"/>
            <w:vAlign w:val="center"/>
          </w:tcPr>
          <w:p w:rsidR="009F6BB1" w:rsidRDefault="001E3B4A" w:rsidP="003E461B">
            <w:pPr>
              <w:jc w:val="center"/>
              <w:cnfStyle w:val="000000100000" w:firstRow="0" w:lastRow="0" w:firstColumn="0" w:lastColumn="0" w:oddVBand="0" w:evenVBand="0" w:oddHBand="1" w:evenHBand="0" w:firstRowFirstColumn="0" w:firstRowLastColumn="0" w:lastRowFirstColumn="0" w:lastRowLastColumn="0"/>
            </w:pPr>
            <w:r w:rsidRPr="001E3B4A">
              <w:t>52</w:t>
            </w:r>
          </w:p>
        </w:tc>
        <w:tc>
          <w:tcPr>
            <w:tcW w:w="2311" w:type="dxa"/>
            <w:vAlign w:val="center"/>
          </w:tcPr>
          <w:p w:rsidR="009F6BB1" w:rsidRDefault="001E3B4A" w:rsidP="003E461B">
            <w:pPr>
              <w:jc w:val="center"/>
              <w:cnfStyle w:val="000000100000" w:firstRow="0" w:lastRow="0" w:firstColumn="0" w:lastColumn="0" w:oddVBand="0" w:evenVBand="0" w:oddHBand="1" w:evenHBand="0" w:firstRowFirstColumn="0" w:firstRowLastColumn="0" w:lastRowFirstColumn="0" w:lastRowLastColumn="0"/>
            </w:pPr>
            <w:r w:rsidRPr="001E3B4A">
              <w:t>57</w:t>
            </w:r>
          </w:p>
        </w:tc>
        <w:tc>
          <w:tcPr>
            <w:tcW w:w="2311" w:type="dxa"/>
            <w:vAlign w:val="center"/>
          </w:tcPr>
          <w:p w:rsidR="009F6BB1" w:rsidRDefault="001E3B4A" w:rsidP="003E461B">
            <w:pPr>
              <w:jc w:val="center"/>
              <w:cnfStyle w:val="000000100000" w:firstRow="0" w:lastRow="0" w:firstColumn="0" w:lastColumn="0" w:oddVBand="0" w:evenVBand="0" w:oddHBand="1" w:evenHBand="0" w:firstRowFirstColumn="0" w:firstRowLastColumn="0" w:lastRowFirstColumn="0" w:lastRowLastColumn="0"/>
            </w:pPr>
            <w:r w:rsidRPr="001E3B4A">
              <w:t>109</w:t>
            </w:r>
          </w:p>
        </w:tc>
      </w:tr>
      <w:tr w:rsidR="009F6BB1" w:rsidTr="003E461B">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50-64 </w:t>
            </w:r>
          </w:p>
        </w:tc>
        <w:tc>
          <w:tcPr>
            <w:tcW w:w="2310" w:type="dxa"/>
            <w:vAlign w:val="center"/>
          </w:tcPr>
          <w:p w:rsidR="009F6BB1" w:rsidRDefault="001E3B4A" w:rsidP="003E461B">
            <w:pPr>
              <w:jc w:val="center"/>
              <w:cnfStyle w:val="000000000000" w:firstRow="0" w:lastRow="0" w:firstColumn="0" w:lastColumn="0" w:oddVBand="0" w:evenVBand="0" w:oddHBand="0" w:evenHBand="0" w:firstRowFirstColumn="0" w:firstRowLastColumn="0" w:lastRowFirstColumn="0" w:lastRowLastColumn="0"/>
            </w:pPr>
            <w:r w:rsidRPr="001E3B4A">
              <w:t>49</w:t>
            </w:r>
          </w:p>
        </w:tc>
        <w:tc>
          <w:tcPr>
            <w:tcW w:w="2311" w:type="dxa"/>
            <w:vAlign w:val="center"/>
          </w:tcPr>
          <w:p w:rsidR="009F6BB1" w:rsidRDefault="001E3B4A" w:rsidP="003E461B">
            <w:pPr>
              <w:jc w:val="center"/>
              <w:cnfStyle w:val="000000000000" w:firstRow="0" w:lastRow="0" w:firstColumn="0" w:lastColumn="0" w:oddVBand="0" w:evenVBand="0" w:oddHBand="0" w:evenHBand="0" w:firstRowFirstColumn="0" w:firstRowLastColumn="0" w:lastRowFirstColumn="0" w:lastRowLastColumn="0"/>
            </w:pPr>
            <w:r w:rsidRPr="001E3B4A">
              <w:t>51</w:t>
            </w:r>
          </w:p>
        </w:tc>
        <w:tc>
          <w:tcPr>
            <w:tcW w:w="2311" w:type="dxa"/>
            <w:vAlign w:val="center"/>
          </w:tcPr>
          <w:p w:rsidR="009F6BB1" w:rsidRDefault="001E3B4A" w:rsidP="003E461B">
            <w:pPr>
              <w:jc w:val="center"/>
              <w:cnfStyle w:val="000000000000" w:firstRow="0" w:lastRow="0" w:firstColumn="0" w:lastColumn="0" w:oddVBand="0" w:evenVBand="0" w:oddHBand="0" w:evenHBand="0" w:firstRowFirstColumn="0" w:firstRowLastColumn="0" w:lastRowFirstColumn="0" w:lastRowLastColumn="0"/>
            </w:pPr>
            <w:r w:rsidRPr="001E3B4A">
              <w:t>100</w:t>
            </w:r>
          </w:p>
        </w:tc>
      </w:tr>
      <w:tr w:rsidR="009F6BB1" w:rsidTr="003E4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65+ </w:t>
            </w:r>
          </w:p>
        </w:tc>
        <w:tc>
          <w:tcPr>
            <w:tcW w:w="2310" w:type="dxa"/>
            <w:vAlign w:val="center"/>
          </w:tcPr>
          <w:p w:rsidR="009F6BB1" w:rsidRDefault="001E3B4A" w:rsidP="003E461B">
            <w:pPr>
              <w:jc w:val="center"/>
              <w:cnfStyle w:val="000000100000" w:firstRow="0" w:lastRow="0" w:firstColumn="0" w:lastColumn="0" w:oddVBand="0" w:evenVBand="0" w:oddHBand="1" w:evenHBand="0" w:firstRowFirstColumn="0" w:firstRowLastColumn="0" w:lastRowFirstColumn="0" w:lastRowLastColumn="0"/>
            </w:pPr>
            <w:r w:rsidRPr="001E3B4A">
              <w:t>37</w:t>
            </w:r>
          </w:p>
        </w:tc>
        <w:tc>
          <w:tcPr>
            <w:tcW w:w="2311" w:type="dxa"/>
            <w:vAlign w:val="center"/>
          </w:tcPr>
          <w:p w:rsidR="009F6BB1" w:rsidRDefault="001E3B4A" w:rsidP="003E461B">
            <w:pPr>
              <w:jc w:val="center"/>
              <w:cnfStyle w:val="000000100000" w:firstRow="0" w:lastRow="0" w:firstColumn="0" w:lastColumn="0" w:oddVBand="0" w:evenVBand="0" w:oddHBand="1" w:evenHBand="0" w:firstRowFirstColumn="0" w:firstRowLastColumn="0" w:lastRowFirstColumn="0" w:lastRowLastColumn="0"/>
            </w:pPr>
            <w:r w:rsidRPr="001E3B4A">
              <w:t>45</w:t>
            </w:r>
          </w:p>
        </w:tc>
        <w:tc>
          <w:tcPr>
            <w:tcW w:w="2311" w:type="dxa"/>
            <w:vAlign w:val="center"/>
          </w:tcPr>
          <w:p w:rsidR="009F6BB1" w:rsidRDefault="001E3B4A" w:rsidP="003E461B">
            <w:pPr>
              <w:jc w:val="center"/>
              <w:cnfStyle w:val="000000100000" w:firstRow="0" w:lastRow="0" w:firstColumn="0" w:lastColumn="0" w:oddVBand="0" w:evenVBand="0" w:oddHBand="1" w:evenHBand="0" w:firstRowFirstColumn="0" w:firstRowLastColumn="0" w:lastRowFirstColumn="0" w:lastRowLastColumn="0"/>
            </w:pPr>
            <w:r w:rsidRPr="001E3B4A">
              <w:t>82</w:t>
            </w:r>
          </w:p>
        </w:tc>
      </w:tr>
      <w:tr w:rsidR="009F6BB1" w:rsidTr="009F6BB1">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Total</w:t>
            </w:r>
          </w:p>
        </w:tc>
        <w:tc>
          <w:tcPr>
            <w:tcW w:w="2310" w:type="dxa"/>
            <w:vAlign w:val="center"/>
          </w:tcPr>
          <w:p w:rsidR="009F6BB1" w:rsidRPr="00C650F4" w:rsidRDefault="009F6BB1" w:rsidP="009F6BB1">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003E461B">
              <w:rPr>
                <w:b/>
                <w:noProof/>
              </w:rPr>
              <w:t>205</w:t>
            </w:r>
            <w:r w:rsidRPr="00C650F4">
              <w:rPr>
                <w:b/>
              </w:rPr>
              <w:fldChar w:fldCharType="end"/>
            </w:r>
          </w:p>
        </w:tc>
        <w:tc>
          <w:tcPr>
            <w:tcW w:w="2311" w:type="dxa"/>
            <w:vAlign w:val="center"/>
          </w:tcPr>
          <w:p w:rsidR="009F6BB1" w:rsidRPr="00C650F4" w:rsidRDefault="009F6BB1" w:rsidP="009F6BB1">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003E461B">
              <w:rPr>
                <w:b/>
                <w:noProof/>
              </w:rPr>
              <w:t>220</w:t>
            </w:r>
            <w:r w:rsidRPr="00C650F4">
              <w:rPr>
                <w:b/>
              </w:rPr>
              <w:fldChar w:fldCharType="end"/>
            </w:r>
          </w:p>
        </w:tc>
        <w:tc>
          <w:tcPr>
            <w:tcW w:w="2311" w:type="dxa"/>
            <w:vAlign w:val="center"/>
          </w:tcPr>
          <w:p w:rsidR="009F6BB1" w:rsidRPr="00C650F4" w:rsidRDefault="003E461B" w:rsidP="009F6BB1">
            <w:pPr>
              <w:jc w:val="center"/>
              <w:cnfStyle w:val="000000000000" w:firstRow="0" w:lastRow="0" w:firstColumn="0" w:lastColumn="0" w:oddVBand="0" w:evenVBand="0" w:oddHBand="0" w:evenHBand="0" w:firstRowFirstColumn="0" w:firstRowLastColumn="0" w:lastRowFirstColumn="0" w:lastRowLastColumn="0"/>
              <w:rPr>
                <w:b/>
              </w:rPr>
            </w:pPr>
            <w:r>
              <w:rPr>
                <w:b/>
              </w:rPr>
              <w:t>426</w:t>
            </w:r>
          </w:p>
        </w:tc>
      </w:tr>
    </w:tbl>
    <w:p w:rsidR="009F6BB1" w:rsidRDefault="009F6BB1" w:rsidP="009F6BB1"/>
    <w:p w:rsidR="009F6BB1" w:rsidRDefault="009F6BB1" w:rsidP="009F6BB1">
      <w:pPr>
        <w:pStyle w:val="FSTableFigureHeading"/>
      </w:pPr>
      <w:r>
        <w:t>Table A2.</w:t>
      </w:r>
      <w:r w:rsidR="003E461B">
        <w:t>10</w:t>
      </w:r>
      <w:r>
        <w:t xml:space="preserve"> </w:t>
      </w:r>
      <w:r w:rsidR="003E461B">
        <w:t>Wellington</w:t>
      </w:r>
    </w:p>
    <w:tbl>
      <w:tblPr>
        <w:tblStyle w:val="LightShading-Accent5"/>
        <w:tblW w:w="0" w:type="auto"/>
        <w:tblLook w:val="04A0" w:firstRow="1" w:lastRow="0" w:firstColumn="1" w:lastColumn="0" w:noHBand="0" w:noVBand="1"/>
      </w:tblPr>
      <w:tblGrid>
        <w:gridCol w:w="2310"/>
        <w:gridCol w:w="2310"/>
        <w:gridCol w:w="2311"/>
        <w:gridCol w:w="2311"/>
      </w:tblGrid>
      <w:tr w:rsidR="009F6BB1" w:rsidTr="009F6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t>Age group</w:t>
            </w:r>
          </w:p>
        </w:tc>
        <w:tc>
          <w:tcPr>
            <w:tcW w:w="2310" w:type="dxa"/>
            <w:vAlign w:val="center"/>
          </w:tcPr>
          <w:p w:rsidR="009F6BB1" w:rsidRDefault="009F6BB1" w:rsidP="009F6BB1">
            <w:pPr>
              <w:jc w:val="center"/>
              <w:cnfStyle w:val="100000000000" w:firstRow="1" w:lastRow="0" w:firstColumn="0" w:lastColumn="0" w:oddVBand="0" w:evenVBand="0" w:oddHBand="0" w:evenHBand="0" w:firstRowFirstColumn="0" w:firstRowLastColumn="0" w:lastRowFirstColumn="0" w:lastRowLastColumn="0"/>
            </w:pPr>
            <w:r>
              <w:t>Males (000s)</w:t>
            </w:r>
          </w:p>
        </w:tc>
        <w:tc>
          <w:tcPr>
            <w:tcW w:w="2311" w:type="dxa"/>
            <w:vAlign w:val="center"/>
          </w:tcPr>
          <w:p w:rsidR="009F6BB1" w:rsidRDefault="009F6BB1" w:rsidP="009F6BB1">
            <w:pPr>
              <w:jc w:val="center"/>
              <w:cnfStyle w:val="100000000000" w:firstRow="1" w:lastRow="0" w:firstColumn="0" w:lastColumn="0" w:oddVBand="0" w:evenVBand="0" w:oddHBand="0" w:evenHBand="0" w:firstRowFirstColumn="0" w:firstRowLastColumn="0" w:lastRowFirstColumn="0" w:lastRowLastColumn="0"/>
            </w:pPr>
            <w:r>
              <w:t>Females (000s)</w:t>
            </w:r>
          </w:p>
        </w:tc>
        <w:tc>
          <w:tcPr>
            <w:tcW w:w="2311" w:type="dxa"/>
            <w:vAlign w:val="center"/>
          </w:tcPr>
          <w:p w:rsidR="009F6BB1" w:rsidRDefault="009F6BB1" w:rsidP="009F6BB1">
            <w:pPr>
              <w:jc w:val="center"/>
              <w:cnfStyle w:val="100000000000" w:firstRow="1" w:lastRow="0" w:firstColumn="0" w:lastColumn="0" w:oddVBand="0" w:evenVBand="0" w:oddHBand="0" w:evenHBand="0" w:firstRowFirstColumn="0" w:firstRowLastColumn="0" w:lastRowFirstColumn="0" w:lastRowLastColumn="0"/>
            </w:pPr>
            <w:r>
              <w:t>Total (000s)</w:t>
            </w:r>
          </w:p>
        </w:tc>
      </w:tr>
      <w:tr w:rsidR="009F6BB1" w:rsidTr="003E4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t>15-24</w:t>
            </w:r>
          </w:p>
        </w:tc>
        <w:tc>
          <w:tcPr>
            <w:tcW w:w="2310" w:type="dxa"/>
            <w:vAlign w:val="center"/>
          </w:tcPr>
          <w:p w:rsidR="009F6BB1" w:rsidRDefault="003E461B" w:rsidP="003E461B">
            <w:pPr>
              <w:jc w:val="center"/>
              <w:cnfStyle w:val="000000100000" w:firstRow="0" w:lastRow="0" w:firstColumn="0" w:lastColumn="0" w:oddVBand="0" w:evenVBand="0" w:oddHBand="1" w:evenHBand="0" w:firstRowFirstColumn="0" w:firstRowLastColumn="0" w:lastRowFirstColumn="0" w:lastRowLastColumn="0"/>
            </w:pPr>
            <w:r w:rsidRPr="003E461B">
              <w:t>36</w:t>
            </w:r>
          </w:p>
        </w:tc>
        <w:tc>
          <w:tcPr>
            <w:tcW w:w="2311" w:type="dxa"/>
            <w:vAlign w:val="center"/>
          </w:tcPr>
          <w:p w:rsidR="009F6BB1" w:rsidRDefault="003E461B" w:rsidP="003E461B">
            <w:pPr>
              <w:jc w:val="center"/>
              <w:cnfStyle w:val="000000100000" w:firstRow="0" w:lastRow="0" w:firstColumn="0" w:lastColumn="0" w:oddVBand="0" w:evenVBand="0" w:oddHBand="1" w:evenHBand="0" w:firstRowFirstColumn="0" w:firstRowLastColumn="0" w:lastRowFirstColumn="0" w:lastRowLastColumn="0"/>
            </w:pPr>
            <w:r w:rsidRPr="003E461B">
              <w:t>36</w:t>
            </w:r>
          </w:p>
        </w:tc>
        <w:tc>
          <w:tcPr>
            <w:tcW w:w="2311" w:type="dxa"/>
            <w:vAlign w:val="center"/>
          </w:tcPr>
          <w:p w:rsidR="009F6BB1" w:rsidRDefault="003E461B" w:rsidP="003E461B">
            <w:pPr>
              <w:jc w:val="center"/>
              <w:cnfStyle w:val="000000100000" w:firstRow="0" w:lastRow="0" w:firstColumn="0" w:lastColumn="0" w:oddVBand="0" w:evenVBand="0" w:oddHBand="1" w:evenHBand="0" w:firstRowFirstColumn="0" w:firstRowLastColumn="0" w:lastRowFirstColumn="0" w:lastRowLastColumn="0"/>
            </w:pPr>
            <w:r w:rsidRPr="003E461B">
              <w:t>72</w:t>
            </w:r>
          </w:p>
        </w:tc>
      </w:tr>
      <w:tr w:rsidR="009F6BB1" w:rsidTr="003E461B">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25-34 </w:t>
            </w:r>
          </w:p>
        </w:tc>
        <w:tc>
          <w:tcPr>
            <w:tcW w:w="2310" w:type="dxa"/>
            <w:vAlign w:val="center"/>
          </w:tcPr>
          <w:p w:rsidR="009F6BB1" w:rsidRDefault="003E461B" w:rsidP="003E461B">
            <w:pPr>
              <w:jc w:val="center"/>
              <w:cnfStyle w:val="000000000000" w:firstRow="0" w:lastRow="0" w:firstColumn="0" w:lastColumn="0" w:oddVBand="0" w:evenVBand="0" w:oddHBand="0" w:evenHBand="0" w:firstRowFirstColumn="0" w:firstRowLastColumn="0" w:lastRowFirstColumn="0" w:lastRowLastColumn="0"/>
            </w:pPr>
            <w:r w:rsidRPr="003E461B">
              <w:t>33</w:t>
            </w:r>
          </w:p>
        </w:tc>
        <w:tc>
          <w:tcPr>
            <w:tcW w:w="2311" w:type="dxa"/>
            <w:vAlign w:val="center"/>
          </w:tcPr>
          <w:p w:rsidR="009F6BB1" w:rsidRDefault="003E461B" w:rsidP="003E461B">
            <w:pPr>
              <w:jc w:val="center"/>
              <w:cnfStyle w:val="000000000000" w:firstRow="0" w:lastRow="0" w:firstColumn="0" w:lastColumn="0" w:oddVBand="0" w:evenVBand="0" w:oddHBand="0" w:evenHBand="0" w:firstRowFirstColumn="0" w:firstRowLastColumn="0" w:lastRowFirstColumn="0" w:lastRowLastColumn="0"/>
            </w:pPr>
            <w:r w:rsidRPr="003E461B">
              <w:t>35</w:t>
            </w:r>
          </w:p>
        </w:tc>
        <w:tc>
          <w:tcPr>
            <w:tcW w:w="2311" w:type="dxa"/>
            <w:vAlign w:val="center"/>
          </w:tcPr>
          <w:p w:rsidR="009F6BB1" w:rsidRDefault="003E461B" w:rsidP="003E461B">
            <w:pPr>
              <w:jc w:val="center"/>
              <w:cnfStyle w:val="000000000000" w:firstRow="0" w:lastRow="0" w:firstColumn="0" w:lastColumn="0" w:oddVBand="0" w:evenVBand="0" w:oddHBand="0" w:evenHBand="0" w:firstRowFirstColumn="0" w:firstRowLastColumn="0" w:lastRowFirstColumn="0" w:lastRowLastColumn="0"/>
            </w:pPr>
            <w:r w:rsidRPr="003E461B">
              <w:t>68</w:t>
            </w:r>
          </w:p>
        </w:tc>
      </w:tr>
      <w:tr w:rsidR="009F6BB1" w:rsidTr="003E4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35-49 </w:t>
            </w:r>
          </w:p>
        </w:tc>
        <w:tc>
          <w:tcPr>
            <w:tcW w:w="2310" w:type="dxa"/>
            <w:vAlign w:val="center"/>
          </w:tcPr>
          <w:p w:rsidR="009F6BB1" w:rsidRDefault="003E461B" w:rsidP="003E461B">
            <w:pPr>
              <w:jc w:val="center"/>
              <w:cnfStyle w:val="000000100000" w:firstRow="0" w:lastRow="0" w:firstColumn="0" w:lastColumn="0" w:oddVBand="0" w:evenVBand="0" w:oddHBand="1" w:evenHBand="0" w:firstRowFirstColumn="0" w:firstRowLastColumn="0" w:lastRowFirstColumn="0" w:lastRowLastColumn="0"/>
            </w:pPr>
            <w:r w:rsidRPr="003E461B">
              <w:t>51</w:t>
            </w:r>
          </w:p>
        </w:tc>
        <w:tc>
          <w:tcPr>
            <w:tcW w:w="2311" w:type="dxa"/>
            <w:vAlign w:val="center"/>
          </w:tcPr>
          <w:p w:rsidR="009F6BB1" w:rsidRDefault="003E461B" w:rsidP="003E461B">
            <w:pPr>
              <w:jc w:val="center"/>
              <w:cnfStyle w:val="000000100000" w:firstRow="0" w:lastRow="0" w:firstColumn="0" w:lastColumn="0" w:oddVBand="0" w:evenVBand="0" w:oddHBand="1" w:evenHBand="0" w:firstRowFirstColumn="0" w:firstRowLastColumn="0" w:lastRowFirstColumn="0" w:lastRowLastColumn="0"/>
            </w:pPr>
            <w:r w:rsidRPr="003E461B">
              <w:t>56</w:t>
            </w:r>
          </w:p>
        </w:tc>
        <w:tc>
          <w:tcPr>
            <w:tcW w:w="2311" w:type="dxa"/>
            <w:vAlign w:val="center"/>
          </w:tcPr>
          <w:p w:rsidR="009F6BB1" w:rsidRDefault="003E461B" w:rsidP="003E461B">
            <w:pPr>
              <w:jc w:val="center"/>
              <w:cnfStyle w:val="000000100000" w:firstRow="0" w:lastRow="0" w:firstColumn="0" w:lastColumn="0" w:oddVBand="0" w:evenVBand="0" w:oddHBand="1" w:evenHBand="0" w:firstRowFirstColumn="0" w:firstRowLastColumn="0" w:lastRowFirstColumn="0" w:lastRowLastColumn="0"/>
            </w:pPr>
            <w:r w:rsidRPr="003E461B">
              <w:t>107</w:t>
            </w:r>
          </w:p>
        </w:tc>
      </w:tr>
      <w:tr w:rsidR="009F6BB1" w:rsidTr="003E461B">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50-64 </w:t>
            </w:r>
          </w:p>
        </w:tc>
        <w:tc>
          <w:tcPr>
            <w:tcW w:w="2310" w:type="dxa"/>
            <w:vAlign w:val="center"/>
          </w:tcPr>
          <w:p w:rsidR="009F6BB1" w:rsidRDefault="003E461B" w:rsidP="003E461B">
            <w:pPr>
              <w:jc w:val="center"/>
              <w:cnfStyle w:val="000000000000" w:firstRow="0" w:lastRow="0" w:firstColumn="0" w:lastColumn="0" w:oddVBand="0" w:evenVBand="0" w:oddHBand="0" w:evenHBand="0" w:firstRowFirstColumn="0" w:firstRowLastColumn="0" w:lastRowFirstColumn="0" w:lastRowLastColumn="0"/>
            </w:pPr>
            <w:r w:rsidRPr="003E461B">
              <w:t>40</w:t>
            </w:r>
          </w:p>
        </w:tc>
        <w:tc>
          <w:tcPr>
            <w:tcW w:w="2311" w:type="dxa"/>
            <w:vAlign w:val="center"/>
          </w:tcPr>
          <w:p w:rsidR="009F6BB1" w:rsidRDefault="003E461B" w:rsidP="003E461B">
            <w:pPr>
              <w:jc w:val="center"/>
              <w:cnfStyle w:val="000000000000" w:firstRow="0" w:lastRow="0" w:firstColumn="0" w:lastColumn="0" w:oddVBand="0" w:evenVBand="0" w:oddHBand="0" w:evenHBand="0" w:firstRowFirstColumn="0" w:firstRowLastColumn="0" w:lastRowFirstColumn="0" w:lastRowLastColumn="0"/>
            </w:pPr>
            <w:r w:rsidRPr="003E461B">
              <w:t>42</w:t>
            </w:r>
          </w:p>
        </w:tc>
        <w:tc>
          <w:tcPr>
            <w:tcW w:w="2311" w:type="dxa"/>
            <w:vAlign w:val="center"/>
          </w:tcPr>
          <w:p w:rsidR="009F6BB1" w:rsidRDefault="003E461B" w:rsidP="003E461B">
            <w:pPr>
              <w:jc w:val="center"/>
              <w:cnfStyle w:val="000000000000" w:firstRow="0" w:lastRow="0" w:firstColumn="0" w:lastColumn="0" w:oddVBand="0" w:evenVBand="0" w:oddHBand="0" w:evenHBand="0" w:firstRowFirstColumn="0" w:firstRowLastColumn="0" w:lastRowFirstColumn="0" w:lastRowLastColumn="0"/>
            </w:pPr>
            <w:r w:rsidRPr="003E461B">
              <w:t>82</w:t>
            </w:r>
          </w:p>
        </w:tc>
      </w:tr>
      <w:tr w:rsidR="009F6BB1" w:rsidTr="003E4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65+ </w:t>
            </w:r>
          </w:p>
        </w:tc>
        <w:tc>
          <w:tcPr>
            <w:tcW w:w="2310" w:type="dxa"/>
            <w:vAlign w:val="center"/>
          </w:tcPr>
          <w:p w:rsidR="009F6BB1" w:rsidRDefault="003E461B" w:rsidP="003E461B">
            <w:pPr>
              <w:jc w:val="center"/>
              <w:cnfStyle w:val="000000100000" w:firstRow="0" w:lastRow="0" w:firstColumn="0" w:lastColumn="0" w:oddVBand="0" w:evenVBand="0" w:oddHBand="1" w:evenHBand="0" w:firstRowFirstColumn="0" w:firstRowLastColumn="0" w:lastRowFirstColumn="0" w:lastRowLastColumn="0"/>
            </w:pPr>
            <w:r w:rsidRPr="003E461B">
              <w:t>27</w:t>
            </w:r>
          </w:p>
        </w:tc>
        <w:tc>
          <w:tcPr>
            <w:tcW w:w="2311" w:type="dxa"/>
            <w:vAlign w:val="center"/>
          </w:tcPr>
          <w:p w:rsidR="009F6BB1" w:rsidRDefault="003E461B" w:rsidP="003E461B">
            <w:pPr>
              <w:jc w:val="center"/>
              <w:cnfStyle w:val="000000100000" w:firstRow="0" w:lastRow="0" w:firstColumn="0" w:lastColumn="0" w:oddVBand="0" w:evenVBand="0" w:oddHBand="1" w:evenHBand="0" w:firstRowFirstColumn="0" w:firstRowLastColumn="0" w:lastRowFirstColumn="0" w:lastRowLastColumn="0"/>
            </w:pPr>
            <w:r w:rsidRPr="003E461B">
              <w:t>32</w:t>
            </w:r>
          </w:p>
        </w:tc>
        <w:tc>
          <w:tcPr>
            <w:tcW w:w="2311" w:type="dxa"/>
            <w:vAlign w:val="center"/>
          </w:tcPr>
          <w:p w:rsidR="009F6BB1" w:rsidRDefault="003E461B" w:rsidP="003E461B">
            <w:pPr>
              <w:jc w:val="center"/>
              <w:cnfStyle w:val="000000100000" w:firstRow="0" w:lastRow="0" w:firstColumn="0" w:lastColumn="0" w:oddVBand="0" w:evenVBand="0" w:oddHBand="1" w:evenHBand="0" w:firstRowFirstColumn="0" w:firstRowLastColumn="0" w:lastRowFirstColumn="0" w:lastRowLastColumn="0"/>
            </w:pPr>
            <w:r w:rsidRPr="003E461B">
              <w:t>59</w:t>
            </w:r>
          </w:p>
        </w:tc>
      </w:tr>
      <w:tr w:rsidR="009F6BB1" w:rsidTr="009F6BB1">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Total</w:t>
            </w:r>
          </w:p>
        </w:tc>
        <w:tc>
          <w:tcPr>
            <w:tcW w:w="2310" w:type="dxa"/>
            <w:vAlign w:val="center"/>
          </w:tcPr>
          <w:p w:rsidR="009F6BB1" w:rsidRPr="00C650F4" w:rsidRDefault="009F6BB1" w:rsidP="009F6BB1">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003E461B">
              <w:rPr>
                <w:b/>
                <w:noProof/>
              </w:rPr>
              <w:t>187</w:t>
            </w:r>
            <w:r w:rsidRPr="00C650F4">
              <w:rPr>
                <w:b/>
              </w:rPr>
              <w:fldChar w:fldCharType="end"/>
            </w:r>
          </w:p>
        </w:tc>
        <w:tc>
          <w:tcPr>
            <w:tcW w:w="2311" w:type="dxa"/>
            <w:vAlign w:val="center"/>
          </w:tcPr>
          <w:p w:rsidR="009F6BB1" w:rsidRPr="00C650F4" w:rsidRDefault="009F6BB1" w:rsidP="009F6BB1">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003E461B">
              <w:rPr>
                <w:b/>
                <w:noProof/>
              </w:rPr>
              <w:t>201</w:t>
            </w:r>
            <w:r w:rsidRPr="00C650F4">
              <w:rPr>
                <w:b/>
              </w:rPr>
              <w:fldChar w:fldCharType="end"/>
            </w:r>
          </w:p>
        </w:tc>
        <w:tc>
          <w:tcPr>
            <w:tcW w:w="2311" w:type="dxa"/>
            <w:vAlign w:val="center"/>
          </w:tcPr>
          <w:p w:rsidR="009F6BB1" w:rsidRPr="00C650F4" w:rsidRDefault="009F6BB1" w:rsidP="009F6BB1">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003E461B">
              <w:rPr>
                <w:b/>
                <w:noProof/>
              </w:rPr>
              <w:t>388</w:t>
            </w:r>
            <w:r w:rsidRPr="00C650F4">
              <w:rPr>
                <w:b/>
              </w:rPr>
              <w:fldChar w:fldCharType="end"/>
            </w:r>
          </w:p>
        </w:tc>
      </w:tr>
    </w:tbl>
    <w:p w:rsidR="009F6BB1" w:rsidRDefault="009F6BB1" w:rsidP="009F6BB1"/>
    <w:p w:rsidR="003E461B" w:rsidRDefault="003E461B" w:rsidP="009F6BB1"/>
    <w:p w:rsidR="003E461B" w:rsidRDefault="003E461B" w:rsidP="009F6BB1"/>
    <w:p w:rsidR="009F6BB1" w:rsidRDefault="009F6BB1" w:rsidP="009F6BB1">
      <w:pPr>
        <w:pStyle w:val="FSTableFigureHeading"/>
      </w:pPr>
      <w:r>
        <w:lastRenderedPageBreak/>
        <w:t>Table A2.</w:t>
      </w:r>
      <w:r w:rsidR="003E461B">
        <w:t>11</w:t>
      </w:r>
      <w:r>
        <w:t xml:space="preserve"> </w:t>
      </w:r>
      <w:r w:rsidR="003E461B">
        <w:t>Canterbury</w:t>
      </w:r>
    </w:p>
    <w:tbl>
      <w:tblPr>
        <w:tblStyle w:val="LightShading-Accent5"/>
        <w:tblW w:w="0" w:type="auto"/>
        <w:tblLook w:val="04A0" w:firstRow="1" w:lastRow="0" w:firstColumn="1" w:lastColumn="0" w:noHBand="0" w:noVBand="1"/>
      </w:tblPr>
      <w:tblGrid>
        <w:gridCol w:w="2310"/>
        <w:gridCol w:w="2310"/>
        <w:gridCol w:w="2311"/>
        <w:gridCol w:w="2311"/>
      </w:tblGrid>
      <w:tr w:rsidR="009F6BB1" w:rsidTr="009F6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t>Age group</w:t>
            </w:r>
          </w:p>
        </w:tc>
        <w:tc>
          <w:tcPr>
            <w:tcW w:w="2310" w:type="dxa"/>
            <w:vAlign w:val="center"/>
          </w:tcPr>
          <w:p w:rsidR="009F6BB1" w:rsidRDefault="009F6BB1" w:rsidP="009F6BB1">
            <w:pPr>
              <w:jc w:val="center"/>
              <w:cnfStyle w:val="100000000000" w:firstRow="1" w:lastRow="0" w:firstColumn="0" w:lastColumn="0" w:oddVBand="0" w:evenVBand="0" w:oddHBand="0" w:evenHBand="0" w:firstRowFirstColumn="0" w:firstRowLastColumn="0" w:lastRowFirstColumn="0" w:lastRowLastColumn="0"/>
            </w:pPr>
            <w:r>
              <w:t>Males (000s)</w:t>
            </w:r>
          </w:p>
        </w:tc>
        <w:tc>
          <w:tcPr>
            <w:tcW w:w="2311" w:type="dxa"/>
            <w:vAlign w:val="center"/>
          </w:tcPr>
          <w:p w:rsidR="009F6BB1" w:rsidRDefault="009F6BB1" w:rsidP="009F6BB1">
            <w:pPr>
              <w:jc w:val="center"/>
              <w:cnfStyle w:val="100000000000" w:firstRow="1" w:lastRow="0" w:firstColumn="0" w:lastColumn="0" w:oddVBand="0" w:evenVBand="0" w:oddHBand="0" w:evenHBand="0" w:firstRowFirstColumn="0" w:firstRowLastColumn="0" w:lastRowFirstColumn="0" w:lastRowLastColumn="0"/>
            </w:pPr>
            <w:r>
              <w:t>Females (000s)</w:t>
            </w:r>
          </w:p>
        </w:tc>
        <w:tc>
          <w:tcPr>
            <w:tcW w:w="2311" w:type="dxa"/>
            <w:vAlign w:val="center"/>
          </w:tcPr>
          <w:p w:rsidR="009F6BB1" w:rsidRDefault="009F6BB1" w:rsidP="009F6BB1">
            <w:pPr>
              <w:jc w:val="center"/>
              <w:cnfStyle w:val="100000000000" w:firstRow="1" w:lastRow="0" w:firstColumn="0" w:lastColumn="0" w:oddVBand="0" w:evenVBand="0" w:oddHBand="0" w:evenHBand="0" w:firstRowFirstColumn="0" w:firstRowLastColumn="0" w:lastRowFirstColumn="0" w:lastRowLastColumn="0"/>
            </w:pPr>
            <w:r>
              <w:t>Total (000s)</w:t>
            </w:r>
          </w:p>
        </w:tc>
      </w:tr>
      <w:tr w:rsidR="009F6BB1" w:rsidTr="00201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t>15-24</w:t>
            </w:r>
          </w:p>
        </w:tc>
        <w:tc>
          <w:tcPr>
            <w:tcW w:w="2310" w:type="dxa"/>
            <w:vAlign w:val="center"/>
          </w:tcPr>
          <w:p w:rsidR="009F6BB1" w:rsidRDefault="00201E65" w:rsidP="00201E65">
            <w:pPr>
              <w:jc w:val="center"/>
              <w:cnfStyle w:val="000000100000" w:firstRow="0" w:lastRow="0" w:firstColumn="0" w:lastColumn="0" w:oddVBand="0" w:evenVBand="0" w:oddHBand="1" w:evenHBand="0" w:firstRowFirstColumn="0" w:firstRowLastColumn="0" w:lastRowFirstColumn="0" w:lastRowLastColumn="0"/>
            </w:pPr>
            <w:r w:rsidRPr="00201E65">
              <w:t>42</w:t>
            </w:r>
          </w:p>
        </w:tc>
        <w:tc>
          <w:tcPr>
            <w:tcW w:w="2311" w:type="dxa"/>
            <w:vAlign w:val="center"/>
          </w:tcPr>
          <w:p w:rsidR="009F6BB1" w:rsidRDefault="00201E65" w:rsidP="00201E65">
            <w:pPr>
              <w:jc w:val="center"/>
              <w:cnfStyle w:val="000000100000" w:firstRow="0" w:lastRow="0" w:firstColumn="0" w:lastColumn="0" w:oddVBand="0" w:evenVBand="0" w:oddHBand="1" w:evenHBand="0" w:firstRowFirstColumn="0" w:firstRowLastColumn="0" w:lastRowFirstColumn="0" w:lastRowLastColumn="0"/>
            </w:pPr>
            <w:r w:rsidRPr="00201E65">
              <w:t>39</w:t>
            </w:r>
          </w:p>
        </w:tc>
        <w:tc>
          <w:tcPr>
            <w:tcW w:w="2311" w:type="dxa"/>
            <w:vAlign w:val="center"/>
          </w:tcPr>
          <w:p w:rsidR="009F6BB1" w:rsidRDefault="00201E65" w:rsidP="00201E65">
            <w:pPr>
              <w:jc w:val="center"/>
              <w:cnfStyle w:val="000000100000" w:firstRow="0" w:lastRow="0" w:firstColumn="0" w:lastColumn="0" w:oddVBand="0" w:evenVBand="0" w:oddHBand="1" w:evenHBand="0" w:firstRowFirstColumn="0" w:firstRowLastColumn="0" w:lastRowFirstColumn="0" w:lastRowLastColumn="0"/>
            </w:pPr>
            <w:r w:rsidRPr="00201E65">
              <w:t>81</w:t>
            </w:r>
          </w:p>
        </w:tc>
      </w:tr>
      <w:tr w:rsidR="009F6BB1" w:rsidTr="00201E65">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25-34 </w:t>
            </w:r>
          </w:p>
        </w:tc>
        <w:tc>
          <w:tcPr>
            <w:tcW w:w="2310" w:type="dxa"/>
            <w:vAlign w:val="center"/>
          </w:tcPr>
          <w:p w:rsidR="009F6BB1" w:rsidRDefault="00201E65" w:rsidP="00201E65">
            <w:pPr>
              <w:jc w:val="center"/>
              <w:cnfStyle w:val="000000000000" w:firstRow="0" w:lastRow="0" w:firstColumn="0" w:lastColumn="0" w:oddVBand="0" w:evenVBand="0" w:oddHBand="0" w:evenHBand="0" w:firstRowFirstColumn="0" w:firstRowLastColumn="0" w:lastRowFirstColumn="0" w:lastRowLastColumn="0"/>
            </w:pPr>
            <w:r w:rsidRPr="00201E65">
              <w:t>33</w:t>
            </w:r>
          </w:p>
        </w:tc>
        <w:tc>
          <w:tcPr>
            <w:tcW w:w="2311" w:type="dxa"/>
            <w:vAlign w:val="center"/>
          </w:tcPr>
          <w:p w:rsidR="009F6BB1" w:rsidRDefault="00201E65" w:rsidP="00201E65">
            <w:pPr>
              <w:jc w:val="center"/>
              <w:cnfStyle w:val="000000000000" w:firstRow="0" w:lastRow="0" w:firstColumn="0" w:lastColumn="0" w:oddVBand="0" w:evenVBand="0" w:oddHBand="0" w:evenHBand="0" w:firstRowFirstColumn="0" w:firstRowLastColumn="0" w:lastRowFirstColumn="0" w:lastRowLastColumn="0"/>
            </w:pPr>
            <w:r w:rsidRPr="00201E65">
              <w:t>34</w:t>
            </w:r>
          </w:p>
        </w:tc>
        <w:tc>
          <w:tcPr>
            <w:tcW w:w="2311" w:type="dxa"/>
            <w:vAlign w:val="center"/>
          </w:tcPr>
          <w:p w:rsidR="009F6BB1" w:rsidRDefault="00201E65" w:rsidP="00201E65">
            <w:pPr>
              <w:jc w:val="center"/>
              <w:cnfStyle w:val="000000000000" w:firstRow="0" w:lastRow="0" w:firstColumn="0" w:lastColumn="0" w:oddVBand="0" w:evenVBand="0" w:oddHBand="0" w:evenHBand="0" w:firstRowFirstColumn="0" w:firstRowLastColumn="0" w:lastRowFirstColumn="0" w:lastRowLastColumn="0"/>
            </w:pPr>
            <w:r w:rsidRPr="00201E65">
              <w:t>67</w:t>
            </w:r>
          </w:p>
        </w:tc>
      </w:tr>
      <w:tr w:rsidR="009F6BB1" w:rsidTr="00201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35-49 </w:t>
            </w:r>
          </w:p>
        </w:tc>
        <w:tc>
          <w:tcPr>
            <w:tcW w:w="2310" w:type="dxa"/>
            <w:vAlign w:val="center"/>
          </w:tcPr>
          <w:p w:rsidR="009F6BB1" w:rsidRDefault="00201E65" w:rsidP="00201E65">
            <w:pPr>
              <w:jc w:val="center"/>
              <w:cnfStyle w:val="000000100000" w:firstRow="0" w:lastRow="0" w:firstColumn="0" w:lastColumn="0" w:oddVBand="0" w:evenVBand="0" w:oddHBand="1" w:evenHBand="0" w:firstRowFirstColumn="0" w:firstRowLastColumn="0" w:lastRowFirstColumn="0" w:lastRowLastColumn="0"/>
            </w:pPr>
            <w:r w:rsidRPr="00201E65">
              <w:t>59</w:t>
            </w:r>
          </w:p>
        </w:tc>
        <w:tc>
          <w:tcPr>
            <w:tcW w:w="2311" w:type="dxa"/>
            <w:vAlign w:val="center"/>
          </w:tcPr>
          <w:p w:rsidR="009F6BB1" w:rsidRDefault="00201E65" w:rsidP="00201E65">
            <w:pPr>
              <w:jc w:val="center"/>
              <w:cnfStyle w:val="000000100000" w:firstRow="0" w:lastRow="0" w:firstColumn="0" w:lastColumn="0" w:oddVBand="0" w:evenVBand="0" w:oddHBand="1" w:evenHBand="0" w:firstRowFirstColumn="0" w:firstRowLastColumn="0" w:lastRowFirstColumn="0" w:lastRowLastColumn="0"/>
            </w:pPr>
            <w:r w:rsidRPr="00201E65">
              <w:t>63</w:t>
            </w:r>
          </w:p>
        </w:tc>
        <w:tc>
          <w:tcPr>
            <w:tcW w:w="2311" w:type="dxa"/>
            <w:vAlign w:val="center"/>
          </w:tcPr>
          <w:p w:rsidR="009F6BB1" w:rsidRDefault="00201E65" w:rsidP="00201E65">
            <w:pPr>
              <w:jc w:val="center"/>
              <w:cnfStyle w:val="000000100000" w:firstRow="0" w:lastRow="0" w:firstColumn="0" w:lastColumn="0" w:oddVBand="0" w:evenVBand="0" w:oddHBand="1" w:evenHBand="0" w:firstRowFirstColumn="0" w:firstRowLastColumn="0" w:lastRowFirstColumn="0" w:lastRowLastColumn="0"/>
            </w:pPr>
            <w:r w:rsidRPr="00201E65">
              <w:t>122</w:t>
            </w:r>
          </w:p>
        </w:tc>
      </w:tr>
      <w:tr w:rsidR="009F6BB1" w:rsidTr="00201E65">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50-64 </w:t>
            </w:r>
          </w:p>
        </w:tc>
        <w:tc>
          <w:tcPr>
            <w:tcW w:w="2310" w:type="dxa"/>
            <w:vAlign w:val="center"/>
          </w:tcPr>
          <w:p w:rsidR="009F6BB1" w:rsidRDefault="00201E65" w:rsidP="00201E65">
            <w:pPr>
              <w:jc w:val="center"/>
              <w:cnfStyle w:val="000000000000" w:firstRow="0" w:lastRow="0" w:firstColumn="0" w:lastColumn="0" w:oddVBand="0" w:evenVBand="0" w:oddHBand="0" w:evenHBand="0" w:firstRowFirstColumn="0" w:firstRowLastColumn="0" w:lastRowFirstColumn="0" w:lastRowLastColumn="0"/>
            </w:pPr>
            <w:r w:rsidRPr="00201E65">
              <w:t>52</w:t>
            </w:r>
          </w:p>
        </w:tc>
        <w:tc>
          <w:tcPr>
            <w:tcW w:w="2311" w:type="dxa"/>
            <w:vAlign w:val="center"/>
          </w:tcPr>
          <w:p w:rsidR="009F6BB1" w:rsidRDefault="00201E65" w:rsidP="00201E65">
            <w:pPr>
              <w:jc w:val="center"/>
              <w:cnfStyle w:val="000000000000" w:firstRow="0" w:lastRow="0" w:firstColumn="0" w:lastColumn="0" w:oddVBand="0" w:evenVBand="0" w:oddHBand="0" w:evenHBand="0" w:firstRowFirstColumn="0" w:firstRowLastColumn="0" w:lastRowFirstColumn="0" w:lastRowLastColumn="0"/>
            </w:pPr>
            <w:r w:rsidRPr="00201E65">
              <w:t>54</w:t>
            </w:r>
          </w:p>
        </w:tc>
        <w:tc>
          <w:tcPr>
            <w:tcW w:w="2311" w:type="dxa"/>
            <w:vAlign w:val="center"/>
          </w:tcPr>
          <w:p w:rsidR="009F6BB1" w:rsidRDefault="00201E65" w:rsidP="00201E65">
            <w:pPr>
              <w:jc w:val="center"/>
              <w:cnfStyle w:val="000000000000" w:firstRow="0" w:lastRow="0" w:firstColumn="0" w:lastColumn="0" w:oddVBand="0" w:evenVBand="0" w:oddHBand="0" w:evenHBand="0" w:firstRowFirstColumn="0" w:firstRowLastColumn="0" w:lastRowFirstColumn="0" w:lastRowLastColumn="0"/>
            </w:pPr>
            <w:r w:rsidRPr="00201E65">
              <w:t>106</w:t>
            </w:r>
          </w:p>
        </w:tc>
      </w:tr>
      <w:tr w:rsidR="009F6BB1" w:rsidTr="00201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65+ </w:t>
            </w:r>
          </w:p>
        </w:tc>
        <w:tc>
          <w:tcPr>
            <w:tcW w:w="2310" w:type="dxa"/>
            <w:vAlign w:val="center"/>
          </w:tcPr>
          <w:p w:rsidR="009F6BB1" w:rsidRDefault="00201E65" w:rsidP="00201E65">
            <w:pPr>
              <w:jc w:val="center"/>
              <w:cnfStyle w:val="000000100000" w:firstRow="0" w:lastRow="0" w:firstColumn="0" w:lastColumn="0" w:oddVBand="0" w:evenVBand="0" w:oddHBand="1" w:evenHBand="0" w:firstRowFirstColumn="0" w:firstRowLastColumn="0" w:lastRowFirstColumn="0" w:lastRowLastColumn="0"/>
            </w:pPr>
            <w:r w:rsidRPr="00201E65">
              <w:t>37</w:t>
            </w:r>
          </w:p>
        </w:tc>
        <w:tc>
          <w:tcPr>
            <w:tcW w:w="2311" w:type="dxa"/>
            <w:vAlign w:val="center"/>
          </w:tcPr>
          <w:p w:rsidR="009F6BB1" w:rsidRDefault="00201E65" w:rsidP="00201E65">
            <w:pPr>
              <w:jc w:val="center"/>
              <w:cnfStyle w:val="000000100000" w:firstRow="0" w:lastRow="0" w:firstColumn="0" w:lastColumn="0" w:oddVBand="0" w:evenVBand="0" w:oddHBand="1" w:evenHBand="0" w:firstRowFirstColumn="0" w:firstRowLastColumn="0" w:lastRowFirstColumn="0" w:lastRowLastColumn="0"/>
            </w:pPr>
            <w:r w:rsidRPr="00201E65">
              <w:t>45</w:t>
            </w:r>
          </w:p>
        </w:tc>
        <w:tc>
          <w:tcPr>
            <w:tcW w:w="2311" w:type="dxa"/>
            <w:vAlign w:val="center"/>
          </w:tcPr>
          <w:p w:rsidR="009F6BB1" w:rsidRDefault="00201E65" w:rsidP="00201E65">
            <w:pPr>
              <w:jc w:val="center"/>
              <w:cnfStyle w:val="000000100000" w:firstRow="0" w:lastRow="0" w:firstColumn="0" w:lastColumn="0" w:oddVBand="0" w:evenVBand="0" w:oddHBand="1" w:evenHBand="0" w:firstRowFirstColumn="0" w:firstRowLastColumn="0" w:lastRowFirstColumn="0" w:lastRowLastColumn="0"/>
            </w:pPr>
            <w:r w:rsidRPr="00201E65">
              <w:t>82</w:t>
            </w:r>
          </w:p>
        </w:tc>
      </w:tr>
      <w:tr w:rsidR="009F6BB1" w:rsidTr="009F6BB1">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Total</w:t>
            </w:r>
          </w:p>
        </w:tc>
        <w:tc>
          <w:tcPr>
            <w:tcW w:w="2310" w:type="dxa"/>
            <w:vAlign w:val="center"/>
          </w:tcPr>
          <w:p w:rsidR="009F6BB1" w:rsidRPr="00C650F4" w:rsidRDefault="009F6BB1" w:rsidP="009F6BB1">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00201E65">
              <w:rPr>
                <w:b/>
                <w:noProof/>
              </w:rPr>
              <w:t>223</w:t>
            </w:r>
            <w:r w:rsidRPr="00C650F4">
              <w:rPr>
                <w:b/>
              </w:rPr>
              <w:fldChar w:fldCharType="end"/>
            </w:r>
          </w:p>
        </w:tc>
        <w:tc>
          <w:tcPr>
            <w:tcW w:w="2311" w:type="dxa"/>
            <w:vAlign w:val="center"/>
          </w:tcPr>
          <w:p w:rsidR="009F6BB1" w:rsidRPr="00C650F4" w:rsidRDefault="009F6BB1" w:rsidP="009F6BB1">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00201E65">
              <w:rPr>
                <w:b/>
                <w:noProof/>
              </w:rPr>
              <w:t>235</w:t>
            </w:r>
            <w:r w:rsidRPr="00C650F4">
              <w:rPr>
                <w:b/>
              </w:rPr>
              <w:fldChar w:fldCharType="end"/>
            </w:r>
          </w:p>
        </w:tc>
        <w:tc>
          <w:tcPr>
            <w:tcW w:w="2311" w:type="dxa"/>
            <w:vAlign w:val="center"/>
          </w:tcPr>
          <w:p w:rsidR="009F6BB1" w:rsidRPr="00C650F4" w:rsidRDefault="009F6BB1" w:rsidP="009F6BB1">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00201E65">
              <w:rPr>
                <w:b/>
                <w:noProof/>
              </w:rPr>
              <w:t>458</w:t>
            </w:r>
            <w:r w:rsidRPr="00C650F4">
              <w:rPr>
                <w:b/>
              </w:rPr>
              <w:fldChar w:fldCharType="end"/>
            </w:r>
          </w:p>
        </w:tc>
      </w:tr>
    </w:tbl>
    <w:p w:rsidR="009F6BB1" w:rsidRDefault="009F6BB1" w:rsidP="009F6BB1"/>
    <w:p w:rsidR="009F6BB1" w:rsidRDefault="009F6BB1" w:rsidP="009F6BB1">
      <w:pPr>
        <w:pStyle w:val="FSTableFigureHeading"/>
      </w:pPr>
      <w:r>
        <w:t>Table A2.</w:t>
      </w:r>
      <w:r w:rsidR="00201E65">
        <w:t>12</w:t>
      </w:r>
      <w:r>
        <w:t xml:space="preserve"> </w:t>
      </w:r>
      <w:r w:rsidR="00201E65">
        <w:t>Other South Island</w:t>
      </w:r>
    </w:p>
    <w:tbl>
      <w:tblPr>
        <w:tblStyle w:val="LightShading-Accent5"/>
        <w:tblW w:w="0" w:type="auto"/>
        <w:tblLook w:val="04A0" w:firstRow="1" w:lastRow="0" w:firstColumn="1" w:lastColumn="0" w:noHBand="0" w:noVBand="1"/>
      </w:tblPr>
      <w:tblGrid>
        <w:gridCol w:w="2310"/>
        <w:gridCol w:w="2310"/>
        <w:gridCol w:w="2311"/>
        <w:gridCol w:w="2311"/>
      </w:tblGrid>
      <w:tr w:rsidR="009F6BB1" w:rsidTr="009F6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t>Age group</w:t>
            </w:r>
          </w:p>
        </w:tc>
        <w:tc>
          <w:tcPr>
            <w:tcW w:w="2310" w:type="dxa"/>
            <w:vAlign w:val="center"/>
          </w:tcPr>
          <w:p w:rsidR="009F6BB1" w:rsidRDefault="009F6BB1" w:rsidP="009F6BB1">
            <w:pPr>
              <w:jc w:val="center"/>
              <w:cnfStyle w:val="100000000000" w:firstRow="1" w:lastRow="0" w:firstColumn="0" w:lastColumn="0" w:oddVBand="0" w:evenVBand="0" w:oddHBand="0" w:evenHBand="0" w:firstRowFirstColumn="0" w:firstRowLastColumn="0" w:lastRowFirstColumn="0" w:lastRowLastColumn="0"/>
            </w:pPr>
            <w:r>
              <w:t>Males (000s)</w:t>
            </w:r>
          </w:p>
        </w:tc>
        <w:tc>
          <w:tcPr>
            <w:tcW w:w="2311" w:type="dxa"/>
            <w:vAlign w:val="center"/>
          </w:tcPr>
          <w:p w:rsidR="009F6BB1" w:rsidRDefault="009F6BB1" w:rsidP="009F6BB1">
            <w:pPr>
              <w:jc w:val="center"/>
              <w:cnfStyle w:val="100000000000" w:firstRow="1" w:lastRow="0" w:firstColumn="0" w:lastColumn="0" w:oddVBand="0" w:evenVBand="0" w:oddHBand="0" w:evenHBand="0" w:firstRowFirstColumn="0" w:firstRowLastColumn="0" w:lastRowFirstColumn="0" w:lastRowLastColumn="0"/>
            </w:pPr>
            <w:r>
              <w:t>Females (000s)</w:t>
            </w:r>
          </w:p>
        </w:tc>
        <w:tc>
          <w:tcPr>
            <w:tcW w:w="2311" w:type="dxa"/>
            <w:vAlign w:val="center"/>
          </w:tcPr>
          <w:p w:rsidR="009F6BB1" w:rsidRDefault="009F6BB1" w:rsidP="009F6BB1">
            <w:pPr>
              <w:jc w:val="center"/>
              <w:cnfStyle w:val="100000000000" w:firstRow="1" w:lastRow="0" w:firstColumn="0" w:lastColumn="0" w:oddVBand="0" w:evenVBand="0" w:oddHBand="0" w:evenHBand="0" w:firstRowFirstColumn="0" w:firstRowLastColumn="0" w:lastRowFirstColumn="0" w:lastRowLastColumn="0"/>
            </w:pPr>
            <w:r>
              <w:t>Total (000s)</w:t>
            </w:r>
          </w:p>
        </w:tc>
      </w:tr>
      <w:tr w:rsidR="009F6BB1" w:rsidTr="00DC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t>15-24</w:t>
            </w:r>
          </w:p>
        </w:tc>
        <w:tc>
          <w:tcPr>
            <w:tcW w:w="2310" w:type="dxa"/>
            <w:vAlign w:val="center"/>
          </w:tcPr>
          <w:p w:rsidR="009F6BB1" w:rsidRDefault="00DC6CCB" w:rsidP="00DC6CCB">
            <w:pPr>
              <w:jc w:val="center"/>
              <w:cnfStyle w:val="000000100000" w:firstRow="0" w:lastRow="0" w:firstColumn="0" w:lastColumn="0" w:oddVBand="0" w:evenVBand="0" w:oddHBand="1" w:evenHBand="0" w:firstRowFirstColumn="0" w:firstRowLastColumn="0" w:lastRowFirstColumn="0" w:lastRowLastColumn="0"/>
            </w:pPr>
            <w:r w:rsidRPr="00DC6CCB">
              <w:t>36</w:t>
            </w:r>
          </w:p>
        </w:tc>
        <w:tc>
          <w:tcPr>
            <w:tcW w:w="2311" w:type="dxa"/>
            <w:vAlign w:val="center"/>
          </w:tcPr>
          <w:p w:rsidR="009F6BB1" w:rsidRDefault="00DC6CCB" w:rsidP="00DC6CCB">
            <w:pPr>
              <w:jc w:val="center"/>
              <w:cnfStyle w:val="000000100000" w:firstRow="0" w:lastRow="0" w:firstColumn="0" w:lastColumn="0" w:oddVBand="0" w:evenVBand="0" w:oddHBand="1" w:evenHBand="0" w:firstRowFirstColumn="0" w:firstRowLastColumn="0" w:lastRowFirstColumn="0" w:lastRowLastColumn="0"/>
            </w:pPr>
            <w:r w:rsidRPr="00DC6CCB">
              <w:t>34</w:t>
            </w:r>
          </w:p>
        </w:tc>
        <w:tc>
          <w:tcPr>
            <w:tcW w:w="2311" w:type="dxa"/>
            <w:vAlign w:val="center"/>
          </w:tcPr>
          <w:p w:rsidR="009F6BB1" w:rsidRDefault="00DC6CCB" w:rsidP="00DC6CCB">
            <w:pPr>
              <w:jc w:val="center"/>
              <w:cnfStyle w:val="000000100000" w:firstRow="0" w:lastRow="0" w:firstColumn="0" w:lastColumn="0" w:oddVBand="0" w:evenVBand="0" w:oddHBand="1" w:evenHBand="0" w:firstRowFirstColumn="0" w:firstRowLastColumn="0" w:lastRowFirstColumn="0" w:lastRowLastColumn="0"/>
            </w:pPr>
            <w:r w:rsidRPr="00DC6CCB">
              <w:t>70</w:t>
            </w:r>
          </w:p>
        </w:tc>
      </w:tr>
      <w:tr w:rsidR="009F6BB1" w:rsidTr="00DC6CCB">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25-34 </w:t>
            </w:r>
          </w:p>
        </w:tc>
        <w:tc>
          <w:tcPr>
            <w:tcW w:w="2310" w:type="dxa"/>
            <w:vAlign w:val="center"/>
          </w:tcPr>
          <w:p w:rsidR="009F6BB1" w:rsidRDefault="00DC6CCB" w:rsidP="00DC6CCB">
            <w:pPr>
              <w:jc w:val="center"/>
              <w:cnfStyle w:val="000000000000" w:firstRow="0" w:lastRow="0" w:firstColumn="0" w:lastColumn="0" w:oddVBand="0" w:evenVBand="0" w:oddHBand="0" w:evenHBand="0" w:firstRowFirstColumn="0" w:firstRowLastColumn="0" w:lastRowFirstColumn="0" w:lastRowLastColumn="0"/>
            </w:pPr>
            <w:r w:rsidRPr="00DC6CCB">
              <w:t>27</w:t>
            </w:r>
          </w:p>
        </w:tc>
        <w:tc>
          <w:tcPr>
            <w:tcW w:w="2311" w:type="dxa"/>
            <w:vAlign w:val="center"/>
          </w:tcPr>
          <w:p w:rsidR="009F6BB1" w:rsidRDefault="00DC6CCB" w:rsidP="00DC6CCB">
            <w:pPr>
              <w:jc w:val="center"/>
              <w:cnfStyle w:val="000000000000" w:firstRow="0" w:lastRow="0" w:firstColumn="0" w:lastColumn="0" w:oddVBand="0" w:evenVBand="0" w:oddHBand="0" w:evenHBand="0" w:firstRowFirstColumn="0" w:firstRowLastColumn="0" w:lastRowFirstColumn="0" w:lastRowLastColumn="0"/>
            </w:pPr>
            <w:r w:rsidRPr="00DC6CCB">
              <w:t>27</w:t>
            </w:r>
          </w:p>
        </w:tc>
        <w:tc>
          <w:tcPr>
            <w:tcW w:w="2311" w:type="dxa"/>
            <w:vAlign w:val="center"/>
          </w:tcPr>
          <w:p w:rsidR="009F6BB1" w:rsidRDefault="00DC6CCB" w:rsidP="00DC6CCB">
            <w:pPr>
              <w:jc w:val="center"/>
              <w:cnfStyle w:val="000000000000" w:firstRow="0" w:lastRow="0" w:firstColumn="0" w:lastColumn="0" w:oddVBand="0" w:evenVBand="0" w:oddHBand="0" w:evenHBand="0" w:firstRowFirstColumn="0" w:firstRowLastColumn="0" w:lastRowFirstColumn="0" w:lastRowLastColumn="0"/>
            </w:pPr>
            <w:r w:rsidRPr="00DC6CCB">
              <w:t>54</w:t>
            </w:r>
          </w:p>
        </w:tc>
      </w:tr>
      <w:tr w:rsidR="009F6BB1" w:rsidTr="00DC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35-49 </w:t>
            </w:r>
          </w:p>
        </w:tc>
        <w:tc>
          <w:tcPr>
            <w:tcW w:w="2310" w:type="dxa"/>
            <w:vAlign w:val="center"/>
          </w:tcPr>
          <w:p w:rsidR="009F6BB1" w:rsidRDefault="00DC6CCB" w:rsidP="00DC6CCB">
            <w:pPr>
              <w:jc w:val="center"/>
              <w:cnfStyle w:val="000000100000" w:firstRow="0" w:lastRow="0" w:firstColumn="0" w:lastColumn="0" w:oddVBand="0" w:evenVBand="0" w:oddHBand="1" w:evenHBand="0" w:firstRowFirstColumn="0" w:firstRowLastColumn="0" w:lastRowFirstColumn="0" w:lastRowLastColumn="0"/>
            </w:pPr>
            <w:r w:rsidRPr="00DC6CCB">
              <w:t>48</w:t>
            </w:r>
          </w:p>
        </w:tc>
        <w:tc>
          <w:tcPr>
            <w:tcW w:w="2311" w:type="dxa"/>
            <w:vAlign w:val="center"/>
          </w:tcPr>
          <w:p w:rsidR="009F6BB1" w:rsidRDefault="00DC6CCB" w:rsidP="00DC6CCB">
            <w:pPr>
              <w:jc w:val="center"/>
              <w:cnfStyle w:val="000000100000" w:firstRow="0" w:lastRow="0" w:firstColumn="0" w:lastColumn="0" w:oddVBand="0" w:evenVBand="0" w:oddHBand="1" w:evenHBand="0" w:firstRowFirstColumn="0" w:firstRowLastColumn="0" w:lastRowFirstColumn="0" w:lastRowLastColumn="0"/>
            </w:pPr>
            <w:r w:rsidRPr="00DC6CCB">
              <w:t>51</w:t>
            </w:r>
          </w:p>
        </w:tc>
        <w:tc>
          <w:tcPr>
            <w:tcW w:w="2311" w:type="dxa"/>
            <w:vAlign w:val="center"/>
          </w:tcPr>
          <w:p w:rsidR="009F6BB1" w:rsidRDefault="00DC6CCB" w:rsidP="00DC6CCB">
            <w:pPr>
              <w:jc w:val="center"/>
              <w:cnfStyle w:val="000000100000" w:firstRow="0" w:lastRow="0" w:firstColumn="0" w:lastColumn="0" w:oddVBand="0" w:evenVBand="0" w:oddHBand="1" w:evenHBand="0" w:firstRowFirstColumn="0" w:firstRowLastColumn="0" w:lastRowFirstColumn="0" w:lastRowLastColumn="0"/>
            </w:pPr>
            <w:r w:rsidRPr="00DC6CCB">
              <w:t>99</w:t>
            </w:r>
          </w:p>
        </w:tc>
      </w:tr>
      <w:tr w:rsidR="009F6BB1" w:rsidTr="00DC6CCB">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50-64 </w:t>
            </w:r>
          </w:p>
        </w:tc>
        <w:tc>
          <w:tcPr>
            <w:tcW w:w="2310" w:type="dxa"/>
            <w:vAlign w:val="center"/>
          </w:tcPr>
          <w:p w:rsidR="009F6BB1" w:rsidRDefault="00DC6CCB" w:rsidP="00DC6CCB">
            <w:pPr>
              <w:jc w:val="center"/>
              <w:cnfStyle w:val="000000000000" w:firstRow="0" w:lastRow="0" w:firstColumn="0" w:lastColumn="0" w:oddVBand="0" w:evenVBand="0" w:oddHBand="0" w:evenHBand="0" w:firstRowFirstColumn="0" w:firstRowLastColumn="0" w:lastRowFirstColumn="0" w:lastRowLastColumn="0"/>
            </w:pPr>
            <w:r w:rsidRPr="00DC6CCB">
              <w:t>47</w:t>
            </w:r>
          </w:p>
        </w:tc>
        <w:tc>
          <w:tcPr>
            <w:tcW w:w="2311" w:type="dxa"/>
            <w:vAlign w:val="center"/>
          </w:tcPr>
          <w:p w:rsidR="009F6BB1" w:rsidRDefault="00DC6CCB" w:rsidP="00DC6CCB">
            <w:pPr>
              <w:jc w:val="center"/>
              <w:cnfStyle w:val="000000000000" w:firstRow="0" w:lastRow="0" w:firstColumn="0" w:lastColumn="0" w:oddVBand="0" w:evenVBand="0" w:oddHBand="0" w:evenHBand="0" w:firstRowFirstColumn="0" w:firstRowLastColumn="0" w:lastRowFirstColumn="0" w:lastRowLastColumn="0"/>
            </w:pPr>
            <w:r w:rsidRPr="00DC6CCB">
              <w:t>46</w:t>
            </w:r>
          </w:p>
        </w:tc>
        <w:tc>
          <w:tcPr>
            <w:tcW w:w="2311" w:type="dxa"/>
            <w:vAlign w:val="center"/>
          </w:tcPr>
          <w:p w:rsidR="009F6BB1" w:rsidRDefault="00DC6CCB" w:rsidP="00DC6CCB">
            <w:pPr>
              <w:jc w:val="center"/>
              <w:cnfStyle w:val="000000000000" w:firstRow="0" w:lastRow="0" w:firstColumn="0" w:lastColumn="0" w:oddVBand="0" w:evenVBand="0" w:oddHBand="0" w:evenHBand="0" w:firstRowFirstColumn="0" w:firstRowLastColumn="0" w:lastRowFirstColumn="0" w:lastRowLastColumn="0"/>
            </w:pPr>
            <w:r w:rsidRPr="00DC6CCB">
              <w:t>93</w:t>
            </w:r>
          </w:p>
        </w:tc>
      </w:tr>
      <w:tr w:rsidR="009F6BB1" w:rsidTr="00DC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 xml:space="preserve">65+ </w:t>
            </w:r>
          </w:p>
        </w:tc>
        <w:tc>
          <w:tcPr>
            <w:tcW w:w="2310" w:type="dxa"/>
            <w:vAlign w:val="center"/>
          </w:tcPr>
          <w:p w:rsidR="009F6BB1" w:rsidRDefault="00DC6CCB" w:rsidP="00DC6CCB">
            <w:pPr>
              <w:jc w:val="center"/>
              <w:cnfStyle w:val="000000100000" w:firstRow="0" w:lastRow="0" w:firstColumn="0" w:lastColumn="0" w:oddVBand="0" w:evenVBand="0" w:oddHBand="1" w:evenHBand="0" w:firstRowFirstColumn="0" w:firstRowLastColumn="0" w:lastRowFirstColumn="0" w:lastRowLastColumn="0"/>
            </w:pPr>
            <w:r w:rsidRPr="00DC6CCB">
              <w:t>33</w:t>
            </w:r>
          </w:p>
        </w:tc>
        <w:tc>
          <w:tcPr>
            <w:tcW w:w="2311" w:type="dxa"/>
            <w:vAlign w:val="center"/>
          </w:tcPr>
          <w:p w:rsidR="009F6BB1" w:rsidRDefault="00DC6CCB" w:rsidP="00DC6CCB">
            <w:pPr>
              <w:jc w:val="center"/>
              <w:cnfStyle w:val="000000100000" w:firstRow="0" w:lastRow="0" w:firstColumn="0" w:lastColumn="0" w:oddVBand="0" w:evenVBand="0" w:oddHBand="1" w:evenHBand="0" w:firstRowFirstColumn="0" w:firstRowLastColumn="0" w:lastRowFirstColumn="0" w:lastRowLastColumn="0"/>
            </w:pPr>
            <w:r w:rsidRPr="00DC6CCB">
              <w:t>38</w:t>
            </w:r>
          </w:p>
        </w:tc>
        <w:tc>
          <w:tcPr>
            <w:tcW w:w="2311" w:type="dxa"/>
            <w:vAlign w:val="center"/>
          </w:tcPr>
          <w:p w:rsidR="009F6BB1" w:rsidRDefault="00DC6CCB" w:rsidP="00DC6CCB">
            <w:pPr>
              <w:jc w:val="center"/>
              <w:cnfStyle w:val="000000100000" w:firstRow="0" w:lastRow="0" w:firstColumn="0" w:lastColumn="0" w:oddVBand="0" w:evenVBand="0" w:oddHBand="1" w:evenHBand="0" w:firstRowFirstColumn="0" w:firstRowLastColumn="0" w:lastRowFirstColumn="0" w:lastRowLastColumn="0"/>
            </w:pPr>
            <w:r w:rsidRPr="00DC6CCB">
              <w:t>71</w:t>
            </w:r>
          </w:p>
        </w:tc>
      </w:tr>
      <w:tr w:rsidR="009F6BB1" w:rsidTr="009F6BB1">
        <w:tc>
          <w:tcPr>
            <w:cnfStyle w:val="001000000000" w:firstRow="0" w:lastRow="0" w:firstColumn="1" w:lastColumn="0" w:oddVBand="0" w:evenVBand="0" w:oddHBand="0" w:evenHBand="0" w:firstRowFirstColumn="0" w:firstRowLastColumn="0" w:lastRowFirstColumn="0" w:lastRowLastColumn="0"/>
            <w:tcW w:w="2310" w:type="dxa"/>
          </w:tcPr>
          <w:p w:rsidR="009F6BB1" w:rsidRDefault="009F6BB1" w:rsidP="009F6BB1">
            <w:r w:rsidRPr="003E4BAE">
              <w:t>Total</w:t>
            </w:r>
          </w:p>
        </w:tc>
        <w:tc>
          <w:tcPr>
            <w:tcW w:w="2310" w:type="dxa"/>
            <w:vAlign w:val="center"/>
          </w:tcPr>
          <w:p w:rsidR="009F6BB1" w:rsidRPr="00C650F4" w:rsidRDefault="00DC6CCB" w:rsidP="009F6BB1">
            <w:pPr>
              <w:jc w:val="center"/>
              <w:cnfStyle w:val="000000000000" w:firstRow="0" w:lastRow="0" w:firstColumn="0" w:lastColumn="0" w:oddVBand="0" w:evenVBand="0" w:oddHBand="0" w:evenHBand="0" w:firstRowFirstColumn="0" w:firstRowLastColumn="0" w:lastRowFirstColumn="0" w:lastRowLastColumn="0"/>
              <w:rPr>
                <w:b/>
              </w:rPr>
            </w:pPr>
            <w:r>
              <w:rPr>
                <w:b/>
              </w:rPr>
              <w:t>190</w:t>
            </w:r>
          </w:p>
        </w:tc>
        <w:tc>
          <w:tcPr>
            <w:tcW w:w="2311" w:type="dxa"/>
            <w:vAlign w:val="center"/>
          </w:tcPr>
          <w:p w:rsidR="009F6BB1" w:rsidRPr="00C650F4" w:rsidRDefault="00DC6CCB" w:rsidP="009F6BB1">
            <w:pPr>
              <w:jc w:val="center"/>
              <w:cnfStyle w:val="000000000000" w:firstRow="0" w:lastRow="0" w:firstColumn="0" w:lastColumn="0" w:oddVBand="0" w:evenVBand="0" w:oddHBand="0" w:evenHBand="0" w:firstRowFirstColumn="0" w:firstRowLastColumn="0" w:lastRowFirstColumn="0" w:lastRowLastColumn="0"/>
              <w:rPr>
                <w:b/>
              </w:rPr>
            </w:pPr>
            <w:r>
              <w:rPr>
                <w:b/>
              </w:rPr>
              <w:t>197</w:t>
            </w:r>
          </w:p>
        </w:tc>
        <w:tc>
          <w:tcPr>
            <w:tcW w:w="2311" w:type="dxa"/>
            <w:vAlign w:val="center"/>
          </w:tcPr>
          <w:p w:rsidR="009F6BB1" w:rsidRPr="00C650F4" w:rsidRDefault="009F6BB1" w:rsidP="009F6BB1">
            <w:pPr>
              <w:jc w:val="center"/>
              <w:cnfStyle w:val="000000000000" w:firstRow="0" w:lastRow="0" w:firstColumn="0" w:lastColumn="0" w:oddVBand="0" w:evenVBand="0" w:oddHBand="0" w:evenHBand="0" w:firstRowFirstColumn="0" w:firstRowLastColumn="0" w:lastRowFirstColumn="0" w:lastRowLastColumn="0"/>
              <w:rPr>
                <w:b/>
              </w:rPr>
            </w:pPr>
            <w:r w:rsidRPr="00C650F4">
              <w:rPr>
                <w:b/>
              </w:rPr>
              <w:fldChar w:fldCharType="begin"/>
            </w:r>
            <w:r w:rsidRPr="00C650F4">
              <w:rPr>
                <w:b/>
              </w:rPr>
              <w:instrText xml:space="preserve"> =SUM(ABOVE) </w:instrText>
            </w:r>
            <w:r w:rsidRPr="00C650F4">
              <w:rPr>
                <w:b/>
              </w:rPr>
              <w:fldChar w:fldCharType="separate"/>
            </w:r>
            <w:r w:rsidR="00DC6CCB">
              <w:rPr>
                <w:b/>
                <w:noProof/>
              </w:rPr>
              <w:t>387</w:t>
            </w:r>
            <w:r w:rsidRPr="00C650F4">
              <w:rPr>
                <w:b/>
              </w:rPr>
              <w:fldChar w:fldCharType="end"/>
            </w:r>
          </w:p>
        </w:tc>
      </w:tr>
    </w:tbl>
    <w:p w:rsidR="005B6AB2" w:rsidRDefault="005B6AB2" w:rsidP="0059721F">
      <w:pPr>
        <w:pStyle w:val="FSBullet1"/>
        <w:numPr>
          <w:ilvl w:val="0"/>
          <w:numId w:val="0"/>
        </w:numPr>
      </w:pPr>
    </w:p>
    <w:p w:rsidR="000A344B" w:rsidRDefault="000A344B">
      <w:pPr>
        <w:spacing w:after="200" w:line="276" w:lineRule="auto"/>
      </w:pPr>
      <w:r>
        <w:br w:type="page"/>
      </w:r>
    </w:p>
    <w:p w:rsidR="000A344B" w:rsidRPr="00FC228B" w:rsidRDefault="000A344B" w:rsidP="000A344B">
      <w:pPr>
        <w:pStyle w:val="Heading1"/>
      </w:pPr>
      <w:bookmarkStart w:id="65" w:name="_Toc378848873"/>
      <w:r>
        <w:lastRenderedPageBreak/>
        <w:t>Appendix 3: Data preparation detail</w:t>
      </w:r>
      <w:bookmarkEnd w:id="65"/>
    </w:p>
    <w:p w:rsidR="000A344B" w:rsidRDefault="000A344B" w:rsidP="000A344B">
      <w:pPr>
        <w:pStyle w:val="Heading4"/>
      </w:pPr>
      <w:r>
        <w:t>Consumer-identified sports foods consumed (question A1)</w:t>
      </w:r>
    </w:p>
    <w:p w:rsidR="000A344B" w:rsidRDefault="000A344B" w:rsidP="000A344B">
      <w:r>
        <w:t xml:space="preserve">Up to eight product mentions could be collected per respondent. The maximum number mentioned was 6 in Australia and 8 in New Zealand. Each product mentioned was collected as a separate open-ended response by the interviewer, and experts within FSANZ classified each product. All products within the survey scope were classified as </w:t>
      </w:r>
      <w:r w:rsidRPr="00667277">
        <w:rPr>
          <w:i/>
        </w:rPr>
        <w:t>consumer-identified sports foods</w:t>
      </w:r>
      <w:r>
        <w:t xml:space="preserve">, and those meeting the required definition (see Chapter 1) were also classified as </w:t>
      </w:r>
      <w:r w:rsidRPr="00CB291F">
        <w:rPr>
          <w:i/>
        </w:rPr>
        <w:t>supplementary foods</w:t>
      </w:r>
      <w:r>
        <w:t>.</w:t>
      </w:r>
    </w:p>
    <w:p w:rsidR="000A344B" w:rsidRDefault="000A344B" w:rsidP="000A344B"/>
    <w:p w:rsidR="000A344B" w:rsidRDefault="00751E76" w:rsidP="000A344B">
      <w:r>
        <w:t>Although</w:t>
      </w:r>
      <w:r w:rsidR="000A344B">
        <w:t xml:space="preserve"> electrolyte drinks were out of scope for the survey a small number of respondents mentioned electrolyte drink powders in their answers.</w:t>
      </w:r>
      <w:r w:rsidR="00A11AA6">
        <w:t xml:space="preserve"> All electrolyte drink responses were excluded from the survey analysis. If a respondent only mentioned an electrolyte drink, that respondent was excluded from the survey analysis. </w:t>
      </w:r>
    </w:p>
    <w:p w:rsidR="006F6F06" w:rsidRDefault="006F6F06" w:rsidP="006F6F06">
      <w:pPr>
        <w:pStyle w:val="Heading4"/>
      </w:pPr>
      <w:r>
        <w:t>Type of supplementary food product</w:t>
      </w:r>
    </w:p>
    <w:p w:rsidR="006F6F06" w:rsidRDefault="006F6F06" w:rsidP="006F6F06">
      <w:r>
        <w:t>Each supplementary food product mentioned was coded to one of seven types. This resulted in eight variables being constructed. One variable contained the type of the first-mentioned product, to be used in detailed analyses. The other seven variables were constructed as a set, to indicate which ones were mentioned by each respondent. The product types, and their definitions, are shown in Table A3.1 below.</w:t>
      </w:r>
      <w:r w:rsidR="00585FE1">
        <w:t xml:space="preserve"> Most of the classifications are based on how the product </w:t>
      </w:r>
      <w:r w:rsidR="00C6463F" w:rsidRPr="00BB68DB">
        <w:t>represented its</w:t>
      </w:r>
      <w:r w:rsidR="00BB68DB" w:rsidRPr="00BB68DB">
        <w:t xml:space="preserve"> function</w:t>
      </w:r>
      <w:r w:rsidR="00585FE1" w:rsidRPr="00BB68DB">
        <w:t>.</w:t>
      </w:r>
    </w:p>
    <w:p w:rsidR="006F6F06" w:rsidRDefault="006F6F06" w:rsidP="006F6F06"/>
    <w:p w:rsidR="006F6F06" w:rsidRDefault="006F6F06" w:rsidP="006F6F06">
      <w:pPr>
        <w:pStyle w:val="FSTableFigureHeading"/>
      </w:pPr>
      <w:r>
        <w:t>Table A3.1 Type of supplementary food product</w:t>
      </w:r>
    </w:p>
    <w:tbl>
      <w:tblPr>
        <w:tblStyle w:val="LightShading-Accent5"/>
        <w:tblW w:w="0" w:type="auto"/>
        <w:tblLook w:val="04A0" w:firstRow="1" w:lastRow="0" w:firstColumn="1" w:lastColumn="0" w:noHBand="0" w:noVBand="1"/>
      </w:tblPr>
      <w:tblGrid>
        <w:gridCol w:w="2518"/>
        <w:gridCol w:w="6724"/>
      </w:tblGrid>
      <w:tr w:rsidR="006F6F06" w:rsidRPr="00E47851" w:rsidTr="00046E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F6F06" w:rsidRPr="00D7232C" w:rsidRDefault="006F6F06" w:rsidP="006F6F06">
            <w:r>
              <w:t>Category</w:t>
            </w:r>
          </w:p>
        </w:tc>
        <w:tc>
          <w:tcPr>
            <w:tcW w:w="6724" w:type="dxa"/>
          </w:tcPr>
          <w:p w:rsidR="006F6F06" w:rsidRPr="00D7232C" w:rsidRDefault="006F6F06" w:rsidP="006F6F06">
            <w:pPr>
              <w:cnfStyle w:val="100000000000" w:firstRow="1" w:lastRow="0" w:firstColumn="0" w:lastColumn="0" w:oddVBand="0" w:evenVBand="0" w:oddHBand="0" w:evenHBand="0" w:firstRowFirstColumn="0" w:firstRowLastColumn="0" w:lastRowFirstColumn="0" w:lastRowLastColumn="0"/>
            </w:pPr>
            <w:r>
              <w:t>Meaning</w:t>
            </w:r>
          </w:p>
        </w:tc>
      </w:tr>
      <w:tr w:rsidR="006F6F06" w:rsidRPr="00D7232C" w:rsidTr="00046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F6F06" w:rsidRPr="00D7232C" w:rsidRDefault="006F6F06" w:rsidP="00046E80">
            <w:pPr>
              <w:spacing w:beforeLines="40" w:before="96" w:afterLines="40" w:after="96"/>
            </w:pPr>
            <w:r>
              <w:t>Protein</w:t>
            </w:r>
          </w:p>
        </w:tc>
        <w:tc>
          <w:tcPr>
            <w:tcW w:w="6724" w:type="dxa"/>
          </w:tcPr>
          <w:p w:rsidR="006F6F06" w:rsidRPr="00D7232C" w:rsidRDefault="006F6F06" w:rsidP="00BB68DB">
            <w:pPr>
              <w:spacing w:beforeLines="40" w:before="96" w:afterLines="40" w:after="96"/>
              <w:cnfStyle w:val="000000100000" w:firstRow="0" w:lastRow="0" w:firstColumn="0" w:lastColumn="0" w:oddVBand="0" w:evenVBand="0" w:oddHBand="1" w:evenHBand="0" w:firstRowFirstColumn="0" w:firstRowLastColumn="0" w:lastRowFirstColumn="0" w:lastRowLastColumn="0"/>
            </w:pPr>
            <w:proofErr w:type="gramStart"/>
            <w:r>
              <w:t>the</w:t>
            </w:r>
            <w:proofErr w:type="gramEnd"/>
            <w:r>
              <w:t xml:space="preserve"> product is a protein bar, shake, or drink</w:t>
            </w:r>
            <w:r w:rsidR="00BB68DB">
              <w:t xml:space="preserve">, used to build muscle and support recovery. </w:t>
            </w:r>
          </w:p>
        </w:tc>
      </w:tr>
      <w:tr w:rsidR="006F6F06" w:rsidRPr="00D7232C" w:rsidTr="00046E80">
        <w:tc>
          <w:tcPr>
            <w:cnfStyle w:val="001000000000" w:firstRow="0" w:lastRow="0" w:firstColumn="1" w:lastColumn="0" w:oddVBand="0" w:evenVBand="0" w:oddHBand="0" w:evenHBand="0" w:firstRowFirstColumn="0" w:firstRowLastColumn="0" w:lastRowFirstColumn="0" w:lastRowLastColumn="0"/>
            <w:tcW w:w="2518" w:type="dxa"/>
          </w:tcPr>
          <w:p w:rsidR="006F6F06" w:rsidRPr="00D7232C" w:rsidRDefault="006F6F06" w:rsidP="00046E80">
            <w:pPr>
              <w:spacing w:beforeLines="40" w:before="96" w:afterLines="40" w:after="96"/>
            </w:pPr>
            <w:r>
              <w:t>Energy</w:t>
            </w:r>
          </w:p>
        </w:tc>
        <w:tc>
          <w:tcPr>
            <w:tcW w:w="6724" w:type="dxa"/>
          </w:tcPr>
          <w:p w:rsidR="006F6F06" w:rsidRPr="00D7232C" w:rsidRDefault="006F6F06" w:rsidP="00046E80">
            <w:pPr>
              <w:spacing w:beforeLines="40" w:before="96" w:afterLines="40" w:after="96"/>
              <w:cnfStyle w:val="000000000000" w:firstRow="0" w:lastRow="0" w:firstColumn="0" w:lastColumn="0" w:oddVBand="0" w:evenVBand="0" w:oddHBand="0" w:evenHBand="0" w:firstRowFirstColumn="0" w:firstRowLastColumn="0" w:lastRowFirstColumn="0" w:lastRowLastColumn="0"/>
            </w:pPr>
            <w:proofErr w:type="gramStart"/>
            <w:r>
              <w:t>the</w:t>
            </w:r>
            <w:proofErr w:type="gramEnd"/>
            <w:r>
              <w:t xml:space="preserve"> product </w:t>
            </w:r>
            <w:r w:rsidR="00585FE1">
              <w:t>marketing mentions an increased energy function.</w:t>
            </w:r>
          </w:p>
        </w:tc>
      </w:tr>
      <w:tr w:rsidR="006F6F06" w:rsidRPr="00D7232C" w:rsidTr="00046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F6F06" w:rsidRPr="00D7232C" w:rsidRDefault="0044306F" w:rsidP="00046E80">
            <w:pPr>
              <w:spacing w:beforeLines="40" w:before="96" w:afterLines="40" w:after="96"/>
            </w:pPr>
            <w:r>
              <w:t>Miscellaneous</w:t>
            </w:r>
          </w:p>
        </w:tc>
        <w:tc>
          <w:tcPr>
            <w:tcW w:w="6724" w:type="dxa"/>
          </w:tcPr>
          <w:p w:rsidR="006F6F06" w:rsidRPr="00D7232C" w:rsidRDefault="00585FE1" w:rsidP="00046E80">
            <w:pPr>
              <w:spacing w:beforeLines="40" w:before="96" w:afterLines="40" w:after="96"/>
              <w:cnfStyle w:val="000000100000" w:firstRow="0" w:lastRow="0" w:firstColumn="0" w:lastColumn="0" w:oddVBand="0" w:evenVBand="0" w:oddHBand="1" w:evenHBand="0" w:firstRowFirstColumn="0" w:firstRowLastColumn="0" w:lastRowFirstColumn="0" w:lastRowLastColumn="0"/>
            </w:pPr>
            <w:proofErr w:type="gramStart"/>
            <w:r>
              <w:t>the</w:t>
            </w:r>
            <w:proofErr w:type="gramEnd"/>
            <w:r>
              <w:t xml:space="preserve"> product contains one or more particular substances </w:t>
            </w:r>
            <w:r w:rsidR="00BB68DB">
              <w:t xml:space="preserve">for specific exercise outcomes </w:t>
            </w:r>
            <w:r>
              <w:t>(e.g. creatine, glutamine).</w:t>
            </w:r>
          </w:p>
        </w:tc>
      </w:tr>
      <w:tr w:rsidR="006F6F06" w:rsidRPr="00D7232C" w:rsidTr="00046E80">
        <w:tc>
          <w:tcPr>
            <w:cnfStyle w:val="001000000000" w:firstRow="0" w:lastRow="0" w:firstColumn="1" w:lastColumn="0" w:oddVBand="0" w:evenVBand="0" w:oddHBand="0" w:evenHBand="0" w:firstRowFirstColumn="0" w:firstRowLastColumn="0" w:lastRowFirstColumn="0" w:lastRowLastColumn="0"/>
            <w:tcW w:w="2518" w:type="dxa"/>
          </w:tcPr>
          <w:p w:rsidR="006F6F06" w:rsidRPr="00D7232C" w:rsidRDefault="006F6F06" w:rsidP="00046E80">
            <w:pPr>
              <w:spacing w:beforeLines="40" w:before="96" w:afterLines="40" w:after="96"/>
            </w:pPr>
            <w:r>
              <w:t>Pre-workout</w:t>
            </w:r>
          </w:p>
        </w:tc>
        <w:tc>
          <w:tcPr>
            <w:tcW w:w="6724" w:type="dxa"/>
          </w:tcPr>
          <w:p w:rsidR="006F6F06" w:rsidRPr="00D7232C" w:rsidRDefault="00585FE1" w:rsidP="00046E80">
            <w:pPr>
              <w:spacing w:beforeLines="40" w:before="96" w:afterLines="40" w:after="96"/>
              <w:cnfStyle w:val="000000000000" w:firstRow="0" w:lastRow="0" w:firstColumn="0" w:lastColumn="0" w:oddVBand="0" w:evenVBand="0" w:oddHBand="0" w:evenHBand="0" w:firstRowFirstColumn="0" w:firstRowLastColumn="0" w:lastRowFirstColumn="0" w:lastRowLastColumn="0"/>
            </w:pPr>
            <w:proofErr w:type="gramStart"/>
            <w:r>
              <w:t>the</w:t>
            </w:r>
            <w:proofErr w:type="gramEnd"/>
            <w:r>
              <w:t xml:space="preserve"> product marketing mentions it is a pre-workout product.</w:t>
            </w:r>
          </w:p>
        </w:tc>
      </w:tr>
      <w:tr w:rsidR="006F6F06" w:rsidRPr="00D7232C" w:rsidTr="00046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F6F06" w:rsidRPr="00D7232C" w:rsidRDefault="006F6F06" w:rsidP="00046E80">
            <w:pPr>
              <w:spacing w:beforeLines="40" w:before="96" w:afterLines="40" w:after="96"/>
            </w:pPr>
            <w:r>
              <w:t>Rehydration (excl. electrolyte drinks)</w:t>
            </w:r>
          </w:p>
        </w:tc>
        <w:tc>
          <w:tcPr>
            <w:tcW w:w="6724" w:type="dxa"/>
          </w:tcPr>
          <w:p w:rsidR="006F6F06" w:rsidRPr="00D7232C" w:rsidRDefault="00585FE1" w:rsidP="00046E80">
            <w:pPr>
              <w:spacing w:beforeLines="40" w:before="96" w:afterLines="40" w:after="96"/>
              <w:cnfStyle w:val="000000100000" w:firstRow="0" w:lastRow="0" w:firstColumn="0" w:lastColumn="0" w:oddVBand="0" w:evenVBand="0" w:oddHBand="1" w:evenHBand="0" w:firstRowFirstColumn="0" w:firstRowLastColumn="0" w:lastRowFirstColumn="0" w:lastRowLastColumn="0"/>
            </w:pPr>
            <w:proofErr w:type="gramStart"/>
            <w:r>
              <w:t>the</w:t>
            </w:r>
            <w:proofErr w:type="gramEnd"/>
            <w:r>
              <w:t xml:space="preserve"> product marketing mentions the product is for rehydration (excludes electrolyte drinks which were </w:t>
            </w:r>
            <w:r w:rsidR="00046E80">
              <w:t>out of scope).</w:t>
            </w:r>
          </w:p>
        </w:tc>
      </w:tr>
      <w:tr w:rsidR="006F6F06" w:rsidRPr="00D7232C" w:rsidTr="00046E80">
        <w:tc>
          <w:tcPr>
            <w:cnfStyle w:val="001000000000" w:firstRow="0" w:lastRow="0" w:firstColumn="1" w:lastColumn="0" w:oddVBand="0" w:evenVBand="0" w:oddHBand="0" w:evenHBand="0" w:firstRowFirstColumn="0" w:firstRowLastColumn="0" w:lastRowFirstColumn="0" w:lastRowLastColumn="0"/>
            <w:tcW w:w="2518" w:type="dxa"/>
          </w:tcPr>
          <w:p w:rsidR="006F6F06" w:rsidRPr="00D7232C" w:rsidRDefault="006F6F06" w:rsidP="00046E80">
            <w:pPr>
              <w:spacing w:beforeLines="40" w:before="96" w:afterLines="40" w:after="96"/>
            </w:pPr>
            <w:r>
              <w:t>Meal replacement</w:t>
            </w:r>
          </w:p>
        </w:tc>
        <w:tc>
          <w:tcPr>
            <w:tcW w:w="6724" w:type="dxa"/>
          </w:tcPr>
          <w:p w:rsidR="006F6F06" w:rsidRPr="00D7232C" w:rsidRDefault="00946440" w:rsidP="00046E80">
            <w:pPr>
              <w:pStyle w:val="FSBullet1"/>
              <w:numPr>
                <w:ilvl w:val="0"/>
                <w:numId w:val="0"/>
              </w:numPr>
              <w:spacing w:beforeLines="40" w:before="96" w:afterLines="40" w:after="96"/>
              <w:cnfStyle w:val="000000000000" w:firstRow="0" w:lastRow="0" w:firstColumn="0" w:lastColumn="0" w:oddVBand="0" w:evenVBand="0" w:oddHBand="0" w:evenHBand="0" w:firstRowFirstColumn="0" w:firstRowLastColumn="0" w:lastRowFirstColumn="0" w:lastRowLastColumn="0"/>
            </w:pPr>
            <w:r>
              <w:t>the product is a formulated meal replacement, as defined by Standard 2.9.3 (</w:t>
            </w:r>
            <w:r w:rsidRPr="00946440">
              <w:t>Formulated Meal Replacements and Formulated Supplementary Foods</w:t>
            </w:r>
            <w:r>
              <w:t xml:space="preserve">) of the </w:t>
            </w:r>
            <w:r w:rsidRPr="00946440">
              <w:t>Australia New Zealand Food Standards Code</w:t>
            </w:r>
          </w:p>
        </w:tc>
      </w:tr>
      <w:tr w:rsidR="006F6F06" w:rsidRPr="00D7232C" w:rsidTr="00046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F6F06" w:rsidRPr="00D7232C" w:rsidRDefault="00CB2EFD" w:rsidP="00046E80">
            <w:pPr>
              <w:spacing w:beforeLines="40" w:before="96" w:afterLines="40" w:after="96"/>
            </w:pPr>
            <w:r>
              <w:t>Other</w:t>
            </w:r>
          </w:p>
        </w:tc>
        <w:tc>
          <w:tcPr>
            <w:tcW w:w="6724" w:type="dxa"/>
          </w:tcPr>
          <w:p w:rsidR="006F6F06" w:rsidRPr="00D7232C" w:rsidRDefault="00CB2EFD" w:rsidP="00046E80">
            <w:pPr>
              <w:pStyle w:val="FSBullet1"/>
              <w:numPr>
                <w:ilvl w:val="0"/>
                <w:numId w:val="0"/>
              </w:numPr>
              <w:spacing w:beforeLines="40" w:before="96" w:afterLines="40" w:after="96"/>
              <w:cnfStyle w:val="000000100000" w:firstRow="0" w:lastRow="0" w:firstColumn="0" w:lastColumn="0" w:oddVBand="0" w:evenVBand="0" w:oddHBand="1" w:evenHBand="0" w:firstRowFirstColumn="0" w:firstRowLastColumn="0" w:lastRowFirstColumn="0" w:lastRowLastColumn="0"/>
            </w:pPr>
            <w:proofErr w:type="gramStart"/>
            <w:r>
              <w:t>the</w:t>
            </w:r>
            <w:proofErr w:type="gramEnd"/>
            <w:r>
              <w:t xml:space="preserve"> product does not clearly fit in one of the categories above</w:t>
            </w:r>
            <w:r w:rsidR="00046E80">
              <w:t>.</w:t>
            </w:r>
          </w:p>
        </w:tc>
      </w:tr>
    </w:tbl>
    <w:p w:rsidR="006F6F06" w:rsidRDefault="006F6F06" w:rsidP="000A344B"/>
    <w:p w:rsidR="000A344B" w:rsidRDefault="000A344B" w:rsidP="000A344B">
      <w:pPr>
        <w:pStyle w:val="Heading4"/>
      </w:pPr>
      <w:r>
        <w:t>Perceived benefits of consumption (question A8)</w:t>
      </w:r>
    </w:p>
    <w:p w:rsidR="000A344B" w:rsidRDefault="000A344B" w:rsidP="000A344B">
      <w:r>
        <w:t xml:space="preserve">This information was collected only for the first-mentioned product, for all products mentioned. A set of 12 categories was inductively developed from the responses. Each respondent’s answer(s) was post hoc classified into one of the categories, </w:t>
      </w:r>
      <w:r w:rsidR="00223298">
        <w:t>as shown in Table A3.</w:t>
      </w:r>
      <w:r w:rsidR="00046E80">
        <w:t xml:space="preserve">2 </w:t>
      </w:r>
      <w:r w:rsidR="00223298">
        <w:t>below.</w:t>
      </w:r>
    </w:p>
    <w:p w:rsidR="00E47851" w:rsidRDefault="00223298" w:rsidP="00223298">
      <w:pPr>
        <w:pStyle w:val="FSTableFigureHeading"/>
      </w:pPr>
      <w:r>
        <w:lastRenderedPageBreak/>
        <w:t>Table A3.</w:t>
      </w:r>
      <w:r w:rsidR="00046E80">
        <w:t>2</w:t>
      </w:r>
      <w:r>
        <w:t xml:space="preserve"> Categorisation of responses to question on perceived benefits</w:t>
      </w:r>
    </w:p>
    <w:tbl>
      <w:tblPr>
        <w:tblStyle w:val="LightShading-Accent5"/>
        <w:tblW w:w="0" w:type="auto"/>
        <w:tblLook w:val="04A0" w:firstRow="1" w:lastRow="0" w:firstColumn="1" w:lastColumn="0" w:noHBand="0" w:noVBand="1"/>
      </w:tblPr>
      <w:tblGrid>
        <w:gridCol w:w="2093"/>
        <w:gridCol w:w="7149"/>
      </w:tblGrid>
      <w:tr w:rsidR="00223298" w:rsidRPr="00E47851" w:rsidTr="00146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223298" w:rsidRPr="00D7232C" w:rsidRDefault="00223298" w:rsidP="00E47851">
            <w:r>
              <w:t>Category</w:t>
            </w:r>
          </w:p>
        </w:tc>
        <w:tc>
          <w:tcPr>
            <w:tcW w:w="7149" w:type="dxa"/>
          </w:tcPr>
          <w:p w:rsidR="00223298" w:rsidRPr="00D7232C" w:rsidRDefault="00223298" w:rsidP="00E47851">
            <w:pPr>
              <w:cnfStyle w:val="100000000000" w:firstRow="1" w:lastRow="0" w:firstColumn="0" w:lastColumn="0" w:oddVBand="0" w:evenVBand="0" w:oddHBand="0" w:evenHBand="0" w:firstRowFirstColumn="0" w:firstRowLastColumn="0" w:lastRowFirstColumn="0" w:lastRowLastColumn="0"/>
            </w:pPr>
            <w:r>
              <w:t>Meaning</w:t>
            </w:r>
          </w:p>
        </w:tc>
      </w:tr>
      <w:tr w:rsidR="000A344B" w:rsidRPr="00D7232C" w:rsidTr="0014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A344B" w:rsidRPr="00D7232C" w:rsidRDefault="000A344B" w:rsidP="00046E80">
            <w:pPr>
              <w:spacing w:before="40" w:after="40"/>
            </w:pPr>
            <w:r w:rsidRPr="00E47851">
              <w:t>Build muscle</w:t>
            </w:r>
          </w:p>
        </w:tc>
        <w:tc>
          <w:tcPr>
            <w:tcW w:w="7149" w:type="dxa"/>
          </w:tcPr>
          <w:p w:rsidR="000A344B" w:rsidRPr="00D7232C" w:rsidRDefault="000A344B" w:rsidP="00046E80">
            <w:pPr>
              <w:spacing w:before="40" w:after="40"/>
              <w:cnfStyle w:val="000000100000" w:firstRow="0" w:lastRow="0" w:firstColumn="0" w:lastColumn="0" w:oddVBand="0" w:evenVBand="0" w:oddHBand="1" w:evenHBand="0" w:firstRowFirstColumn="0" w:firstRowLastColumn="0" w:lastRowFirstColumn="0" w:lastRowLastColumn="0"/>
            </w:pPr>
            <w:proofErr w:type="gramStart"/>
            <w:r w:rsidRPr="00D7232C">
              <w:t>body-building</w:t>
            </w:r>
            <w:proofErr w:type="gramEnd"/>
            <w:r w:rsidRPr="00D7232C">
              <w:t xml:space="preserve"> type responses, including comments associated with gaining weight.</w:t>
            </w:r>
          </w:p>
        </w:tc>
      </w:tr>
      <w:tr w:rsidR="000A344B" w:rsidRPr="00D7232C" w:rsidTr="00146428">
        <w:tc>
          <w:tcPr>
            <w:cnfStyle w:val="001000000000" w:firstRow="0" w:lastRow="0" w:firstColumn="1" w:lastColumn="0" w:oddVBand="0" w:evenVBand="0" w:oddHBand="0" w:evenHBand="0" w:firstRowFirstColumn="0" w:firstRowLastColumn="0" w:lastRowFirstColumn="0" w:lastRowLastColumn="0"/>
            <w:tcW w:w="2093" w:type="dxa"/>
          </w:tcPr>
          <w:p w:rsidR="000A344B" w:rsidRPr="00D7232C" w:rsidRDefault="000A344B" w:rsidP="00046E80">
            <w:pPr>
              <w:spacing w:before="40" w:after="40"/>
            </w:pPr>
            <w:r w:rsidRPr="00E47851">
              <w:t>Energy</w:t>
            </w:r>
          </w:p>
        </w:tc>
        <w:tc>
          <w:tcPr>
            <w:tcW w:w="7149" w:type="dxa"/>
          </w:tcPr>
          <w:p w:rsidR="000A344B" w:rsidRPr="00D7232C" w:rsidRDefault="000A344B" w:rsidP="00046E80">
            <w:pPr>
              <w:spacing w:before="40" w:after="40"/>
              <w:cnfStyle w:val="000000000000" w:firstRow="0" w:lastRow="0" w:firstColumn="0" w:lastColumn="0" w:oddVBand="0" w:evenVBand="0" w:oddHBand="0" w:evenHBand="0" w:firstRowFirstColumn="0" w:firstRowLastColumn="0" w:lastRowFirstColumn="0" w:lastRowLastColumn="0"/>
            </w:pPr>
            <w:proofErr w:type="gramStart"/>
            <w:r w:rsidRPr="00D7232C">
              <w:t>general</w:t>
            </w:r>
            <w:proofErr w:type="gramEnd"/>
            <w:r w:rsidRPr="00D7232C">
              <w:t xml:space="preserve"> comment</w:t>
            </w:r>
            <w:r w:rsidR="00223298">
              <w:t>s</w:t>
            </w:r>
            <w:r w:rsidRPr="00D7232C">
              <w:t xml:space="preserve"> about getting energy, increasing alertness, that does not have any specific activity associated with the comment.</w:t>
            </w:r>
          </w:p>
        </w:tc>
      </w:tr>
      <w:tr w:rsidR="000A344B" w:rsidRPr="00D7232C" w:rsidTr="0014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A344B" w:rsidRPr="00D7232C" w:rsidRDefault="000A344B" w:rsidP="00046E80">
            <w:pPr>
              <w:spacing w:before="40" w:after="40"/>
            </w:pPr>
            <w:r w:rsidRPr="00E47851">
              <w:t>Exercise</w:t>
            </w:r>
          </w:p>
        </w:tc>
        <w:tc>
          <w:tcPr>
            <w:tcW w:w="7149" w:type="dxa"/>
          </w:tcPr>
          <w:p w:rsidR="000A344B" w:rsidRPr="00D7232C" w:rsidRDefault="000A344B" w:rsidP="00046E80">
            <w:pPr>
              <w:spacing w:before="40" w:after="40"/>
              <w:cnfStyle w:val="000000100000" w:firstRow="0" w:lastRow="0" w:firstColumn="0" w:lastColumn="0" w:oddVBand="0" w:evenVBand="0" w:oddHBand="1" w:evenHBand="0" w:firstRowFirstColumn="0" w:firstRowLastColumn="0" w:lastRowFirstColumn="0" w:lastRowLastColumn="0"/>
            </w:pPr>
            <w:proofErr w:type="gramStart"/>
            <w:r w:rsidRPr="00D7232C">
              <w:t>general</w:t>
            </w:r>
            <w:proofErr w:type="gramEnd"/>
            <w:r w:rsidRPr="00D7232C">
              <w:t xml:space="preserve"> comments around exercise, where the respondent has not been more specific.</w:t>
            </w:r>
          </w:p>
        </w:tc>
      </w:tr>
      <w:tr w:rsidR="000A344B" w:rsidRPr="00D7232C" w:rsidTr="00146428">
        <w:tc>
          <w:tcPr>
            <w:cnfStyle w:val="001000000000" w:firstRow="0" w:lastRow="0" w:firstColumn="1" w:lastColumn="0" w:oddVBand="0" w:evenVBand="0" w:oddHBand="0" w:evenHBand="0" w:firstRowFirstColumn="0" w:firstRowLastColumn="0" w:lastRowFirstColumn="0" w:lastRowLastColumn="0"/>
            <w:tcW w:w="2093" w:type="dxa"/>
          </w:tcPr>
          <w:p w:rsidR="000A344B" w:rsidRPr="00D7232C" w:rsidRDefault="000A344B" w:rsidP="00046E80">
            <w:pPr>
              <w:spacing w:before="40" w:after="40"/>
            </w:pPr>
            <w:r w:rsidRPr="00E47851">
              <w:t>Health</w:t>
            </w:r>
            <w:r w:rsidRPr="00D7232C">
              <w:t xml:space="preserve"> </w:t>
            </w:r>
          </w:p>
        </w:tc>
        <w:tc>
          <w:tcPr>
            <w:tcW w:w="7149" w:type="dxa"/>
          </w:tcPr>
          <w:p w:rsidR="000A344B" w:rsidRPr="00D7232C" w:rsidRDefault="000A344B" w:rsidP="00046E80">
            <w:pPr>
              <w:spacing w:before="40" w:after="40"/>
              <w:cnfStyle w:val="000000000000" w:firstRow="0" w:lastRow="0" w:firstColumn="0" w:lastColumn="0" w:oddVBand="0" w:evenVBand="0" w:oddHBand="0" w:evenHBand="0" w:firstRowFirstColumn="0" w:firstRowLastColumn="0" w:lastRowFirstColumn="0" w:lastRowLastColumn="0"/>
            </w:pPr>
            <w:proofErr w:type="gramStart"/>
            <w:r w:rsidRPr="00D7232C">
              <w:t>comments</w:t>
            </w:r>
            <w:proofErr w:type="gramEnd"/>
            <w:r w:rsidRPr="00D7232C">
              <w:t xml:space="preserve"> about using it for health or therapeutic reasons.</w:t>
            </w:r>
          </w:p>
        </w:tc>
      </w:tr>
      <w:tr w:rsidR="000A344B" w:rsidRPr="00D7232C" w:rsidTr="0014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A344B" w:rsidRPr="00D7232C" w:rsidRDefault="000A344B" w:rsidP="00046E80">
            <w:pPr>
              <w:spacing w:before="40" w:after="40"/>
            </w:pPr>
            <w:r w:rsidRPr="00E47851">
              <w:t>High protein</w:t>
            </w:r>
            <w:r w:rsidRPr="00D7232C">
              <w:t xml:space="preserve"> </w:t>
            </w:r>
          </w:p>
        </w:tc>
        <w:tc>
          <w:tcPr>
            <w:tcW w:w="7149" w:type="dxa"/>
          </w:tcPr>
          <w:p w:rsidR="000A344B" w:rsidRPr="00D7232C" w:rsidRDefault="000A344B" w:rsidP="00046E80">
            <w:pPr>
              <w:spacing w:before="40" w:after="40"/>
              <w:cnfStyle w:val="000000100000" w:firstRow="0" w:lastRow="0" w:firstColumn="0" w:lastColumn="0" w:oddVBand="0" w:evenVBand="0" w:oddHBand="1" w:evenHBand="0" w:firstRowFirstColumn="0" w:firstRowLastColumn="0" w:lastRowFirstColumn="0" w:lastRowLastColumn="0"/>
            </w:pPr>
            <w:proofErr w:type="gramStart"/>
            <w:r w:rsidRPr="00D7232C">
              <w:t>captures</w:t>
            </w:r>
            <w:proofErr w:type="gramEnd"/>
            <w:r w:rsidRPr="00D7232C">
              <w:t xml:space="preserve"> respondents who focussed on this specific characteristic of the consumer-identified sports food. Where protein has been linked to building muscle, by the respondent, that type of comment is coded to </w:t>
            </w:r>
            <w:r w:rsidRPr="00E47851">
              <w:t>Build muscle</w:t>
            </w:r>
            <w:r w:rsidRPr="00D7232C">
              <w:t xml:space="preserve"> instead.</w:t>
            </w:r>
          </w:p>
        </w:tc>
      </w:tr>
      <w:tr w:rsidR="000A344B" w:rsidRPr="00D7232C" w:rsidTr="00146428">
        <w:tc>
          <w:tcPr>
            <w:cnfStyle w:val="001000000000" w:firstRow="0" w:lastRow="0" w:firstColumn="1" w:lastColumn="0" w:oddVBand="0" w:evenVBand="0" w:oddHBand="0" w:evenHBand="0" w:firstRowFirstColumn="0" w:firstRowLastColumn="0" w:lastRowFirstColumn="0" w:lastRowLastColumn="0"/>
            <w:tcW w:w="2093" w:type="dxa"/>
          </w:tcPr>
          <w:p w:rsidR="000A344B" w:rsidRPr="00D7232C" w:rsidRDefault="000A344B" w:rsidP="00046E80">
            <w:pPr>
              <w:spacing w:before="40" w:after="40"/>
            </w:pPr>
            <w:r w:rsidRPr="001E1BAA">
              <w:t>Hydration</w:t>
            </w:r>
            <w:r w:rsidRPr="00D7232C">
              <w:t xml:space="preserve"> </w:t>
            </w:r>
          </w:p>
        </w:tc>
        <w:tc>
          <w:tcPr>
            <w:tcW w:w="7149" w:type="dxa"/>
          </w:tcPr>
          <w:p w:rsidR="000A344B" w:rsidRPr="00D7232C" w:rsidRDefault="00223298" w:rsidP="00046E80">
            <w:pPr>
              <w:pStyle w:val="FS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pPr>
            <w:proofErr w:type="gramStart"/>
            <w:r>
              <w:t>comments</w:t>
            </w:r>
            <w:proofErr w:type="gramEnd"/>
            <w:r>
              <w:t xml:space="preserve"> about</w:t>
            </w:r>
            <w:r w:rsidR="000A344B" w:rsidRPr="00D7232C">
              <w:t xml:space="preserve"> hydration or rehydration.</w:t>
            </w:r>
          </w:p>
        </w:tc>
      </w:tr>
      <w:tr w:rsidR="000A344B" w:rsidRPr="00D7232C" w:rsidTr="0014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A344B" w:rsidRPr="00D7232C" w:rsidRDefault="000A344B" w:rsidP="00046E80">
            <w:pPr>
              <w:spacing w:before="40" w:after="40"/>
            </w:pPr>
            <w:r w:rsidRPr="001E1BAA">
              <w:t>Manage hunger</w:t>
            </w:r>
            <w:r w:rsidRPr="00D7232C">
              <w:t xml:space="preserve"> </w:t>
            </w:r>
          </w:p>
        </w:tc>
        <w:tc>
          <w:tcPr>
            <w:tcW w:w="7149" w:type="dxa"/>
          </w:tcPr>
          <w:p w:rsidR="000A344B" w:rsidRPr="00D7232C" w:rsidRDefault="000A344B" w:rsidP="00046E80">
            <w:pPr>
              <w:pStyle w:val="FS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pPr>
            <w:proofErr w:type="gramStart"/>
            <w:r w:rsidRPr="00D7232C">
              <w:t>snacking-related</w:t>
            </w:r>
            <w:proofErr w:type="gramEnd"/>
            <w:r w:rsidRPr="00D7232C">
              <w:t xml:space="preserve"> (i.e. between-meal) comments.</w:t>
            </w:r>
          </w:p>
        </w:tc>
      </w:tr>
      <w:tr w:rsidR="000A344B" w:rsidRPr="00D7232C" w:rsidTr="00146428">
        <w:tc>
          <w:tcPr>
            <w:cnfStyle w:val="001000000000" w:firstRow="0" w:lastRow="0" w:firstColumn="1" w:lastColumn="0" w:oddVBand="0" w:evenVBand="0" w:oddHBand="0" w:evenHBand="0" w:firstRowFirstColumn="0" w:firstRowLastColumn="0" w:lastRowFirstColumn="0" w:lastRowLastColumn="0"/>
            <w:tcW w:w="2093" w:type="dxa"/>
          </w:tcPr>
          <w:p w:rsidR="000A344B" w:rsidRPr="00D7232C" w:rsidRDefault="000A344B" w:rsidP="00046E80">
            <w:pPr>
              <w:spacing w:before="40" w:after="40"/>
            </w:pPr>
            <w:r w:rsidRPr="001E1BAA">
              <w:t>Meal replacement</w:t>
            </w:r>
            <w:r w:rsidRPr="00D7232C">
              <w:t xml:space="preserve"> </w:t>
            </w:r>
          </w:p>
        </w:tc>
        <w:tc>
          <w:tcPr>
            <w:tcW w:w="7149" w:type="dxa"/>
          </w:tcPr>
          <w:p w:rsidR="000A344B" w:rsidRPr="00D7232C" w:rsidRDefault="00223298" w:rsidP="00046E80">
            <w:pPr>
              <w:pStyle w:val="FS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pPr>
            <w:proofErr w:type="gramStart"/>
            <w:r>
              <w:t>comments</w:t>
            </w:r>
            <w:proofErr w:type="gramEnd"/>
            <w:r>
              <w:t xml:space="preserve"> indicating </w:t>
            </w:r>
            <w:r w:rsidR="000A344B" w:rsidRPr="00D7232C">
              <w:t xml:space="preserve">the product </w:t>
            </w:r>
            <w:r>
              <w:t>was</w:t>
            </w:r>
            <w:r w:rsidRPr="00D7232C">
              <w:t xml:space="preserve"> </w:t>
            </w:r>
            <w:r w:rsidR="000A344B" w:rsidRPr="00D7232C">
              <w:t>used instead of eating a “proper meal”.</w:t>
            </w:r>
          </w:p>
        </w:tc>
      </w:tr>
      <w:tr w:rsidR="000A344B" w:rsidRPr="00D7232C" w:rsidTr="0014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A344B" w:rsidRPr="00D7232C" w:rsidRDefault="000A344B" w:rsidP="00046E80">
            <w:pPr>
              <w:spacing w:before="40" w:after="40"/>
            </w:pPr>
            <w:r w:rsidRPr="001E1BAA">
              <w:t>Other</w:t>
            </w:r>
          </w:p>
        </w:tc>
        <w:tc>
          <w:tcPr>
            <w:tcW w:w="7149" w:type="dxa"/>
          </w:tcPr>
          <w:p w:rsidR="000A344B" w:rsidRPr="00D7232C" w:rsidRDefault="000A344B" w:rsidP="00046E80">
            <w:pPr>
              <w:pStyle w:val="FS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pPr>
            <w:proofErr w:type="gramStart"/>
            <w:r w:rsidRPr="00D7232C">
              <w:t>the</w:t>
            </w:r>
            <w:proofErr w:type="gramEnd"/>
            <w:r w:rsidRPr="00D7232C">
              <w:t xml:space="preserve"> general category for comments that do not fall into more specific categories.</w:t>
            </w:r>
          </w:p>
        </w:tc>
      </w:tr>
      <w:tr w:rsidR="000A344B" w:rsidRPr="00D7232C" w:rsidTr="00146428">
        <w:tc>
          <w:tcPr>
            <w:cnfStyle w:val="001000000000" w:firstRow="0" w:lastRow="0" w:firstColumn="1" w:lastColumn="0" w:oddVBand="0" w:evenVBand="0" w:oddHBand="0" w:evenHBand="0" w:firstRowFirstColumn="0" w:firstRowLastColumn="0" w:lastRowFirstColumn="0" w:lastRowLastColumn="0"/>
            <w:tcW w:w="2093" w:type="dxa"/>
          </w:tcPr>
          <w:p w:rsidR="000A344B" w:rsidRPr="00D7232C" w:rsidRDefault="000A344B" w:rsidP="00046E80">
            <w:pPr>
              <w:spacing w:before="40" w:after="40"/>
            </w:pPr>
            <w:r w:rsidRPr="001E1BAA">
              <w:t>Recovery</w:t>
            </w:r>
          </w:p>
        </w:tc>
        <w:tc>
          <w:tcPr>
            <w:tcW w:w="7149" w:type="dxa"/>
          </w:tcPr>
          <w:p w:rsidR="000A344B" w:rsidRPr="00D7232C" w:rsidRDefault="00223298" w:rsidP="00046E80">
            <w:pPr>
              <w:pStyle w:val="FS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pPr>
            <w:proofErr w:type="gramStart"/>
            <w:r>
              <w:t>comments</w:t>
            </w:r>
            <w:proofErr w:type="gramEnd"/>
            <w:r w:rsidR="000A344B" w:rsidRPr="00D7232C">
              <w:t xml:space="preserve"> specifically related to this type of benefit.</w:t>
            </w:r>
          </w:p>
        </w:tc>
      </w:tr>
      <w:tr w:rsidR="000A344B" w:rsidRPr="00D7232C" w:rsidTr="0014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A344B" w:rsidRPr="00D7232C" w:rsidRDefault="000A344B" w:rsidP="00046E80">
            <w:pPr>
              <w:spacing w:before="40" w:after="40"/>
            </w:pPr>
            <w:r w:rsidRPr="001E1BAA">
              <w:t>Trial</w:t>
            </w:r>
          </w:p>
        </w:tc>
        <w:tc>
          <w:tcPr>
            <w:tcW w:w="7149" w:type="dxa"/>
          </w:tcPr>
          <w:p w:rsidR="000A344B" w:rsidRPr="00D7232C" w:rsidRDefault="000A344B" w:rsidP="00046E80">
            <w:pPr>
              <w:pStyle w:val="FS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pPr>
            <w:proofErr w:type="gramStart"/>
            <w:r w:rsidRPr="00D7232C">
              <w:t>comments</w:t>
            </w:r>
            <w:proofErr w:type="gramEnd"/>
            <w:r w:rsidRPr="00D7232C">
              <w:t xml:space="preserve"> relating to trialling the product. </w:t>
            </w:r>
            <w:r w:rsidR="00223298">
              <w:t>C</w:t>
            </w:r>
            <w:r w:rsidRPr="00D7232C">
              <w:t>oded into this category</w:t>
            </w:r>
            <w:r w:rsidR="00223298">
              <w:t xml:space="preserve"> when</w:t>
            </w:r>
            <w:r w:rsidRPr="00D7232C">
              <w:t xml:space="preserve"> there is little information about why the product was being trialled.</w:t>
            </w:r>
          </w:p>
        </w:tc>
      </w:tr>
      <w:tr w:rsidR="000A344B" w:rsidRPr="00D7232C" w:rsidTr="00146428">
        <w:tc>
          <w:tcPr>
            <w:cnfStyle w:val="001000000000" w:firstRow="0" w:lastRow="0" w:firstColumn="1" w:lastColumn="0" w:oddVBand="0" w:evenVBand="0" w:oddHBand="0" w:evenHBand="0" w:firstRowFirstColumn="0" w:firstRowLastColumn="0" w:lastRowFirstColumn="0" w:lastRowLastColumn="0"/>
            <w:tcW w:w="2093" w:type="dxa"/>
          </w:tcPr>
          <w:p w:rsidR="000A344B" w:rsidRPr="00D7232C" w:rsidRDefault="000A344B" w:rsidP="00046E80">
            <w:pPr>
              <w:spacing w:before="40" w:after="40"/>
            </w:pPr>
            <w:r w:rsidRPr="001E1BAA">
              <w:t>Weight control</w:t>
            </w:r>
          </w:p>
        </w:tc>
        <w:tc>
          <w:tcPr>
            <w:tcW w:w="7149" w:type="dxa"/>
          </w:tcPr>
          <w:p w:rsidR="000A344B" w:rsidRPr="00D7232C" w:rsidRDefault="000A344B" w:rsidP="00046E80">
            <w:pPr>
              <w:pStyle w:val="FS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pPr>
            <w:proofErr w:type="gramStart"/>
            <w:r w:rsidRPr="00D7232C">
              <w:t>comments</w:t>
            </w:r>
            <w:proofErr w:type="gramEnd"/>
            <w:r w:rsidRPr="00D7232C">
              <w:t xml:space="preserve"> </w:t>
            </w:r>
            <w:r w:rsidR="00223298">
              <w:t>on</w:t>
            </w:r>
            <w:r w:rsidR="00223298" w:rsidRPr="00D7232C">
              <w:t xml:space="preserve"> </w:t>
            </w:r>
            <w:r w:rsidRPr="00D7232C">
              <w:t>losing or maintaining weight.</w:t>
            </w:r>
          </w:p>
        </w:tc>
      </w:tr>
    </w:tbl>
    <w:p w:rsidR="000A344B" w:rsidRDefault="000A344B" w:rsidP="000A344B"/>
    <w:p w:rsidR="000A344B" w:rsidRPr="00451913" w:rsidRDefault="000A344B" w:rsidP="000A344B">
      <w:pPr>
        <w:pStyle w:val="Heading4"/>
      </w:pPr>
      <w:r>
        <w:t>Activity</w:t>
      </w:r>
      <w:r w:rsidRPr="00451913">
        <w:t xml:space="preserve"> associated with </w:t>
      </w:r>
      <w:r>
        <w:t>consumption (question A2)</w:t>
      </w:r>
    </w:p>
    <w:p w:rsidR="000A344B" w:rsidRDefault="000A344B" w:rsidP="000A344B">
      <w:r>
        <w:t>This information was collected only for the first-mentioned product, for all products mentioned. Respondents were asked about the circumstances surrounding their most recent consumption of the product. The restriction to most recent use limits recollection errors and ensures that the use falls within the four-week period used to screen respondents.</w:t>
      </w:r>
      <w:r w:rsidDel="00FA3973">
        <w:t xml:space="preserve"> </w:t>
      </w:r>
    </w:p>
    <w:p w:rsidR="000A344B" w:rsidRDefault="000A344B" w:rsidP="000A344B"/>
    <w:p w:rsidR="00223298" w:rsidRDefault="000A344B" w:rsidP="000A344B">
      <w:r>
        <w:t>Each respondent could only report one activity.</w:t>
      </w:r>
      <w:r w:rsidRPr="00467077">
        <w:t xml:space="preserve"> </w:t>
      </w:r>
      <w:r>
        <w:t xml:space="preserve">A set of 14 categories was inductively developed from the responses, with activities associated with four or fewer respondents in one or more countries grouped into the </w:t>
      </w:r>
      <w:proofErr w:type="gramStart"/>
      <w:r>
        <w:t>Other</w:t>
      </w:r>
      <w:proofErr w:type="gramEnd"/>
      <w:r>
        <w:t xml:space="preserve"> activities category. Each respondent’s answer(s) was post hoc classified into one of the categories, </w:t>
      </w:r>
      <w:r w:rsidR="00223298">
        <w:t>as shown in Table A3.</w:t>
      </w:r>
      <w:r w:rsidR="00046E80">
        <w:t xml:space="preserve">3 </w:t>
      </w:r>
      <w:r w:rsidR="00223298">
        <w:t>below.</w:t>
      </w:r>
    </w:p>
    <w:p w:rsidR="00880B68" w:rsidRDefault="00880B68">
      <w:pPr>
        <w:spacing w:after="200" w:line="276" w:lineRule="auto"/>
        <w:rPr>
          <w:b/>
          <w:i/>
        </w:rPr>
      </w:pPr>
      <w:r>
        <w:br w:type="page"/>
      </w:r>
    </w:p>
    <w:p w:rsidR="00223298" w:rsidRDefault="00223298" w:rsidP="00223298">
      <w:pPr>
        <w:pStyle w:val="FSTableFigureHeading"/>
      </w:pPr>
      <w:r>
        <w:lastRenderedPageBreak/>
        <w:t>Table A3.</w:t>
      </w:r>
      <w:r w:rsidR="00046E80">
        <w:t>3</w:t>
      </w:r>
      <w:r>
        <w:t xml:space="preserve"> Categorisation of responses on activity related to consumption</w:t>
      </w:r>
    </w:p>
    <w:tbl>
      <w:tblPr>
        <w:tblStyle w:val="LightShading-Accent5"/>
        <w:tblW w:w="0" w:type="auto"/>
        <w:tblLook w:val="04A0" w:firstRow="1" w:lastRow="0" w:firstColumn="1" w:lastColumn="0" w:noHBand="0" w:noVBand="1"/>
      </w:tblPr>
      <w:tblGrid>
        <w:gridCol w:w="2235"/>
        <w:gridCol w:w="7007"/>
      </w:tblGrid>
      <w:tr w:rsidR="00223298" w:rsidRPr="001E1BAA" w:rsidTr="00146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223298" w:rsidRPr="00D7232C" w:rsidRDefault="00223298" w:rsidP="00A81767">
            <w:r>
              <w:t>Category</w:t>
            </w:r>
          </w:p>
        </w:tc>
        <w:tc>
          <w:tcPr>
            <w:tcW w:w="7007" w:type="dxa"/>
          </w:tcPr>
          <w:p w:rsidR="00223298" w:rsidRPr="00D7232C" w:rsidRDefault="00A902C7" w:rsidP="00A81767">
            <w:pPr>
              <w:cnfStyle w:val="100000000000" w:firstRow="1" w:lastRow="0" w:firstColumn="0" w:lastColumn="0" w:oddVBand="0" w:evenVBand="0" w:oddHBand="0" w:evenHBand="0" w:firstRowFirstColumn="0" w:firstRowLastColumn="0" w:lastRowFirstColumn="0" w:lastRowLastColumn="0"/>
            </w:pPr>
            <w:r>
              <w:t>Types of activities included</w:t>
            </w:r>
          </w:p>
        </w:tc>
      </w:tr>
      <w:tr w:rsidR="00223298" w:rsidRPr="00D7232C" w:rsidTr="0014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223298" w:rsidRPr="00D7232C" w:rsidRDefault="00A902C7" w:rsidP="00880B68">
            <w:pPr>
              <w:spacing w:before="40" w:after="40"/>
            </w:pPr>
            <w:r w:rsidRPr="001E1BAA">
              <w:t>Court ball sports</w:t>
            </w:r>
          </w:p>
        </w:tc>
        <w:tc>
          <w:tcPr>
            <w:tcW w:w="7007" w:type="dxa"/>
          </w:tcPr>
          <w:p w:rsidR="00223298" w:rsidRPr="00D7232C" w:rsidRDefault="00A902C7" w:rsidP="00880B68">
            <w:pPr>
              <w:pStyle w:val="FS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pPr>
            <w:proofErr w:type="gramStart"/>
            <w:r>
              <w:t>basketball</w:t>
            </w:r>
            <w:proofErr w:type="gramEnd"/>
            <w:r>
              <w:t>, netball, and also racket sports such as badminton, table tennis, and tennis.</w:t>
            </w:r>
          </w:p>
        </w:tc>
      </w:tr>
      <w:tr w:rsidR="00223298" w:rsidRPr="00D7232C" w:rsidTr="00146428">
        <w:tc>
          <w:tcPr>
            <w:cnfStyle w:val="001000000000" w:firstRow="0" w:lastRow="0" w:firstColumn="1" w:lastColumn="0" w:oddVBand="0" w:evenVBand="0" w:oddHBand="0" w:evenHBand="0" w:firstRowFirstColumn="0" w:firstRowLastColumn="0" w:lastRowFirstColumn="0" w:lastRowLastColumn="0"/>
            <w:tcW w:w="2235" w:type="dxa"/>
          </w:tcPr>
          <w:p w:rsidR="00223298" w:rsidRPr="00D7232C" w:rsidRDefault="00A902C7" w:rsidP="00880B68">
            <w:pPr>
              <w:spacing w:before="40" w:after="40"/>
            </w:pPr>
            <w:r w:rsidRPr="001E1BAA">
              <w:t>Cycling</w:t>
            </w:r>
          </w:p>
        </w:tc>
        <w:tc>
          <w:tcPr>
            <w:tcW w:w="7007" w:type="dxa"/>
          </w:tcPr>
          <w:p w:rsidR="00223298" w:rsidRPr="00D7232C" w:rsidRDefault="00223298" w:rsidP="00880B68">
            <w:pPr>
              <w:pStyle w:val="FS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pPr>
          </w:p>
        </w:tc>
      </w:tr>
      <w:tr w:rsidR="00223298" w:rsidRPr="00D7232C" w:rsidTr="0014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223298" w:rsidRPr="00D7232C" w:rsidRDefault="00A902C7" w:rsidP="00880B68">
            <w:pPr>
              <w:spacing w:before="40" w:after="40"/>
            </w:pPr>
            <w:r w:rsidRPr="001E1BAA">
              <w:t>Field ball sports</w:t>
            </w:r>
          </w:p>
        </w:tc>
        <w:tc>
          <w:tcPr>
            <w:tcW w:w="7007" w:type="dxa"/>
          </w:tcPr>
          <w:p w:rsidR="00223298" w:rsidRPr="00D7232C" w:rsidRDefault="00A902C7" w:rsidP="00880B68">
            <w:pPr>
              <w:pStyle w:val="FS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pPr>
            <w:proofErr w:type="gramStart"/>
            <w:r>
              <w:t>football</w:t>
            </w:r>
            <w:proofErr w:type="gramEnd"/>
            <w:r>
              <w:t>, hockey, soccer, rugby.</w:t>
            </w:r>
          </w:p>
        </w:tc>
      </w:tr>
      <w:tr w:rsidR="00223298" w:rsidRPr="00D7232C" w:rsidTr="00146428">
        <w:tc>
          <w:tcPr>
            <w:cnfStyle w:val="001000000000" w:firstRow="0" w:lastRow="0" w:firstColumn="1" w:lastColumn="0" w:oddVBand="0" w:evenVBand="0" w:oddHBand="0" w:evenHBand="0" w:firstRowFirstColumn="0" w:firstRowLastColumn="0" w:lastRowFirstColumn="0" w:lastRowLastColumn="0"/>
            <w:tcW w:w="2235" w:type="dxa"/>
          </w:tcPr>
          <w:p w:rsidR="00223298" w:rsidRPr="00D7232C" w:rsidRDefault="00A902C7" w:rsidP="00880B68">
            <w:pPr>
              <w:spacing w:before="40" w:after="40"/>
            </w:pPr>
            <w:r w:rsidRPr="001E1BAA">
              <w:t>Gym not elsewhere classified</w:t>
            </w:r>
          </w:p>
        </w:tc>
        <w:tc>
          <w:tcPr>
            <w:tcW w:w="7007" w:type="dxa"/>
          </w:tcPr>
          <w:p w:rsidR="00223298" w:rsidRPr="00D7232C" w:rsidRDefault="00A902C7" w:rsidP="00880B68">
            <w:pPr>
              <w:pStyle w:val="FS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pPr>
            <w:proofErr w:type="gramStart"/>
            <w:r>
              <w:t>used</w:t>
            </w:r>
            <w:proofErr w:type="gramEnd"/>
            <w:r>
              <w:t xml:space="preserve"> when the respondent mentioned “gym” without any information on the particular gym activity.</w:t>
            </w:r>
          </w:p>
        </w:tc>
      </w:tr>
      <w:tr w:rsidR="00223298" w:rsidRPr="00D7232C" w:rsidTr="0014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223298" w:rsidRPr="00D7232C" w:rsidRDefault="00A902C7" w:rsidP="00880B68">
            <w:pPr>
              <w:spacing w:before="40" w:after="40"/>
            </w:pPr>
            <w:r w:rsidRPr="001E1BAA">
              <w:t>Martial arts</w:t>
            </w:r>
          </w:p>
        </w:tc>
        <w:tc>
          <w:tcPr>
            <w:tcW w:w="7007" w:type="dxa"/>
          </w:tcPr>
          <w:p w:rsidR="00223298" w:rsidRPr="00D7232C" w:rsidRDefault="00A902C7" w:rsidP="00880B68">
            <w:pPr>
              <w:pStyle w:val="FS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pPr>
            <w:proofErr w:type="gramStart"/>
            <w:r>
              <w:t>kick</w:t>
            </w:r>
            <w:proofErr w:type="gramEnd"/>
            <w:r>
              <w:t xml:space="preserve"> boxing, boxing, tai chi, and generic martial arts responses.</w:t>
            </w:r>
          </w:p>
        </w:tc>
      </w:tr>
      <w:tr w:rsidR="00223298" w:rsidRPr="00D7232C" w:rsidTr="00146428">
        <w:tc>
          <w:tcPr>
            <w:cnfStyle w:val="001000000000" w:firstRow="0" w:lastRow="0" w:firstColumn="1" w:lastColumn="0" w:oddVBand="0" w:evenVBand="0" w:oddHBand="0" w:evenHBand="0" w:firstRowFirstColumn="0" w:firstRowLastColumn="0" w:lastRowFirstColumn="0" w:lastRowLastColumn="0"/>
            <w:tcW w:w="2235" w:type="dxa"/>
          </w:tcPr>
          <w:p w:rsidR="00223298" w:rsidRPr="00D7232C" w:rsidRDefault="00A902C7" w:rsidP="00880B68">
            <w:pPr>
              <w:spacing w:before="40" w:after="40"/>
            </w:pPr>
            <w:r w:rsidRPr="001E1BAA">
              <w:t>Meal replacement</w:t>
            </w:r>
          </w:p>
        </w:tc>
        <w:tc>
          <w:tcPr>
            <w:tcW w:w="7007" w:type="dxa"/>
          </w:tcPr>
          <w:p w:rsidR="00223298" w:rsidRPr="00D7232C" w:rsidRDefault="00A902C7" w:rsidP="00880B68">
            <w:pPr>
              <w:pStyle w:val="FS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pPr>
            <w:proofErr w:type="gramStart"/>
            <w:r>
              <w:t>used</w:t>
            </w:r>
            <w:proofErr w:type="gramEnd"/>
            <w:r>
              <w:t xml:space="preserve"> when the response indicated that the product had been consumed in place of breakfast, lunch, or dinner.</w:t>
            </w:r>
          </w:p>
        </w:tc>
      </w:tr>
      <w:tr w:rsidR="00223298" w:rsidRPr="00D7232C" w:rsidTr="0014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223298" w:rsidRPr="00D7232C" w:rsidRDefault="00A902C7" w:rsidP="00880B68">
            <w:pPr>
              <w:spacing w:before="40" w:after="40"/>
            </w:pPr>
            <w:r w:rsidRPr="001E1BAA">
              <w:t>Other activities</w:t>
            </w:r>
          </w:p>
        </w:tc>
        <w:tc>
          <w:tcPr>
            <w:tcW w:w="7007" w:type="dxa"/>
          </w:tcPr>
          <w:p w:rsidR="00223298" w:rsidRPr="00D7232C" w:rsidRDefault="00A902C7" w:rsidP="00880B68">
            <w:pPr>
              <w:pStyle w:val="FS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pPr>
            <w:r>
              <w:t>activities reported by very few respondents, e.g. dancing, golf, horse riding, motor sports, rowing, surfing, swimming, water polo, and extreme sports such as triathlons and iron man.</w:t>
            </w:r>
          </w:p>
        </w:tc>
      </w:tr>
      <w:tr w:rsidR="00223298" w:rsidRPr="00D7232C" w:rsidTr="00146428">
        <w:tc>
          <w:tcPr>
            <w:cnfStyle w:val="001000000000" w:firstRow="0" w:lastRow="0" w:firstColumn="1" w:lastColumn="0" w:oddVBand="0" w:evenVBand="0" w:oddHBand="0" w:evenHBand="0" w:firstRowFirstColumn="0" w:firstRowLastColumn="0" w:lastRowFirstColumn="0" w:lastRowLastColumn="0"/>
            <w:tcW w:w="2235" w:type="dxa"/>
          </w:tcPr>
          <w:p w:rsidR="00223298" w:rsidRPr="00D7232C" w:rsidRDefault="00A902C7" w:rsidP="00880B68">
            <w:pPr>
              <w:spacing w:before="40" w:after="40"/>
            </w:pPr>
            <w:r w:rsidRPr="001E1BAA">
              <w:t>Running</w:t>
            </w:r>
          </w:p>
        </w:tc>
        <w:tc>
          <w:tcPr>
            <w:tcW w:w="7007" w:type="dxa"/>
          </w:tcPr>
          <w:p w:rsidR="00223298" w:rsidRPr="00D7232C" w:rsidRDefault="00223298" w:rsidP="00880B68">
            <w:pPr>
              <w:pStyle w:val="FS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pPr>
          </w:p>
        </w:tc>
      </w:tr>
      <w:tr w:rsidR="00223298" w:rsidRPr="00D7232C" w:rsidTr="0014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223298" w:rsidRPr="00D7232C" w:rsidRDefault="00A902C7" w:rsidP="00880B68">
            <w:pPr>
              <w:spacing w:before="40" w:after="40"/>
            </w:pPr>
            <w:r w:rsidRPr="001E1BAA">
              <w:t>Snack</w:t>
            </w:r>
          </w:p>
        </w:tc>
        <w:tc>
          <w:tcPr>
            <w:tcW w:w="7007" w:type="dxa"/>
          </w:tcPr>
          <w:p w:rsidR="00223298" w:rsidRPr="00D7232C" w:rsidRDefault="00A902C7" w:rsidP="00880B68">
            <w:pPr>
              <w:pStyle w:val="FS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pPr>
            <w:proofErr w:type="gramStart"/>
            <w:r>
              <w:t>used</w:t>
            </w:r>
            <w:proofErr w:type="gramEnd"/>
            <w:r>
              <w:t xml:space="preserve"> when the response indicated that the product had been consumed as a snack, or because the respondent was hungry, with no mention of meal replacement.</w:t>
            </w:r>
          </w:p>
        </w:tc>
      </w:tr>
      <w:tr w:rsidR="00223298" w:rsidRPr="00D7232C" w:rsidTr="00146428">
        <w:tc>
          <w:tcPr>
            <w:cnfStyle w:val="001000000000" w:firstRow="0" w:lastRow="0" w:firstColumn="1" w:lastColumn="0" w:oddVBand="0" w:evenVBand="0" w:oddHBand="0" w:evenHBand="0" w:firstRowFirstColumn="0" w:firstRowLastColumn="0" w:lastRowFirstColumn="0" w:lastRowLastColumn="0"/>
            <w:tcW w:w="2235" w:type="dxa"/>
          </w:tcPr>
          <w:p w:rsidR="00223298" w:rsidRPr="00D7232C" w:rsidRDefault="00A902C7" w:rsidP="00880B68">
            <w:pPr>
              <w:spacing w:before="40" w:after="40"/>
            </w:pPr>
            <w:r w:rsidRPr="001E1BAA">
              <w:t>Supplement</w:t>
            </w:r>
          </w:p>
        </w:tc>
        <w:tc>
          <w:tcPr>
            <w:tcW w:w="7007" w:type="dxa"/>
          </w:tcPr>
          <w:p w:rsidR="00223298" w:rsidRPr="00D7232C" w:rsidRDefault="00A902C7" w:rsidP="00880B68">
            <w:pPr>
              <w:pStyle w:val="FS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pPr>
            <w:r>
              <w:t>used when the respondent mentioned they were consuming the product for health-type reasons, with no further information</w:t>
            </w:r>
          </w:p>
        </w:tc>
      </w:tr>
      <w:tr w:rsidR="00223298" w:rsidRPr="00D7232C" w:rsidTr="0014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223298" w:rsidRPr="00D7232C" w:rsidRDefault="00A902C7" w:rsidP="00880B68">
            <w:pPr>
              <w:spacing w:before="40" w:after="40"/>
            </w:pPr>
            <w:r w:rsidRPr="001E1BAA">
              <w:t>Trialling the product</w:t>
            </w:r>
          </w:p>
        </w:tc>
        <w:tc>
          <w:tcPr>
            <w:tcW w:w="7007" w:type="dxa"/>
          </w:tcPr>
          <w:p w:rsidR="00223298" w:rsidRPr="00D7232C" w:rsidRDefault="00A902C7" w:rsidP="00880B68">
            <w:pPr>
              <w:pStyle w:val="FS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pPr>
            <w:proofErr w:type="gramStart"/>
            <w:r>
              <w:t>used</w:t>
            </w:r>
            <w:proofErr w:type="gramEnd"/>
            <w:r>
              <w:t xml:space="preserve"> when</w:t>
            </w:r>
            <w:r w:rsidRPr="00D7232C">
              <w:t xml:space="preserve"> there is little information about why the product was being trialled.</w:t>
            </w:r>
          </w:p>
        </w:tc>
      </w:tr>
      <w:tr w:rsidR="00223298" w:rsidRPr="00D7232C" w:rsidTr="00146428">
        <w:tc>
          <w:tcPr>
            <w:cnfStyle w:val="001000000000" w:firstRow="0" w:lastRow="0" w:firstColumn="1" w:lastColumn="0" w:oddVBand="0" w:evenVBand="0" w:oddHBand="0" w:evenHBand="0" w:firstRowFirstColumn="0" w:firstRowLastColumn="0" w:lastRowFirstColumn="0" w:lastRowLastColumn="0"/>
            <w:tcW w:w="2235" w:type="dxa"/>
          </w:tcPr>
          <w:p w:rsidR="00223298" w:rsidRPr="00D7232C" w:rsidRDefault="00A902C7" w:rsidP="00880B68">
            <w:pPr>
              <w:spacing w:before="40" w:after="40"/>
            </w:pPr>
            <w:r w:rsidRPr="001E1BAA">
              <w:t>Walking</w:t>
            </w:r>
          </w:p>
        </w:tc>
        <w:tc>
          <w:tcPr>
            <w:tcW w:w="7007" w:type="dxa"/>
          </w:tcPr>
          <w:p w:rsidR="00223298" w:rsidRPr="00D7232C" w:rsidRDefault="00A902C7" w:rsidP="00880B68">
            <w:pPr>
              <w:pStyle w:val="FS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pPr>
            <w:proofErr w:type="gramStart"/>
            <w:r>
              <w:t>bush</w:t>
            </w:r>
            <w:proofErr w:type="gramEnd"/>
            <w:r>
              <w:t xml:space="preserve"> walking, tramping.</w:t>
            </w:r>
          </w:p>
        </w:tc>
      </w:tr>
      <w:tr w:rsidR="00A902C7" w:rsidRPr="00D7232C" w:rsidTr="0014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902C7" w:rsidRPr="001E1BAA" w:rsidRDefault="00A902C7" w:rsidP="00880B68">
            <w:pPr>
              <w:spacing w:before="40" w:after="40"/>
            </w:pPr>
            <w:r w:rsidRPr="001E1BAA">
              <w:t>Weight control</w:t>
            </w:r>
          </w:p>
        </w:tc>
        <w:tc>
          <w:tcPr>
            <w:tcW w:w="7007" w:type="dxa"/>
          </w:tcPr>
          <w:p w:rsidR="00A902C7" w:rsidRDefault="00A902C7" w:rsidP="00880B68">
            <w:pPr>
              <w:pStyle w:val="FS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pPr>
            <w:proofErr w:type="gramStart"/>
            <w:r>
              <w:t>weight</w:t>
            </w:r>
            <w:proofErr w:type="gramEnd"/>
            <w:r>
              <w:t xml:space="preserve"> loss, weight gain, or weight maintenance..</w:t>
            </w:r>
          </w:p>
        </w:tc>
      </w:tr>
      <w:tr w:rsidR="00A902C7" w:rsidRPr="00D7232C" w:rsidTr="00146428">
        <w:tc>
          <w:tcPr>
            <w:cnfStyle w:val="001000000000" w:firstRow="0" w:lastRow="0" w:firstColumn="1" w:lastColumn="0" w:oddVBand="0" w:evenVBand="0" w:oddHBand="0" w:evenHBand="0" w:firstRowFirstColumn="0" w:firstRowLastColumn="0" w:lastRowFirstColumn="0" w:lastRowLastColumn="0"/>
            <w:tcW w:w="2235" w:type="dxa"/>
          </w:tcPr>
          <w:p w:rsidR="00A902C7" w:rsidRPr="001E1BAA" w:rsidRDefault="00A902C7" w:rsidP="00880B68">
            <w:pPr>
              <w:spacing w:before="40" w:after="40"/>
            </w:pPr>
            <w:r w:rsidRPr="001E1BAA">
              <w:t>Weight training</w:t>
            </w:r>
          </w:p>
        </w:tc>
        <w:tc>
          <w:tcPr>
            <w:tcW w:w="7007" w:type="dxa"/>
          </w:tcPr>
          <w:p w:rsidR="00A902C7" w:rsidRDefault="00A902C7" w:rsidP="00880B68">
            <w:pPr>
              <w:pStyle w:val="FS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pPr>
            <w:r>
              <w:t>body building, weight lifting, as well as weight training</w:t>
            </w:r>
          </w:p>
        </w:tc>
      </w:tr>
    </w:tbl>
    <w:p w:rsidR="00223298" w:rsidRDefault="00223298" w:rsidP="000A344B"/>
    <w:p w:rsidR="000A344B" w:rsidRDefault="000A344B" w:rsidP="000A344B">
      <w:pPr>
        <w:pStyle w:val="Heading4"/>
      </w:pPr>
      <w:r>
        <w:t>Amount usually consumed (question A6)</w:t>
      </w:r>
    </w:p>
    <w:p w:rsidR="000A344B" w:rsidRDefault="000A344B" w:rsidP="000A344B">
      <w:r>
        <w:t>By law, FSSFs must provide directions stating the recommended quantity and frequency of intake of the food and a statement of the recommended consumption in one day on their label. This information was collected only for the first-mentioned product, and respondents were asked how much they usually consumed. While this was a closed question, if</w:t>
      </w:r>
      <w:r w:rsidRPr="00DE5746" w:rsidDel="00744DFA">
        <w:t xml:space="preserve"> </w:t>
      </w:r>
      <w:r>
        <w:t>the respondent was not aware of the recommended amount a follow-up open-ended question (A7) was asked.</w:t>
      </w:r>
    </w:p>
    <w:p w:rsidR="000A344B" w:rsidRDefault="000A344B" w:rsidP="000A344B"/>
    <w:p w:rsidR="000A344B" w:rsidRDefault="000A344B" w:rsidP="000A344B">
      <w:r>
        <w:t>In the open-ended question, the respondent mentioned how much of the product they used in their own words, such as “one bar” or “two scoops”. Where the product and its recommended amount could be identified, the correct response was coded back into question A6. For some mentions, the amount of detail provided by the respondent was insufficient to identify the actual product used, and the recommended amount or serving size could not be determined. For these responses, even though the actual amount consumed was known, the code used was “relative consumption level unknown”. The final categories used for amount usually consumed were:</w:t>
      </w:r>
    </w:p>
    <w:p w:rsidR="000A344B" w:rsidRPr="00744DFA" w:rsidRDefault="000A344B" w:rsidP="000A344B">
      <w:pPr>
        <w:pStyle w:val="FSBullet1"/>
      </w:pPr>
      <w:r w:rsidRPr="00744DFA">
        <w:t>Less than the recommended amount</w:t>
      </w:r>
    </w:p>
    <w:p w:rsidR="000A344B" w:rsidRPr="00744DFA" w:rsidRDefault="000A344B" w:rsidP="000A344B">
      <w:pPr>
        <w:pStyle w:val="FSBullet1"/>
      </w:pPr>
      <w:r w:rsidRPr="00744DFA">
        <w:t>The recommended amount</w:t>
      </w:r>
    </w:p>
    <w:p w:rsidR="000A344B" w:rsidRPr="00744DFA" w:rsidRDefault="000A344B" w:rsidP="000A344B">
      <w:pPr>
        <w:pStyle w:val="FSBullet1"/>
      </w:pPr>
      <w:r w:rsidRPr="00744DFA">
        <w:t>More than the recommended amount</w:t>
      </w:r>
    </w:p>
    <w:p w:rsidR="000A344B" w:rsidRPr="00744DFA" w:rsidRDefault="000A344B" w:rsidP="000A344B">
      <w:pPr>
        <w:pStyle w:val="FSBullet1"/>
      </w:pPr>
      <w:r w:rsidRPr="00744DFA">
        <w:t>Varies</w:t>
      </w:r>
    </w:p>
    <w:p w:rsidR="000A344B" w:rsidRPr="00744DFA" w:rsidRDefault="000A344B" w:rsidP="000A344B">
      <w:pPr>
        <w:pStyle w:val="FSBullet1"/>
      </w:pPr>
      <w:r w:rsidRPr="0088263C">
        <w:t>Relative consumption level unknown</w:t>
      </w:r>
    </w:p>
    <w:p w:rsidR="000A344B" w:rsidRDefault="000A344B" w:rsidP="000A344B">
      <w:pPr>
        <w:pStyle w:val="Heading4"/>
      </w:pPr>
      <w:r>
        <w:lastRenderedPageBreak/>
        <w:t>Information sources on risks and benefits (question C1)</w:t>
      </w:r>
    </w:p>
    <w:p w:rsidR="000A344B" w:rsidRDefault="000A344B" w:rsidP="000A344B">
      <w:r>
        <w:t>This information was collected only for the first-mentioned product, for all products mentioned. Respondents were asked which of a list of information sources they had used. Multiple responses were allowed, and a separate variable was created for each of the listed categories. Any “Or some other place” answers were captured into a single open-ended response field.</w:t>
      </w:r>
    </w:p>
    <w:p w:rsidR="000A344B" w:rsidRDefault="000A344B" w:rsidP="000A344B"/>
    <w:p w:rsidR="00A81767" w:rsidRDefault="000A344B" w:rsidP="00A81767">
      <w:r>
        <w:t xml:space="preserve">Based on the open-ended responses provided, three additional categories were added. As some listed categories received only a very small number of responses, some of these categories were merged. The final categories of sources of information used in the data analysis </w:t>
      </w:r>
      <w:r w:rsidR="00A81767">
        <w:t>are shown in Table A3.</w:t>
      </w:r>
      <w:r w:rsidR="00046E80">
        <w:t xml:space="preserve">4 </w:t>
      </w:r>
      <w:r w:rsidR="00A81767">
        <w:t>below.</w:t>
      </w:r>
    </w:p>
    <w:p w:rsidR="00A81767" w:rsidRDefault="00A81767" w:rsidP="00A81767">
      <w:pPr>
        <w:pStyle w:val="FSTableFigureHeading"/>
      </w:pPr>
      <w:r>
        <w:t>Table A3.</w:t>
      </w:r>
      <w:r w:rsidR="00046E80">
        <w:t>4</w:t>
      </w:r>
      <w:r>
        <w:t xml:space="preserve"> Categorisation of responses to question on information sources</w:t>
      </w:r>
    </w:p>
    <w:tbl>
      <w:tblPr>
        <w:tblStyle w:val="LightShading-Accent5"/>
        <w:tblW w:w="0" w:type="auto"/>
        <w:tblLook w:val="04A0" w:firstRow="1" w:lastRow="0" w:firstColumn="1" w:lastColumn="0" w:noHBand="0" w:noVBand="1"/>
      </w:tblPr>
      <w:tblGrid>
        <w:gridCol w:w="2943"/>
        <w:gridCol w:w="6299"/>
      </w:tblGrid>
      <w:tr w:rsidR="00A81767" w:rsidRPr="00261D18" w:rsidTr="00A81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A81767" w:rsidRPr="00D7232C" w:rsidRDefault="00A81767" w:rsidP="00A81767">
            <w:r>
              <w:t>Category</w:t>
            </w:r>
          </w:p>
        </w:tc>
        <w:tc>
          <w:tcPr>
            <w:tcW w:w="6299" w:type="dxa"/>
          </w:tcPr>
          <w:p w:rsidR="00A81767" w:rsidRPr="00D7232C" w:rsidRDefault="00A81767" w:rsidP="00A81767">
            <w:pPr>
              <w:cnfStyle w:val="100000000000" w:firstRow="1" w:lastRow="0" w:firstColumn="0" w:lastColumn="0" w:oddVBand="0" w:evenVBand="0" w:oddHBand="0" w:evenHBand="0" w:firstRowFirstColumn="0" w:firstRowLastColumn="0" w:lastRowFirstColumn="0" w:lastRowLastColumn="0"/>
            </w:pPr>
            <w:r>
              <w:t>Types of information sources included</w:t>
            </w:r>
          </w:p>
        </w:tc>
      </w:tr>
      <w:tr w:rsidR="00A81767" w:rsidRPr="00D7232C" w:rsidTr="00A81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A81767" w:rsidRPr="00D7232C" w:rsidRDefault="00A81767" w:rsidP="00880B68">
            <w:pPr>
              <w:pStyle w:val="FSBullet1"/>
              <w:numPr>
                <w:ilvl w:val="0"/>
                <w:numId w:val="0"/>
              </w:numPr>
              <w:spacing w:before="40" w:after="40"/>
            </w:pPr>
            <w:r w:rsidRPr="00A81767">
              <w:t>Product brochures, pamphlets, billboards</w:t>
            </w:r>
          </w:p>
        </w:tc>
        <w:tc>
          <w:tcPr>
            <w:tcW w:w="6299" w:type="dxa"/>
          </w:tcPr>
          <w:p w:rsidR="00A81767" w:rsidRPr="00D7232C" w:rsidRDefault="001E1BAA" w:rsidP="00880B68">
            <w:pPr>
              <w:pStyle w:val="FS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pPr>
            <w:r>
              <w:t>Print-based</w:t>
            </w:r>
            <w:r w:rsidR="00A81767">
              <w:t xml:space="preserve"> product </w:t>
            </w:r>
            <w:r>
              <w:t xml:space="preserve">specific </w:t>
            </w:r>
            <w:r w:rsidR="00A81767">
              <w:t>information</w:t>
            </w:r>
            <w:r>
              <w:t>,</w:t>
            </w:r>
            <w:r w:rsidR="00A81767">
              <w:t xml:space="preserve"> excluding the label</w:t>
            </w:r>
          </w:p>
        </w:tc>
      </w:tr>
      <w:tr w:rsidR="00A81767" w:rsidRPr="00D7232C" w:rsidTr="00A81767">
        <w:tc>
          <w:tcPr>
            <w:cnfStyle w:val="001000000000" w:firstRow="0" w:lastRow="0" w:firstColumn="1" w:lastColumn="0" w:oddVBand="0" w:evenVBand="0" w:oddHBand="0" w:evenHBand="0" w:firstRowFirstColumn="0" w:firstRowLastColumn="0" w:lastRowFirstColumn="0" w:lastRowLastColumn="0"/>
            <w:tcW w:w="2943" w:type="dxa"/>
          </w:tcPr>
          <w:p w:rsidR="00A81767" w:rsidRPr="00D7232C" w:rsidRDefault="00A81767" w:rsidP="00880B68">
            <w:pPr>
              <w:pStyle w:val="FSBullet1"/>
              <w:numPr>
                <w:ilvl w:val="0"/>
                <w:numId w:val="0"/>
              </w:numPr>
              <w:spacing w:before="40" w:after="40"/>
            </w:pPr>
            <w:r w:rsidRPr="00A81767">
              <w:t>Product labels</w:t>
            </w:r>
          </w:p>
        </w:tc>
        <w:tc>
          <w:tcPr>
            <w:tcW w:w="6299" w:type="dxa"/>
          </w:tcPr>
          <w:p w:rsidR="00A81767" w:rsidRPr="00D7232C" w:rsidRDefault="00A81767" w:rsidP="00880B68">
            <w:pPr>
              <w:pStyle w:val="FS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pPr>
          </w:p>
        </w:tc>
      </w:tr>
      <w:tr w:rsidR="00A81767" w:rsidRPr="00D7232C" w:rsidTr="00A81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A81767" w:rsidRPr="00D7232C" w:rsidRDefault="00A81767" w:rsidP="00880B68">
            <w:pPr>
              <w:pStyle w:val="FSBullet1"/>
              <w:numPr>
                <w:ilvl w:val="0"/>
                <w:numId w:val="0"/>
              </w:numPr>
              <w:spacing w:before="40" w:after="40"/>
            </w:pPr>
            <w:r w:rsidRPr="00A81767">
              <w:t>Medical professional</w:t>
            </w:r>
          </w:p>
        </w:tc>
        <w:tc>
          <w:tcPr>
            <w:tcW w:w="6299" w:type="dxa"/>
          </w:tcPr>
          <w:p w:rsidR="00A81767" w:rsidRPr="00D7232C" w:rsidRDefault="00A81767" w:rsidP="00880B68">
            <w:pPr>
              <w:pStyle w:val="FS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pPr>
            <w:r w:rsidRPr="00A81767">
              <w:t>doctor, pharmacist, nurse, midwife, hospital</w:t>
            </w:r>
          </w:p>
        </w:tc>
      </w:tr>
      <w:tr w:rsidR="00A81767" w:rsidRPr="00D7232C" w:rsidTr="00A81767">
        <w:tc>
          <w:tcPr>
            <w:cnfStyle w:val="001000000000" w:firstRow="0" w:lastRow="0" w:firstColumn="1" w:lastColumn="0" w:oddVBand="0" w:evenVBand="0" w:oddHBand="0" w:evenHBand="0" w:firstRowFirstColumn="0" w:firstRowLastColumn="0" w:lastRowFirstColumn="0" w:lastRowLastColumn="0"/>
            <w:tcW w:w="2943" w:type="dxa"/>
          </w:tcPr>
          <w:p w:rsidR="00A81767" w:rsidRPr="00D7232C" w:rsidRDefault="00A81767" w:rsidP="00880B68">
            <w:pPr>
              <w:pStyle w:val="FSBullet1"/>
              <w:numPr>
                <w:ilvl w:val="0"/>
                <w:numId w:val="0"/>
              </w:numPr>
              <w:spacing w:before="40" w:after="40"/>
            </w:pPr>
            <w:r w:rsidRPr="00A81767">
              <w:t>Nutrition professional</w:t>
            </w:r>
          </w:p>
        </w:tc>
        <w:tc>
          <w:tcPr>
            <w:tcW w:w="6299" w:type="dxa"/>
          </w:tcPr>
          <w:p w:rsidR="00A81767" w:rsidRPr="00D7232C" w:rsidRDefault="00A81767" w:rsidP="00880B68">
            <w:pPr>
              <w:pStyle w:val="FS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pPr>
            <w:r w:rsidRPr="00A81767">
              <w:t>dietitian, nutritionist</w:t>
            </w:r>
          </w:p>
        </w:tc>
      </w:tr>
      <w:tr w:rsidR="00A81767" w:rsidRPr="00D7232C" w:rsidTr="00A81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A81767" w:rsidRPr="00D7232C" w:rsidRDefault="00A81767" w:rsidP="00880B68">
            <w:pPr>
              <w:pStyle w:val="FSBullet1"/>
              <w:numPr>
                <w:ilvl w:val="0"/>
                <w:numId w:val="0"/>
              </w:numPr>
              <w:spacing w:before="40" w:after="40"/>
            </w:pPr>
            <w:r w:rsidRPr="00A81767">
              <w:t>Shop assistant, pharmacy assistant</w:t>
            </w:r>
          </w:p>
        </w:tc>
        <w:tc>
          <w:tcPr>
            <w:tcW w:w="6299" w:type="dxa"/>
          </w:tcPr>
          <w:p w:rsidR="00A81767" w:rsidRPr="00D7232C" w:rsidRDefault="00A81767" w:rsidP="00880B68">
            <w:pPr>
              <w:pStyle w:val="FS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pPr>
          </w:p>
        </w:tc>
      </w:tr>
      <w:tr w:rsidR="00A81767" w:rsidRPr="00D7232C" w:rsidTr="00A81767">
        <w:tc>
          <w:tcPr>
            <w:cnfStyle w:val="001000000000" w:firstRow="0" w:lastRow="0" w:firstColumn="1" w:lastColumn="0" w:oddVBand="0" w:evenVBand="0" w:oddHBand="0" w:evenHBand="0" w:firstRowFirstColumn="0" w:firstRowLastColumn="0" w:lastRowFirstColumn="0" w:lastRowLastColumn="0"/>
            <w:tcW w:w="2943" w:type="dxa"/>
          </w:tcPr>
          <w:p w:rsidR="00A81767" w:rsidRPr="00D7232C" w:rsidRDefault="00A81767" w:rsidP="00880B68">
            <w:pPr>
              <w:pStyle w:val="FSBullet1"/>
              <w:numPr>
                <w:ilvl w:val="0"/>
                <w:numId w:val="0"/>
              </w:numPr>
              <w:spacing w:before="40" w:after="40"/>
            </w:pPr>
            <w:r w:rsidRPr="00A81767">
              <w:t>Internet, websites</w:t>
            </w:r>
          </w:p>
        </w:tc>
        <w:tc>
          <w:tcPr>
            <w:tcW w:w="6299" w:type="dxa"/>
          </w:tcPr>
          <w:p w:rsidR="00A81767" w:rsidRPr="00D7232C" w:rsidRDefault="00A81767" w:rsidP="00880B68">
            <w:pPr>
              <w:pStyle w:val="FS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pPr>
          </w:p>
        </w:tc>
      </w:tr>
      <w:tr w:rsidR="00A81767" w:rsidRPr="00D7232C" w:rsidTr="00A81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A81767" w:rsidRPr="00D7232C" w:rsidRDefault="00A81767" w:rsidP="00880B68">
            <w:pPr>
              <w:pStyle w:val="FSBullet1"/>
              <w:numPr>
                <w:ilvl w:val="0"/>
                <w:numId w:val="0"/>
              </w:numPr>
              <w:spacing w:before="40" w:after="40"/>
            </w:pPr>
            <w:r w:rsidRPr="00A81767">
              <w:t>Books, newspapers, magazines</w:t>
            </w:r>
          </w:p>
        </w:tc>
        <w:tc>
          <w:tcPr>
            <w:tcW w:w="6299" w:type="dxa"/>
          </w:tcPr>
          <w:p w:rsidR="00A81767" w:rsidRPr="00D7232C" w:rsidRDefault="00A81767" w:rsidP="00880B68">
            <w:pPr>
              <w:pStyle w:val="FS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pPr>
            <w:r>
              <w:t xml:space="preserve">Print media </w:t>
            </w:r>
            <w:r w:rsidR="001E1BAA">
              <w:t>that includes product information as a subset of content</w:t>
            </w:r>
          </w:p>
        </w:tc>
      </w:tr>
      <w:tr w:rsidR="00A81767" w:rsidRPr="00D7232C" w:rsidTr="00A81767">
        <w:tc>
          <w:tcPr>
            <w:cnfStyle w:val="001000000000" w:firstRow="0" w:lastRow="0" w:firstColumn="1" w:lastColumn="0" w:oddVBand="0" w:evenVBand="0" w:oddHBand="0" w:evenHBand="0" w:firstRowFirstColumn="0" w:firstRowLastColumn="0" w:lastRowFirstColumn="0" w:lastRowLastColumn="0"/>
            <w:tcW w:w="2943" w:type="dxa"/>
          </w:tcPr>
          <w:p w:rsidR="00A81767" w:rsidRPr="00D7232C" w:rsidRDefault="001E1BAA" w:rsidP="00880B68">
            <w:pPr>
              <w:pStyle w:val="FSBullet1"/>
              <w:numPr>
                <w:ilvl w:val="0"/>
                <w:numId w:val="0"/>
              </w:numPr>
              <w:spacing w:before="40" w:after="40"/>
            </w:pPr>
            <w:r w:rsidRPr="001E1BAA">
              <w:t>TV, radio</w:t>
            </w:r>
          </w:p>
        </w:tc>
        <w:tc>
          <w:tcPr>
            <w:tcW w:w="6299" w:type="dxa"/>
          </w:tcPr>
          <w:p w:rsidR="00A81767" w:rsidRPr="00D7232C" w:rsidRDefault="00A81767" w:rsidP="00880B68">
            <w:pPr>
              <w:pStyle w:val="FS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pPr>
          </w:p>
        </w:tc>
      </w:tr>
      <w:tr w:rsidR="00A81767" w:rsidRPr="00D7232C" w:rsidTr="00A81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A81767" w:rsidRPr="00D7232C" w:rsidRDefault="001E1BAA" w:rsidP="00880B68">
            <w:pPr>
              <w:pStyle w:val="FSBullet1"/>
              <w:numPr>
                <w:ilvl w:val="0"/>
                <w:numId w:val="0"/>
              </w:numPr>
              <w:spacing w:before="40" w:after="40"/>
            </w:pPr>
            <w:r w:rsidRPr="001E1BAA">
              <w:t>Academic sources</w:t>
            </w:r>
          </w:p>
        </w:tc>
        <w:tc>
          <w:tcPr>
            <w:tcW w:w="6299" w:type="dxa"/>
          </w:tcPr>
          <w:p w:rsidR="00A81767" w:rsidRPr="00D7232C" w:rsidRDefault="001E1BAA" w:rsidP="00880B68">
            <w:pPr>
              <w:pStyle w:val="FS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pPr>
            <w:r w:rsidRPr="001E1BAA">
              <w:t>lectures, seminars, school, university, TAFE (Australia), tech (New Zealand), journal articles</w:t>
            </w:r>
          </w:p>
        </w:tc>
      </w:tr>
      <w:tr w:rsidR="00A81767" w:rsidRPr="00D7232C" w:rsidTr="00A81767">
        <w:tc>
          <w:tcPr>
            <w:cnfStyle w:val="001000000000" w:firstRow="0" w:lastRow="0" w:firstColumn="1" w:lastColumn="0" w:oddVBand="0" w:evenVBand="0" w:oddHBand="0" w:evenHBand="0" w:firstRowFirstColumn="0" w:firstRowLastColumn="0" w:lastRowFirstColumn="0" w:lastRowLastColumn="0"/>
            <w:tcW w:w="2943" w:type="dxa"/>
          </w:tcPr>
          <w:p w:rsidR="00A81767" w:rsidRPr="00D7232C" w:rsidRDefault="001E1BAA" w:rsidP="00880B68">
            <w:pPr>
              <w:pStyle w:val="FSBullet1"/>
              <w:numPr>
                <w:ilvl w:val="0"/>
                <w:numId w:val="0"/>
              </w:numPr>
              <w:spacing w:before="40" w:after="40"/>
            </w:pPr>
            <w:r w:rsidRPr="001E1BAA">
              <w:t>Government agencies</w:t>
            </w:r>
          </w:p>
        </w:tc>
        <w:tc>
          <w:tcPr>
            <w:tcW w:w="6299" w:type="dxa"/>
          </w:tcPr>
          <w:p w:rsidR="00A81767" w:rsidRPr="00D7232C" w:rsidRDefault="001E1BAA" w:rsidP="00880B68">
            <w:pPr>
              <w:pStyle w:val="FS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pPr>
            <w:r w:rsidRPr="001E1BAA">
              <w:t>including Drug Free Sport New Zealand (New Zealand) and Australian Sports Anti-Doping Authority (Australia)</w:t>
            </w:r>
          </w:p>
        </w:tc>
      </w:tr>
      <w:tr w:rsidR="00A81767" w:rsidRPr="00D7232C" w:rsidTr="00A81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A81767" w:rsidRPr="00D7232C" w:rsidRDefault="001E1BAA" w:rsidP="00880B68">
            <w:pPr>
              <w:pStyle w:val="FSBullet1"/>
              <w:numPr>
                <w:ilvl w:val="0"/>
                <w:numId w:val="0"/>
              </w:numPr>
              <w:spacing w:before="40" w:after="40"/>
            </w:pPr>
            <w:r w:rsidRPr="001E1BAA">
              <w:t>Family, friends, workmates</w:t>
            </w:r>
          </w:p>
        </w:tc>
        <w:tc>
          <w:tcPr>
            <w:tcW w:w="6299" w:type="dxa"/>
          </w:tcPr>
          <w:p w:rsidR="00A81767" w:rsidRPr="00D7232C" w:rsidRDefault="00A81767" w:rsidP="00880B68">
            <w:pPr>
              <w:pStyle w:val="FS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pPr>
          </w:p>
        </w:tc>
      </w:tr>
      <w:tr w:rsidR="00A81767" w:rsidRPr="00D7232C" w:rsidTr="00A81767">
        <w:tc>
          <w:tcPr>
            <w:cnfStyle w:val="001000000000" w:firstRow="0" w:lastRow="0" w:firstColumn="1" w:lastColumn="0" w:oddVBand="0" w:evenVBand="0" w:oddHBand="0" w:evenHBand="0" w:firstRowFirstColumn="0" w:firstRowLastColumn="0" w:lastRowFirstColumn="0" w:lastRowLastColumn="0"/>
            <w:tcW w:w="2943" w:type="dxa"/>
          </w:tcPr>
          <w:p w:rsidR="00A81767" w:rsidRPr="00D7232C" w:rsidRDefault="001E1BAA" w:rsidP="00880B68">
            <w:pPr>
              <w:pStyle w:val="FSBullet1"/>
              <w:numPr>
                <w:ilvl w:val="0"/>
                <w:numId w:val="0"/>
              </w:numPr>
              <w:spacing w:before="40" w:after="40"/>
            </w:pPr>
            <w:r w:rsidRPr="001E1BAA">
              <w:t>Coach</w:t>
            </w:r>
          </w:p>
        </w:tc>
        <w:tc>
          <w:tcPr>
            <w:tcW w:w="6299" w:type="dxa"/>
          </w:tcPr>
          <w:p w:rsidR="00A81767" w:rsidRPr="00D7232C" w:rsidRDefault="001E1BAA" w:rsidP="00880B68">
            <w:pPr>
              <w:pStyle w:val="FS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pPr>
            <w:r w:rsidRPr="001E1BAA">
              <w:t>including personal trainer, exercise physiologist</w:t>
            </w:r>
          </w:p>
        </w:tc>
      </w:tr>
      <w:tr w:rsidR="00A81767" w:rsidRPr="00D7232C" w:rsidTr="00A81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A81767" w:rsidRPr="001E1BAA" w:rsidRDefault="001E1BAA" w:rsidP="00880B68">
            <w:pPr>
              <w:pStyle w:val="FSBullet1"/>
              <w:numPr>
                <w:ilvl w:val="0"/>
                <w:numId w:val="0"/>
              </w:numPr>
              <w:spacing w:before="40" w:after="40"/>
            </w:pPr>
            <w:r w:rsidRPr="001E1BAA">
              <w:t>Gym</w:t>
            </w:r>
          </w:p>
        </w:tc>
        <w:tc>
          <w:tcPr>
            <w:tcW w:w="6299" w:type="dxa"/>
          </w:tcPr>
          <w:p w:rsidR="00A81767" w:rsidRDefault="001E1BAA" w:rsidP="00880B68">
            <w:pPr>
              <w:pStyle w:val="FS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pPr>
            <w:r>
              <w:t>used when no more specific information is provided</w:t>
            </w:r>
          </w:p>
        </w:tc>
      </w:tr>
      <w:tr w:rsidR="00A81767" w:rsidRPr="00D7232C" w:rsidTr="00A81767">
        <w:tc>
          <w:tcPr>
            <w:cnfStyle w:val="001000000000" w:firstRow="0" w:lastRow="0" w:firstColumn="1" w:lastColumn="0" w:oddVBand="0" w:evenVBand="0" w:oddHBand="0" w:evenHBand="0" w:firstRowFirstColumn="0" w:firstRowLastColumn="0" w:lastRowFirstColumn="0" w:lastRowLastColumn="0"/>
            <w:tcW w:w="2943" w:type="dxa"/>
          </w:tcPr>
          <w:p w:rsidR="00A81767" w:rsidRPr="001E1BAA" w:rsidRDefault="001E1BAA" w:rsidP="00880B68">
            <w:pPr>
              <w:pStyle w:val="FSBullet1"/>
              <w:numPr>
                <w:ilvl w:val="0"/>
                <w:numId w:val="0"/>
              </w:numPr>
              <w:spacing w:before="40" w:after="40"/>
            </w:pPr>
            <w:r w:rsidRPr="00672732">
              <w:t>Other</w:t>
            </w:r>
          </w:p>
        </w:tc>
        <w:tc>
          <w:tcPr>
            <w:tcW w:w="6299" w:type="dxa"/>
          </w:tcPr>
          <w:p w:rsidR="00A81767" w:rsidRDefault="001E1BAA" w:rsidP="00880B68">
            <w:pPr>
              <w:pStyle w:val="FS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pPr>
            <w:r>
              <w:t xml:space="preserve">sources reported by very few respondents, e.g. </w:t>
            </w:r>
            <w:r w:rsidRPr="001E1BAA">
              <w:t>camp</w:t>
            </w:r>
            <w:r>
              <w:t xml:space="preserve">, sports club, </w:t>
            </w:r>
            <w:r w:rsidRPr="001E1BAA">
              <w:t>sponsor, naturopath, health consultant</w:t>
            </w:r>
          </w:p>
        </w:tc>
      </w:tr>
    </w:tbl>
    <w:p w:rsidR="000A344B" w:rsidRDefault="000A344B" w:rsidP="000A344B"/>
    <w:p w:rsidR="000A344B" w:rsidRDefault="000A344B" w:rsidP="000A344B">
      <w:pPr>
        <w:pStyle w:val="Heading4"/>
      </w:pPr>
      <w:r>
        <w:t>Place of last purchase (question A9)</w:t>
      </w:r>
    </w:p>
    <w:p w:rsidR="000A344B" w:rsidRDefault="000A344B" w:rsidP="000A344B">
      <w:r>
        <w:t>This information was collected only for the first-mentioned product</w:t>
      </w:r>
      <w:r w:rsidRPr="00597606">
        <w:t>, for all products mentioned</w:t>
      </w:r>
      <w:r>
        <w:t>. Respondents were asked which of a list of product outlets, including internet-based, they had used to last purchase that food. Using last place of purchase, rather than all places of purchase, limits recollection errors. More common places of purchase will still be collected more frequently than less common places of purchase, using this method.</w:t>
      </w:r>
    </w:p>
    <w:p w:rsidR="000A344B" w:rsidRDefault="000A344B" w:rsidP="000A344B"/>
    <w:p w:rsidR="000A344B" w:rsidRDefault="000A344B" w:rsidP="000A344B">
      <w:r>
        <w:t xml:space="preserve">Only a single response was allowed, and answers were coded into the one variable. Any “Or some other place” answers were captured into a single open-ended response field. Based on the open-ended responses, some categories were expanded slightly (e.g. “A supermarket” was expanded to include other general retail stores such as service stations </w:t>
      </w:r>
      <w:r>
        <w:lastRenderedPageBreak/>
        <w:t xml:space="preserve">and dairies). Due to the small number of responses to the individual categories, “A doctor” and “A dietician or </w:t>
      </w:r>
      <w:proofErr w:type="gramStart"/>
      <w:r>
        <w:t>nutritionist” were</w:t>
      </w:r>
      <w:proofErr w:type="gramEnd"/>
      <w:r>
        <w:t xml:space="preserve"> merged. The final categories for place of last purchase used in the data analysis were:</w:t>
      </w:r>
    </w:p>
    <w:p w:rsidR="000A344B" w:rsidRPr="00333A91" w:rsidRDefault="000A344B" w:rsidP="000A344B">
      <w:pPr>
        <w:pStyle w:val="FSBullet1"/>
      </w:pPr>
      <w:r w:rsidRPr="00333A91">
        <w:t>General retailer, e.g. supermarket, service station, dairy</w:t>
      </w:r>
    </w:p>
    <w:p w:rsidR="000A344B" w:rsidRDefault="000A344B" w:rsidP="000A344B">
      <w:pPr>
        <w:pStyle w:val="FSBullet1"/>
      </w:pPr>
      <w:r w:rsidRPr="00333A91">
        <w:t>Heath food shop, naturopath, supplement retailer</w:t>
      </w:r>
    </w:p>
    <w:p w:rsidR="000A344B" w:rsidRPr="004A587F" w:rsidRDefault="000A344B" w:rsidP="000A344B">
      <w:pPr>
        <w:pStyle w:val="FSBullet1"/>
      </w:pPr>
      <w:r w:rsidRPr="004A587F">
        <w:t>Pharmacy, chemist</w:t>
      </w:r>
    </w:p>
    <w:p w:rsidR="000A344B" w:rsidRPr="004A587F" w:rsidRDefault="000A344B" w:rsidP="000A344B">
      <w:pPr>
        <w:pStyle w:val="FSBullet1"/>
      </w:pPr>
      <w:r w:rsidRPr="004A587F">
        <w:t>Gym, sports shop</w:t>
      </w:r>
    </w:p>
    <w:p w:rsidR="000A344B" w:rsidRPr="004A587F" w:rsidRDefault="000A344B" w:rsidP="000A344B">
      <w:pPr>
        <w:pStyle w:val="FSBullet1"/>
      </w:pPr>
      <w:r w:rsidRPr="004A587F">
        <w:t>Internet or overseas</w:t>
      </w:r>
    </w:p>
    <w:p w:rsidR="000A344B" w:rsidRPr="004A587F" w:rsidRDefault="000A344B" w:rsidP="000A344B">
      <w:pPr>
        <w:pStyle w:val="FSBullet1"/>
      </w:pPr>
      <w:r w:rsidRPr="004A587F">
        <w:t>Sponsor, direct selling</w:t>
      </w:r>
    </w:p>
    <w:p w:rsidR="000A344B" w:rsidRPr="004A587F" w:rsidRDefault="000A344B" w:rsidP="000A344B">
      <w:pPr>
        <w:pStyle w:val="FSBullet1"/>
      </w:pPr>
      <w:r w:rsidRPr="004A587F">
        <w:t>Sports coach, trainer</w:t>
      </w:r>
    </w:p>
    <w:p w:rsidR="000A344B" w:rsidRPr="004A587F" w:rsidRDefault="000A344B" w:rsidP="000A344B">
      <w:pPr>
        <w:pStyle w:val="FSBullet1"/>
      </w:pPr>
      <w:r w:rsidRPr="004A587F">
        <w:t>Team mates, peers, family</w:t>
      </w:r>
    </w:p>
    <w:p w:rsidR="000A344B" w:rsidRPr="00860DE5" w:rsidRDefault="000A344B" w:rsidP="000A344B">
      <w:pPr>
        <w:pStyle w:val="FSBullet1"/>
      </w:pPr>
      <w:r w:rsidRPr="004A587F">
        <w:t>Doctor, dietitian, nutritionist</w:t>
      </w:r>
    </w:p>
    <w:p w:rsidR="00B530EC" w:rsidRDefault="00B530EC" w:rsidP="00B530EC">
      <w:pPr>
        <w:pStyle w:val="Heading4"/>
        <w:rPr>
          <w:lang w:eastAsia="en-AU"/>
        </w:rPr>
      </w:pPr>
      <w:r>
        <w:rPr>
          <w:lang w:eastAsia="en-AU"/>
        </w:rPr>
        <w:t>Occupational status</w:t>
      </w:r>
    </w:p>
    <w:p w:rsidR="00B530EC" w:rsidRDefault="00B530EC" w:rsidP="00B530EC">
      <w:pPr>
        <w:rPr>
          <w:lang w:eastAsia="en-AU"/>
        </w:rPr>
      </w:pPr>
      <w:r>
        <w:rPr>
          <w:lang w:eastAsia="en-AU"/>
        </w:rPr>
        <w:t>The Australian Socioeconomic Index 2006 (AUSIE06) was used as a measure of occupational status. This is the most recent version of a series of occupational status scales developed by the Australian National University (</w:t>
      </w:r>
      <w:r w:rsidRPr="00C25D30">
        <w:rPr>
          <w:lang w:eastAsia="en-AU"/>
        </w:rPr>
        <w:t xml:space="preserve">McMillan, Beavis, </w:t>
      </w:r>
      <w:proofErr w:type="gramStart"/>
      <w:r w:rsidRPr="00C25D30">
        <w:rPr>
          <w:lang w:eastAsia="en-AU"/>
        </w:rPr>
        <w:t>Jones</w:t>
      </w:r>
      <w:proofErr w:type="gramEnd"/>
      <w:r>
        <w:rPr>
          <w:lang w:eastAsia="en-AU"/>
        </w:rPr>
        <w:t xml:space="preserve"> 2009). The AUSEI06 is a continuous scale from 0 to 100, with a low measure representing low occupational status and a high measure representing high occupational status. The AUSEI06 requires that data have been coded according to the latest version of the Australia New Zealand Standard Classification of Occupations, although education level can be used as a proxy where occupation is absent. Australian census questions were included in the questionnaire to collect the required occupation data. There is no current New Zealand scale equivalent to the AUSEI06. However as the same occupation and education data were collected in both countries, the AUSEI06 method was used to analyse the data from New Zealand </w:t>
      </w:r>
    </w:p>
    <w:p w:rsidR="00B530EC" w:rsidRDefault="00B530EC" w:rsidP="00B530EC">
      <w:pPr>
        <w:rPr>
          <w:lang w:eastAsia="en-AU"/>
        </w:rPr>
      </w:pPr>
    </w:p>
    <w:p w:rsidR="00B530EC" w:rsidRDefault="00B530EC" w:rsidP="00B530EC">
      <w:pPr>
        <w:rPr>
          <w:lang w:eastAsia="en-AU"/>
        </w:rPr>
      </w:pPr>
      <w:r>
        <w:rPr>
          <w:lang w:eastAsia="en-AU"/>
        </w:rPr>
        <w:t>The AUSEI06 scores were used to create a new variable which split respondents into one of two categories:</w:t>
      </w:r>
    </w:p>
    <w:p w:rsidR="00B530EC" w:rsidRDefault="00B530EC" w:rsidP="00B530EC">
      <w:pPr>
        <w:pStyle w:val="FSBullet1"/>
        <w:rPr>
          <w:lang w:eastAsia="en-AU"/>
        </w:rPr>
      </w:pPr>
      <w:r>
        <w:rPr>
          <w:lang w:eastAsia="en-AU"/>
        </w:rPr>
        <w:t>AUSEI06 score below 50 (i.e. lower occupational status)</w:t>
      </w:r>
    </w:p>
    <w:p w:rsidR="00B530EC" w:rsidRDefault="00B530EC" w:rsidP="00B530EC">
      <w:pPr>
        <w:pStyle w:val="FSBullet1"/>
        <w:rPr>
          <w:lang w:eastAsia="en-AU"/>
        </w:rPr>
      </w:pPr>
      <w:r>
        <w:rPr>
          <w:lang w:eastAsia="en-AU"/>
        </w:rPr>
        <w:t>AUSEI06 score of 50 or above (i.e. higher occupational status).</w:t>
      </w:r>
    </w:p>
    <w:p w:rsidR="00B530EC" w:rsidRDefault="00B530EC" w:rsidP="00B530EC">
      <w:pPr>
        <w:rPr>
          <w:lang w:eastAsia="en-AU"/>
        </w:rPr>
      </w:pPr>
    </w:p>
    <w:p w:rsidR="00B530EC" w:rsidRPr="00A8452E" w:rsidRDefault="00B530EC" w:rsidP="00B530EC">
      <w:pPr>
        <w:rPr>
          <w:lang w:eastAsia="en-AU"/>
        </w:rPr>
      </w:pPr>
      <w:r>
        <w:t>Only 70% of Australian and New Zealand supplementary foods users provided sufficient information that occupational status could be calculated, so the results may be biased. It is not possible to determine, with the information collected in the survey, the nature or extent of any bias.</w:t>
      </w:r>
    </w:p>
    <w:p w:rsidR="00B26463" w:rsidRDefault="00B26463" w:rsidP="00B26463">
      <w:pPr>
        <w:pStyle w:val="Heading4"/>
      </w:pPr>
      <w:r>
        <w:t>Education</w:t>
      </w:r>
    </w:p>
    <w:p w:rsidR="00B26463" w:rsidRDefault="00B26463" w:rsidP="00B26463">
      <w:r>
        <w:t>The respondent’s highest educational qualification was collected using effectively the same question for Australian and New Zealand respondents. The responses were summarised into two categories:</w:t>
      </w:r>
    </w:p>
    <w:p w:rsidR="00B26463" w:rsidRDefault="00B26463" w:rsidP="00B26463">
      <w:pPr>
        <w:pStyle w:val="FSBullet1"/>
      </w:pPr>
      <w:r>
        <w:t>no post-school qualification</w:t>
      </w:r>
    </w:p>
    <w:p w:rsidR="00B26463" w:rsidRPr="00771AC2" w:rsidRDefault="00B26463" w:rsidP="00B26463">
      <w:pPr>
        <w:pStyle w:val="FSBullet1"/>
      </w:pPr>
      <w:r>
        <w:t>post-school qualification</w:t>
      </w:r>
    </w:p>
    <w:p w:rsidR="00B26463" w:rsidRDefault="00B26463" w:rsidP="00B26463">
      <w:pPr>
        <w:pStyle w:val="Heading4"/>
      </w:pPr>
      <w:r w:rsidRPr="00186555">
        <w:t>Ethnicity</w:t>
      </w:r>
    </w:p>
    <w:p w:rsidR="00B26463" w:rsidRDefault="00B26463" w:rsidP="00B26463">
      <w:r>
        <w:t xml:space="preserve">The question asked was different for each country. The ethnicity question for New Zealand respondents (question Z1) was the same as that for the 2011 census. Multiple ethnicities (no limit to the maximum number) could be captured for each respondent, and the ethnicities </w:t>
      </w:r>
      <w:r>
        <w:lastRenderedPageBreak/>
        <w:t xml:space="preserve">provided were initially coded to the Ethnicity New Zealand Standard Classification 2005, at the 2-digit level to preserve the separation of Pacific </w:t>
      </w:r>
      <w:proofErr w:type="gramStart"/>
      <w:r>
        <w:t>peoples</w:t>
      </w:r>
      <w:proofErr w:type="gramEnd"/>
      <w:r>
        <w:t xml:space="preserve"> ethnic groups.</w:t>
      </w:r>
      <w:r>
        <w:rPr>
          <w:rStyle w:val="FootnoteReference"/>
        </w:rPr>
        <w:footnoteReference w:id="12"/>
      </w:r>
      <w:r>
        <w:t xml:space="preserve"> </w:t>
      </w:r>
    </w:p>
    <w:p w:rsidR="00B26463" w:rsidRDefault="00B26463" w:rsidP="00B26463"/>
    <w:p w:rsidR="00B26463" w:rsidRPr="00F949FD" w:rsidRDefault="00B26463" w:rsidP="00B26463">
      <w:pPr>
        <w:rPr>
          <w:i/>
        </w:rPr>
      </w:pPr>
      <w:r>
        <w:t>Australian respondents were asked a question (Y1) based on a mixture of 2-digit and 4-digit codes from the Australian Standard Classification of Cultural and Ethnic groups, Second Edition, 2011.</w:t>
      </w:r>
      <w:r>
        <w:rPr>
          <w:rStyle w:val="FootnoteReference"/>
        </w:rPr>
        <w:footnoteReference w:id="13"/>
      </w:r>
      <w:r>
        <w:t xml:space="preserve"> This enabled the collection of ethnicity to be similar across the two countries, and meant that only one question was asked in each country. </w:t>
      </w:r>
    </w:p>
    <w:p w:rsidR="00B26463" w:rsidRDefault="00B26463" w:rsidP="00B26463"/>
    <w:p w:rsidR="00B26463" w:rsidRDefault="00B26463" w:rsidP="00B26463">
      <w:r>
        <w:t>Some of the ethnicities were mentioned by only one or two respondents, so the final ethnic groups used in the analysis were reported at the most aggregate level. The result was that all ethnic groups with less than 4% representation were merged into sensible categories, in order to produce robust estimates. In New Zealand, the aggregation was to the 1-digit classification structure, and this meant that no results below “Pacific peoples”, “Asian”, or “Other” could be reported. However, “NZ European” was retained as a separate ethnicity category, with all other European ethnicities coded to “Other European”. In Australia, this meant that Italian, German,</w:t>
      </w:r>
      <w:r w:rsidRPr="00A8452E">
        <w:t xml:space="preserve"> </w:t>
      </w:r>
      <w:r>
        <w:t>Greek, and Dutch were coded into the “</w:t>
      </w:r>
      <w:r w:rsidRPr="004C3498">
        <w:t>Other European</w:t>
      </w:r>
      <w:r>
        <w:t>” group, and Chinese, Indian, Lebanese, and Vietnamese were incorporated into the “Some other ethnicity” group.</w:t>
      </w:r>
    </w:p>
    <w:p w:rsidR="006F2FC5" w:rsidRDefault="006F2FC5" w:rsidP="006F2FC5">
      <w:pPr>
        <w:pStyle w:val="Heading4"/>
        <w:rPr>
          <w:lang w:eastAsia="en-AU"/>
        </w:rPr>
      </w:pPr>
      <w:r>
        <w:rPr>
          <w:lang w:eastAsia="en-AU"/>
        </w:rPr>
        <w:t>Vegetable and fruit consumption</w:t>
      </w:r>
    </w:p>
    <w:p w:rsidR="006F2FC5" w:rsidRDefault="006F2FC5" w:rsidP="006F2FC5">
      <w:r>
        <w:rPr>
          <w:lang w:eastAsia="en-AU"/>
        </w:rPr>
        <w:t xml:space="preserve">The usual intake of vegetables and fruit were collected using two questions (E1 and E2), which were based on </w:t>
      </w:r>
      <w:r w:rsidRPr="0044625F">
        <w:t xml:space="preserve">the </w:t>
      </w:r>
      <w:r>
        <w:t>questions in</w:t>
      </w:r>
      <w:r w:rsidRPr="0044625F">
        <w:t xml:space="preserve"> the Australian</w:t>
      </w:r>
      <w:r>
        <w:t xml:space="preserve"> 2007/08 National Health Survey</w:t>
      </w:r>
      <w:r>
        <w:rPr>
          <w:lang w:eastAsia="en-AU"/>
        </w:rPr>
        <w:t xml:space="preserve">. </w:t>
      </w:r>
      <w:r>
        <w:t>Intake was measured using serves, with the examples of serving sizes copied from the 2006/07 New Zealand Health Survey Adult Questionnaire. The usual vegetable and fruit consumption answers were summarised into a “fruit and vegetable intake” variable that had two levels:</w:t>
      </w:r>
    </w:p>
    <w:p w:rsidR="006F2FC5" w:rsidRDefault="006F2FC5" w:rsidP="006F2FC5">
      <w:pPr>
        <w:pStyle w:val="FSBullet1"/>
      </w:pPr>
      <w:r>
        <w:t>0-4 serves of fruit and/or vegetables per day</w:t>
      </w:r>
    </w:p>
    <w:p w:rsidR="006F2FC5" w:rsidRDefault="006F2FC5" w:rsidP="006F2FC5">
      <w:pPr>
        <w:pStyle w:val="FSBullet1"/>
      </w:pPr>
      <w:r>
        <w:t>5 or more serves of fruit and/or vegetables per day.</w:t>
      </w:r>
    </w:p>
    <w:p w:rsidR="00147CC9" w:rsidRDefault="00147CC9" w:rsidP="00147CC9">
      <w:pPr>
        <w:pStyle w:val="Heading4"/>
        <w:rPr>
          <w:lang w:eastAsia="en-AU"/>
        </w:rPr>
      </w:pPr>
      <w:r>
        <w:t>International Physical Activity Questionnaire (IPAQ)</w:t>
      </w:r>
    </w:p>
    <w:p w:rsidR="00147CC9" w:rsidRDefault="00147CC9" w:rsidP="00147CC9">
      <w:r>
        <w:t>The IPAQ is an internationally recognised instrument used to capture comparable estimates of physical activity.</w:t>
      </w:r>
      <w:r>
        <w:rPr>
          <w:rStyle w:val="FootnoteReference"/>
        </w:rPr>
        <w:footnoteReference w:id="14"/>
      </w:r>
      <w:r>
        <w:t xml:space="preserve"> The English short format telephone version</w:t>
      </w:r>
      <w:r>
        <w:rPr>
          <w:rStyle w:val="FootnoteReference"/>
        </w:rPr>
        <w:footnoteReference w:id="15"/>
      </w:r>
      <w:r>
        <w:t xml:space="preserve"> was </w:t>
      </w:r>
      <w:proofErr w:type="gramStart"/>
      <w:r>
        <w:t>used,</w:t>
      </w:r>
      <w:proofErr w:type="gramEnd"/>
      <w:r>
        <w:t xml:space="preserve"> although the time spent sitting question was omitted. This is the final question in that telephone version of the IPAQ, and it does not contribute to activity estimates. </w:t>
      </w:r>
    </w:p>
    <w:p w:rsidR="00147CC9" w:rsidRDefault="00147CC9" w:rsidP="00147CC9"/>
    <w:p w:rsidR="00147CC9" w:rsidRDefault="00147CC9" w:rsidP="00147CC9">
      <w:r>
        <w:t xml:space="preserve">Questions D1 through </w:t>
      </w:r>
      <w:proofErr w:type="gramStart"/>
      <w:r>
        <w:t>D6(</w:t>
      </w:r>
      <w:proofErr w:type="gramEnd"/>
      <w:r>
        <w:t>b) collected the IPAQ information. The data processing rules for the IPAQ</w:t>
      </w:r>
      <w:r>
        <w:rPr>
          <w:rStyle w:val="FootnoteReference"/>
        </w:rPr>
        <w:footnoteReference w:id="16"/>
      </w:r>
      <w:r>
        <w:t xml:space="preserve"> were followed, and respondents were coded into one of the three levels of physical activity, using the IPAQ classification rules: “Low”, “Moderate”, or “High”.</w:t>
      </w:r>
    </w:p>
    <w:p w:rsidR="00147CC9" w:rsidRDefault="00147CC9" w:rsidP="00147CC9">
      <w:pPr>
        <w:pStyle w:val="Heading4"/>
        <w:rPr>
          <w:lang w:eastAsia="en-AU"/>
        </w:rPr>
      </w:pPr>
      <w:r>
        <w:t>Body Mass Index (BMI)</w:t>
      </w:r>
    </w:p>
    <w:p w:rsidR="00147CC9" w:rsidRDefault="00147CC9" w:rsidP="00147CC9">
      <w:r>
        <w:t>The BMI estimates are based on self-reported height and weight (questions F1 and F2).</w:t>
      </w:r>
      <w:r w:rsidRPr="004A7D0B">
        <w:t xml:space="preserve"> </w:t>
      </w:r>
      <w:r>
        <w:t xml:space="preserve">The interviewers converted any imperial measures to metric units using conversion charts. Some data cleaning of weight and height data was performed during data collection. For weight, the acceptable range in the survey was 30-300 kg, collected to the nearest kg, with all other responses coded to missing. For height, the acceptable range in the survey was 40-225 cm, collected to the nearest cm, with all other responses coded to missing. The weight range for </w:t>
      </w:r>
      <w:r>
        <w:lastRenderedPageBreak/>
        <w:t>Australian respondents was 35 to 165 kg (median of 75 kg) and the height range was 104 to 194 cm (median of 172 cm). For New Zealand respondents, the weight range was 30 to 152 kg (median of 76 kg) and the height range was 150 to 216 cm (median of 173 cm). Both sets of country figures include respondents aged 15 to 17 years who did not have a BMI estimated.</w:t>
      </w:r>
    </w:p>
    <w:p w:rsidR="00147CC9" w:rsidRDefault="00147CC9" w:rsidP="00147CC9"/>
    <w:p w:rsidR="00147CC9" w:rsidRDefault="00147CC9" w:rsidP="00147CC9">
      <w:r>
        <w:t>This range restriction for height and weight is slightly different to that used in the Australian Health Survey. The latter survey included people aged less than 15 years of age, who would be expected to have lower weights and heights compared to this survey. In the Australian Health Survey, weight and height were measured, and the upper weight limit was 150 kg and the upper height limit was 210 cm, based on equipment limits. Both of these upper limits are more conservative than those used in the current survey.</w:t>
      </w:r>
    </w:p>
    <w:p w:rsidR="00147CC9" w:rsidRDefault="00147CC9" w:rsidP="00147CC9"/>
    <w:p w:rsidR="00147CC9" w:rsidRDefault="00147CC9" w:rsidP="00147CC9">
      <w:r>
        <w:t>For all respondents, the BMI is in kg/m</w:t>
      </w:r>
      <w:r w:rsidRPr="007557DD">
        <w:rPr>
          <w:vertAlign w:val="superscript"/>
        </w:rPr>
        <w:t>2</w:t>
      </w:r>
      <w:r>
        <w:t xml:space="preserve"> units, and was restricted to two decimal places after calculation. In the 2007-08 Australian National Health Survey, for the population aged 16 years and older, the first percentile of the BMI distribution was 10-14 kg/m</w:t>
      </w:r>
      <w:r w:rsidRPr="007557DD">
        <w:rPr>
          <w:vertAlign w:val="superscript"/>
        </w:rPr>
        <w:t>2</w:t>
      </w:r>
      <w:r>
        <w:t xml:space="preserve"> and the 99</w:t>
      </w:r>
      <w:r w:rsidRPr="0032246E">
        <w:rPr>
          <w:vertAlign w:val="superscript"/>
        </w:rPr>
        <w:t>th</w:t>
      </w:r>
      <w:r>
        <w:t xml:space="preserve"> percentile was 42-58 kg/m</w:t>
      </w:r>
      <w:r w:rsidRPr="007557DD">
        <w:rPr>
          <w:vertAlign w:val="superscript"/>
        </w:rPr>
        <w:t>2</w:t>
      </w:r>
      <w:r>
        <w:t xml:space="preserve"> (ABS, personal communication, 5 October 2012). These results compare favourably with those for the current survey. The BMI range for Australian respondents aged 18 years and older was 12.86 to 64.45 kg/m</w:t>
      </w:r>
      <w:r w:rsidRPr="007557DD">
        <w:rPr>
          <w:vertAlign w:val="superscript"/>
        </w:rPr>
        <w:t>2</w:t>
      </w:r>
      <w:r>
        <w:t>. Two respondents each had a BMI in excess of 58 kg/m</w:t>
      </w:r>
      <w:r w:rsidRPr="007557DD">
        <w:rPr>
          <w:vertAlign w:val="superscript"/>
        </w:rPr>
        <w:t>2</w:t>
      </w:r>
      <w:r>
        <w:t>, and were recoded to missing. The median BMI for Australian respondents after this data cleaning was 25.56 kg/m</w:t>
      </w:r>
      <w:r w:rsidRPr="007557DD">
        <w:rPr>
          <w:vertAlign w:val="superscript"/>
        </w:rPr>
        <w:t>2</w:t>
      </w:r>
      <w:r>
        <w:t xml:space="preserve">. </w:t>
      </w:r>
      <w:r w:rsidRPr="00444289">
        <w:t>The BMI range for New Zealand respondents aged 18 years and older was 11.72 to 58.43 kg/m</w:t>
      </w:r>
      <w:r w:rsidRPr="00444289">
        <w:rPr>
          <w:vertAlign w:val="superscript"/>
        </w:rPr>
        <w:t>2</w:t>
      </w:r>
      <w:r w:rsidRPr="00444289">
        <w:t>. One respondent had a BMI in excess of 58 kg/m</w:t>
      </w:r>
      <w:r w:rsidRPr="00444289">
        <w:rPr>
          <w:vertAlign w:val="superscript"/>
        </w:rPr>
        <w:t>2</w:t>
      </w:r>
      <w:r w:rsidRPr="00444289">
        <w:t>, and was recoded to missing. The median BMI for New Zealand respondents after this data cleaning was 25.56 kg/m</w:t>
      </w:r>
      <w:r w:rsidRPr="00444289">
        <w:rPr>
          <w:vertAlign w:val="superscript"/>
        </w:rPr>
        <w:t>2</w:t>
      </w:r>
      <w:r w:rsidRPr="00444289">
        <w:t>.</w:t>
      </w:r>
    </w:p>
    <w:p w:rsidR="00147CC9" w:rsidRDefault="00147CC9" w:rsidP="00147CC9"/>
    <w:p w:rsidR="00147CC9" w:rsidRDefault="00147CC9" w:rsidP="00147CC9">
      <w:r>
        <w:t xml:space="preserve">For adults aged 18 years and over, Table </w:t>
      </w:r>
      <w:r w:rsidR="00880B68">
        <w:t>A3.5</w:t>
      </w:r>
      <w:r>
        <w:t xml:space="preserve"> shows how respondents were allocated into BMI categories. This classification was performed after the data were cleaned as outlined in the preceding paragraph. </w:t>
      </w:r>
    </w:p>
    <w:p w:rsidR="00147CC9" w:rsidRDefault="00147CC9" w:rsidP="00147CC9">
      <w:pPr>
        <w:pStyle w:val="FSTableFigureHeading"/>
      </w:pPr>
      <w:r>
        <w:t>Table A3.</w:t>
      </w:r>
      <w:r w:rsidR="00880B68">
        <w:t>5</w:t>
      </w:r>
      <w:r>
        <w:t xml:space="preserve"> International cut-off points for adults aged 18 years and olde</w:t>
      </w:r>
      <w:r w:rsidR="0021577D">
        <w:t>r</w:t>
      </w:r>
      <w:r w:rsidRPr="007557DD">
        <w:rPr>
          <w:rStyle w:val="FootnoteReference"/>
        </w:rPr>
        <w:t xml:space="preserve"> </w:t>
      </w:r>
      <w:r>
        <w:rPr>
          <w:rStyle w:val="FootnoteReference"/>
        </w:rPr>
        <w:footnoteReference w:id="17"/>
      </w:r>
    </w:p>
    <w:tbl>
      <w:tblPr>
        <w:tblStyle w:val="LightShading-Accent5"/>
        <w:tblW w:w="0" w:type="auto"/>
        <w:tblLook w:val="04A0" w:firstRow="1" w:lastRow="0" w:firstColumn="1" w:lastColumn="0" w:noHBand="0" w:noVBand="1"/>
      </w:tblPr>
      <w:tblGrid>
        <w:gridCol w:w="2376"/>
        <w:gridCol w:w="2268"/>
      </w:tblGrid>
      <w:tr w:rsidR="00147CC9" w:rsidTr="00147C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47CC9" w:rsidRDefault="00147CC9" w:rsidP="00147CC9">
            <w:r>
              <w:t>Classification</w:t>
            </w:r>
          </w:p>
        </w:tc>
        <w:tc>
          <w:tcPr>
            <w:tcW w:w="2268" w:type="dxa"/>
            <w:vAlign w:val="center"/>
          </w:tcPr>
          <w:p w:rsidR="00147CC9" w:rsidRDefault="00147CC9" w:rsidP="00147CC9">
            <w:pPr>
              <w:jc w:val="center"/>
              <w:cnfStyle w:val="100000000000" w:firstRow="1" w:lastRow="0" w:firstColumn="0" w:lastColumn="0" w:oddVBand="0" w:evenVBand="0" w:oddHBand="0" w:evenHBand="0" w:firstRowFirstColumn="0" w:firstRowLastColumn="0" w:lastRowFirstColumn="0" w:lastRowLastColumn="0"/>
            </w:pPr>
            <w:r>
              <w:t>BMI score (kg/m</w:t>
            </w:r>
            <w:r w:rsidRPr="007557DD">
              <w:rPr>
                <w:vertAlign w:val="superscript"/>
              </w:rPr>
              <w:t>2</w:t>
            </w:r>
            <w:r>
              <w:t>)</w:t>
            </w:r>
          </w:p>
        </w:tc>
      </w:tr>
      <w:tr w:rsidR="00147CC9" w:rsidTr="00147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47CC9" w:rsidRDefault="00147CC9" w:rsidP="00147CC9">
            <w:r>
              <w:t>Underweight</w:t>
            </w:r>
          </w:p>
        </w:tc>
        <w:tc>
          <w:tcPr>
            <w:tcW w:w="2268" w:type="dxa"/>
            <w:vAlign w:val="center"/>
          </w:tcPr>
          <w:p w:rsidR="00147CC9" w:rsidRDefault="00147CC9" w:rsidP="00147CC9">
            <w:pPr>
              <w:jc w:val="center"/>
              <w:cnfStyle w:val="000000100000" w:firstRow="0" w:lastRow="0" w:firstColumn="0" w:lastColumn="0" w:oddVBand="0" w:evenVBand="0" w:oddHBand="1" w:evenHBand="0" w:firstRowFirstColumn="0" w:firstRowLastColumn="0" w:lastRowFirstColumn="0" w:lastRowLastColumn="0"/>
            </w:pPr>
            <w:r>
              <w:t>&lt; 18.5</w:t>
            </w:r>
          </w:p>
        </w:tc>
      </w:tr>
      <w:tr w:rsidR="00147CC9" w:rsidTr="00147CC9">
        <w:tc>
          <w:tcPr>
            <w:cnfStyle w:val="001000000000" w:firstRow="0" w:lastRow="0" w:firstColumn="1" w:lastColumn="0" w:oddVBand="0" w:evenVBand="0" w:oddHBand="0" w:evenHBand="0" w:firstRowFirstColumn="0" w:firstRowLastColumn="0" w:lastRowFirstColumn="0" w:lastRowLastColumn="0"/>
            <w:tcW w:w="2376" w:type="dxa"/>
          </w:tcPr>
          <w:p w:rsidR="00147CC9" w:rsidRDefault="00147CC9" w:rsidP="00147CC9">
            <w:r>
              <w:t>Normal weight</w:t>
            </w:r>
          </w:p>
        </w:tc>
        <w:tc>
          <w:tcPr>
            <w:tcW w:w="2268" w:type="dxa"/>
            <w:vAlign w:val="center"/>
          </w:tcPr>
          <w:p w:rsidR="00147CC9" w:rsidRDefault="00147CC9" w:rsidP="00147CC9">
            <w:pPr>
              <w:jc w:val="center"/>
              <w:cnfStyle w:val="000000000000" w:firstRow="0" w:lastRow="0" w:firstColumn="0" w:lastColumn="0" w:oddVBand="0" w:evenVBand="0" w:oddHBand="0" w:evenHBand="0" w:firstRowFirstColumn="0" w:firstRowLastColumn="0" w:lastRowFirstColumn="0" w:lastRowLastColumn="0"/>
            </w:pPr>
            <w:r>
              <w:t>18.5 - &lt; 25</w:t>
            </w:r>
          </w:p>
        </w:tc>
      </w:tr>
      <w:tr w:rsidR="00147CC9" w:rsidTr="00147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47CC9" w:rsidRDefault="00147CC9" w:rsidP="00147CC9">
            <w:r>
              <w:t>Overweight</w:t>
            </w:r>
          </w:p>
        </w:tc>
        <w:tc>
          <w:tcPr>
            <w:tcW w:w="2268" w:type="dxa"/>
            <w:vAlign w:val="center"/>
          </w:tcPr>
          <w:p w:rsidR="00147CC9" w:rsidRDefault="00147CC9" w:rsidP="00147CC9">
            <w:pPr>
              <w:jc w:val="center"/>
              <w:cnfStyle w:val="000000100000" w:firstRow="0" w:lastRow="0" w:firstColumn="0" w:lastColumn="0" w:oddVBand="0" w:evenVBand="0" w:oddHBand="1" w:evenHBand="0" w:firstRowFirstColumn="0" w:firstRowLastColumn="0" w:lastRowFirstColumn="0" w:lastRowLastColumn="0"/>
            </w:pPr>
            <w:r>
              <w:t>25 - &lt; 30</w:t>
            </w:r>
          </w:p>
        </w:tc>
      </w:tr>
      <w:tr w:rsidR="00147CC9" w:rsidTr="00147CC9">
        <w:tc>
          <w:tcPr>
            <w:cnfStyle w:val="001000000000" w:firstRow="0" w:lastRow="0" w:firstColumn="1" w:lastColumn="0" w:oddVBand="0" w:evenVBand="0" w:oddHBand="0" w:evenHBand="0" w:firstRowFirstColumn="0" w:firstRowLastColumn="0" w:lastRowFirstColumn="0" w:lastRowLastColumn="0"/>
            <w:tcW w:w="2376" w:type="dxa"/>
          </w:tcPr>
          <w:p w:rsidR="00147CC9" w:rsidRDefault="00147CC9" w:rsidP="00147CC9">
            <w:r>
              <w:t>Obese</w:t>
            </w:r>
          </w:p>
        </w:tc>
        <w:tc>
          <w:tcPr>
            <w:tcW w:w="2268" w:type="dxa"/>
            <w:vAlign w:val="center"/>
          </w:tcPr>
          <w:p w:rsidR="00147CC9" w:rsidRDefault="00147CC9" w:rsidP="00147CC9">
            <w:pPr>
              <w:jc w:val="center"/>
              <w:cnfStyle w:val="000000000000" w:firstRow="0" w:lastRow="0" w:firstColumn="0" w:lastColumn="0" w:oddVBand="0" w:evenVBand="0" w:oddHBand="0" w:evenHBand="0" w:firstRowFirstColumn="0" w:firstRowLastColumn="0" w:lastRowFirstColumn="0" w:lastRowLastColumn="0"/>
            </w:pPr>
            <w:r>
              <w:t>30+</w:t>
            </w:r>
          </w:p>
        </w:tc>
      </w:tr>
    </w:tbl>
    <w:p w:rsidR="00147CC9" w:rsidRDefault="00147CC9" w:rsidP="00147CC9"/>
    <w:p w:rsidR="00147CC9" w:rsidRDefault="00147CC9" w:rsidP="00147CC9">
      <w:r>
        <w:t>The BMI for children aged less than 18 years is calculated the same way, but then is compared to BMI index-for-age percentiles.</w:t>
      </w:r>
      <w:r>
        <w:rPr>
          <w:rStyle w:val="FootnoteReference"/>
        </w:rPr>
        <w:footnoteReference w:id="18"/>
      </w:r>
      <w:r>
        <w:t xml:space="preserve"> Due to the complexity of calculating a BMI for child respondents, and the small number of respondents aged </w:t>
      </w:r>
      <w:proofErr w:type="gramStart"/>
      <w:r>
        <w:t>under</w:t>
      </w:r>
      <w:proofErr w:type="gramEnd"/>
      <w:r>
        <w:t xml:space="preserve"> 18 years, the BMI estimates were restricted to respondents aged 18 years and older.</w:t>
      </w:r>
    </w:p>
    <w:p w:rsidR="000A344B" w:rsidRPr="000A344B" w:rsidRDefault="000A344B" w:rsidP="000A344B"/>
    <w:sectPr w:rsidR="000A344B" w:rsidRPr="000A344B">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C47" w:rsidRDefault="00646C47" w:rsidP="006E1D5D">
      <w:r>
        <w:separator/>
      </w:r>
    </w:p>
  </w:endnote>
  <w:endnote w:type="continuationSeparator" w:id="0">
    <w:p w:rsidR="00646C47" w:rsidRDefault="00646C47" w:rsidP="006E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e Gothic LT Std">
    <w:altName w:val="Cambria"/>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ommet Rounded Black">
    <w:altName w:val="Arial"/>
    <w:panose1 w:val="00000000000000000000"/>
    <w:charset w:val="00"/>
    <w:family w:val="modern"/>
    <w:notTrueType/>
    <w:pitch w:val="variable"/>
    <w:sig w:usb0="00000001"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70" w:rsidRDefault="00D77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97634"/>
      <w:docPartObj>
        <w:docPartGallery w:val="Page Numbers (Bottom of Page)"/>
        <w:docPartUnique/>
      </w:docPartObj>
    </w:sdtPr>
    <w:sdtEndPr>
      <w:rPr>
        <w:noProof/>
      </w:rPr>
    </w:sdtEndPr>
    <w:sdtContent>
      <w:p w:rsidR="00646C47" w:rsidRDefault="00646C47">
        <w:pPr>
          <w:pStyle w:val="Footer"/>
          <w:jc w:val="right"/>
        </w:pPr>
        <w:r>
          <w:fldChar w:fldCharType="begin"/>
        </w:r>
        <w:r>
          <w:instrText xml:space="preserve"> PAGE   \* MERGEFORMAT </w:instrText>
        </w:r>
        <w:r>
          <w:fldChar w:fldCharType="separate"/>
        </w:r>
        <w:r w:rsidR="002757BB">
          <w:rPr>
            <w:noProof/>
          </w:rPr>
          <w:t>4</w:t>
        </w:r>
        <w:r>
          <w:rPr>
            <w:noProof/>
          </w:rPr>
          <w:fldChar w:fldCharType="end"/>
        </w:r>
      </w:p>
    </w:sdtContent>
  </w:sdt>
  <w:p w:rsidR="00646C47" w:rsidRDefault="00646C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70" w:rsidRDefault="00D77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C47" w:rsidRDefault="00646C47" w:rsidP="006E1D5D">
      <w:r>
        <w:separator/>
      </w:r>
    </w:p>
  </w:footnote>
  <w:footnote w:type="continuationSeparator" w:id="0">
    <w:p w:rsidR="00646C47" w:rsidRDefault="00646C47" w:rsidP="006E1D5D">
      <w:r>
        <w:continuationSeparator/>
      </w:r>
    </w:p>
  </w:footnote>
  <w:footnote w:id="1">
    <w:p w:rsidR="00646C47" w:rsidRPr="000D625D" w:rsidRDefault="00646C47" w:rsidP="000D625D">
      <w:pPr>
        <w:pStyle w:val="FootnoteText"/>
        <w:rPr>
          <w:lang w:val="en-AU"/>
        </w:rPr>
      </w:pPr>
      <w:r>
        <w:rPr>
          <w:rStyle w:val="FootnoteReference"/>
        </w:rPr>
        <w:footnoteRef/>
      </w:r>
      <w:r>
        <w:t xml:space="preserve"> Downloadable from </w:t>
      </w:r>
      <w:hyperlink r:id="rId1" w:history="1">
        <w:r w:rsidRPr="00955E09">
          <w:rPr>
            <w:rStyle w:val="Hyperlink"/>
          </w:rPr>
          <w:t>http://www.aapor.org/AM/Template.cfm?Section=Standard_Definitions2&amp;Template=/CM/ContentDisplay.cfm&amp;ContentID=3152</w:t>
        </w:r>
      </w:hyperlink>
      <w:r>
        <w:t xml:space="preserve"> </w:t>
      </w:r>
    </w:p>
  </w:footnote>
  <w:footnote w:id="2">
    <w:p w:rsidR="00646C47" w:rsidRPr="003051FC" w:rsidRDefault="00646C47" w:rsidP="007B759B">
      <w:pPr>
        <w:pStyle w:val="FootnoteText"/>
        <w:rPr>
          <w:lang w:val="en-AU"/>
        </w:rPr>
      </w:pPr>
      <w:r>
        <w:rPr>
          <w:rStyle w:val="FootnoteReference"/>
        </w:rPr>
        <w:footnoteRef/>
      </w:r>
      <w:r>
        <w:t xml:space="preserve"> </w:t>
      </w:r>
      <w:proofErr w:type="gramStart"/>
      <w:r>
        <w:rPr>
          <w:lang w:val="en-AU"/>
        </w:rPr>
        <w:t>In AUD$ for Australians and NZD$ for New Zealanders.</w:t>
      </w:r>
      <w:proofErr w:type="gramEnd"/>
      <w:r>
        <w:rPr>
          <w:lang w:val="en-AU"/>
        </w:rPr>
        <w:t xml:space="preserve"> The assumption has been made that the cost of living is roughly the same if NZD is assumed to be equal to AUD.</w:t>
      </w:r>
    </w:p>
  </w:footnote>
  <w:footnote w:id="3">
    <w:p w:rsidR="00646C47" w:rsidRPr="009801A8" w:rsidRDefault="00646C47">
      <w:pPr>
        <w:pStyle w:val="FootnoteText"/>
      </w:pPr>
      <w:r>
        <w:rPr>
          <w:rStyle w:val="FootnoteReference"/>
        </w:rPr>
        <w:footnoteRef/>
      </w:r>
      <w:r>
        <w:t xml:space="preserve"> </w:t>
      </w:r>
      <w:proofErr w:type="gramStart"/>
      <w:r>
        <w:rPr>
          <w:lang w:val="en-AU"/>
        </w:rPr>
        <w:t>The International Physical Activity Questionnaire.</w:t>
      </w:r>
      <w:proofErr w:type="gramEnd"/>
      <w:r>
        <w:rPr>
          <w:lang w:val="en-AU"/>
        </w:rPr>
        <w:t xml:space="preserve"> For more information, please refer to the section in Appendix 3.</w:t>
      </w:r>
    </w:p>
  </w:footnote>
  <w:footnote w:id="4">
    <w:p w:rsidR="00646C47" w:rsidRPr="00F97BC5" w:rsidRDefault="00646C47" w:rsidP="0033363B">
      <w:pPr>
        <w:pStyle w:val="FootnoteText"/>
        <w:rPr>
          <w:lang w:val="en-AU"/>
        </w:rPr>
      </w:pPr>
      <w:r>
        <w:rPr>
          <w:rStyle w:val="FootnoteReference"/>
        </w:rPr>
        <w:footnoteRef/>
      </w:r>
      <w:r>
        <w:t xml:space="preserve"> </w:t>
      </w:r>
      <w:hyperlink r:id="rId2" w:history="1">
        <w:r w:rsidRPr="006F3FAE">
          <w:rPr>
            <w:rStyle w:val="Hyperlink"/>
          </w:rPr>
          <w:t>http://www.abs.gov.au/ausstats/abs@.nsf/Lookup/1301.0Main+Features2362012</w:t>
        </w:r>
      </w:hyperlink>
      <w:r>
        <w:t xml:space="preserve"> </w:t>
      </w:r>
    </w:p>
  </w:footnote>
  <w:footnote w:id="5">
    <w:p w:rsidR="00646C47" w:rsidRPr="0090514E" w:rsidRDefault="00646C47" w:rsidP="007B759B">
      <w:pPr>
        <w:pStyle w:val="FootnoteText"/>
        <w:rPr>
          <w:lang w:val="en-AU"/>
        </w:rPr>
      </w:pPr>
      <w:r>
        <w:rPr>
          <w:rStyle w:val="FootnoteReference"/>
        </w:rPr>
        <w:footnoteRef/>
      </w:r>
      <w:r>
        <w:t xml:space="preserve"> </w:t>
      </w:r>
      <w:r>
        <w:rPr>
          <w:lang w:val="en-AU"/>
        </w:rPr>
        <w:t>The base counts are 376 for Fruit and vegetable intake, 242 for IPAQ, 336 for BMI.</w:t>
      </w:r>
    </w:p>
  </w:footnote>
  <w:footnote w:id="6">
    <w:p w:rsidR="00646C47" w:rsidRPr="00B50F19" w:rsidRDefault="00646C47" w:rsidP="007B759B">
      <w:pPr>
        <w:pStyle w:val="FootnoteText"/>
        <w:rPr>
          <w:lang w:val="en-AU"/>
        </w:rPr>
      </w:pPr>
      <w:r>
        <w:rPr>
          <w:rStyle w:val="FootnoteReference"/>
        </w:rPr>
        <w:footnoteRef/>
      </w:r>
      <w:r>
        <w:t xml:space="preserve"> </w:t>
      </w:r>
      <w:r>
        <w:rPr>
          <w:lang w:val="en-AU"/>
        </w:rPr>
        <w:t>The base counts are 394 for Fruit and vegetable intake, 250 for IPAQ, 351 for BMI.</w:t>
      </w:r>
    </w:p>
  </w:footnote>
  <w:footnote w:id="7">
    <w:p w:rsidR="00646C47" w:rsidRPr="00121F8F" w:rsidRDefault="00646C47" w:rsidP="007B759B">
      <w:pPr>
        <w:pStyle w:val="FootnoteText"/>
        <w:rPr>
          <w:lang w:val="en-AU"/>
        </w:rPr>
      </w:pPr>
      <w:r>
        <w:rPr>
          <w:rStyle w:val="FootnoteReference"/>
        </w:rPr>
        <w:footnoteRef/>
      </w:r>
      <w:r>
        <w:t xml:space="preserve"> </w:t>
      </w:r>
      <w:proofErr w:type="gramStart"/>
      <w:r>
        <w:rPr>
          <w:lang w:val="en-AU"/>
        </w:rPr>
        <w:t>Limited to respondents aged 18 years and older.</w:t>
      </w:r>
      <w:proofErr w:type="gramEnd"/>
    </w:p>
  </w:footnote>
  <w:footnote w:id="8">
    <w:p w:rsidR="00646C47" w:rsidRPr="00B22AFC" w:rsidRDefault="00646C47">
      <w:pPr>
        <w:pStyle w:val="FootnoteText"/>
        <w:rPr>
          <w:lang w:val="en-AU"/>
        </w:rPr>
      </w:pPr>
      <w:r>
        <w:rPr>
          <w:rStyle w:val="FootnoteReference"/>
        </w:rPr>
        <w:footnoteRef/>
      </w:r>
      <w:r>
        <w:t xml:space="preserve"> </w:t>
      </w:r>
      <w:r>
        <w:rPr>
          <w:lang w:val="en-AU"/>
        </w:rPr>
        <w:t>The question was asked for all “sports food products” used and so does not just relate to supplementary foods use.</w:t>
      </w:r>
    </w:p>
  </w:footnote>
  <w:footnote w:id="9">
    <w:p w:rsidR="00646C47" w:rsidRPr="00A772CD" w:rsidRDefault="00646C47">
      <w:pPr>
        <w:pStyle w:val="FootnoteText"/>
        <w:rPr>
          <w:lang w:val="en-NZ"/>
        </w:rPr>
      </w:pPr>
      <w:r>
        <w:rPr>
          <w:rStyle w:val="FootnoteReference"/>
        </w:rPr>
        <w:footnoteRef/>
      </w:r>
      <w:r>
        <w:t xml:space="preserve"> </w:t>
      </w:r>
      <w:r>
        <w:rPr>
          <w:lang w:val="en-AU"/>
        </w:rPr>
        <w:t>The question was asked for all “sports food products” used and so does not just relate to supplementary foods use.</w:t>
      </w:r>
    </w:p>
  </w:footnote>
  <w:footnote w:id="10">
    <w:p w:rsidR="00646C47" w:rsidRPr="00A772CD" w:rsidRDefault="00646C47">
      <w:pPr>
        <w:pStyle w:val="FootnoteText"/>
        <w:rPr>
          <w:lang w:val="en-NZ"/>
        </w:rPr>
      </w:pPr>
      <w:r>
        <w:rPr>
          <w:rStyle w:val="FootnoteReference"/>
        </w:rPr>
        <w:footnoteRef/>
      </w:r>
      <w:r>
        <w:t xml:space="preserve"> </w:t>
      </w:r>
      <w:r>
        <w:rPr>
          <w:lang w:val="en-AU"/>
        </w:rPr>
        <w:t>The question was asked for all “sports food products” used and so does not just relate to supplementary foods use.</w:t>
      </w:r>
    </w:p>
  </w:footnote>
  <w:footnote w:id="11">
    <w:p w:rsidR="00646C47" w:rsidRPr="00CB5E99" w:rsidRDefault="00646C47">
      <w:pPr>
        <w:pStyle w:val="FootnoteText"/>
        <w:rPr>
          <w:lang w:val="en-AU"/>
        </w:rPr>
      </w:pPr>
      <w:r>
        <w:rPr>
          <w:rStyle w:val="FootnoteReference"/>
        </w:rPr>
        <w:footnoteRef/>
      </w:r>
      <w:r>
        <w:t xml:space="preserve"> </w:t>
      </w:r>
      <w:r>
        <w:rPr>
          <w:lang w:val="en-AU"/>
        </w:rPr>
        <w:t>As asked in the survey.</w:t>
      </w:r>
    </w:p>
  </w:footnote>
  <w:footnote w:id="12">
    <w:p w:rsidR="00646C47" w:rsidRPr="0056794F" w:rsidRDefault="00646C47" w:rsidP="00B26463">
      <w:pPr>
        <w:pStyle w:val="FootnoteText"/>
        <w:rPr>
          <w:lang w:val="en-AU"/>
        </w:rPr>
      </w:pPr>
      <w:r>
        <w:rPr>
          <w:rStyle w:val="FootnoteReference"/>
        </w:rPr>
        <w:footnoteRef/>
      </w:r>
      <w:r>
        <w:t xml:space="preserve"> </w:t>
      </w:r>
      <w:r>
        <w:rPr>
          <w:lang w:val="en-AU"/>
        </w:rPr>
        <w:t xml:space="preserve">See </w:t>
      </w:r>
      <w:hyperlink r:id="rId3" w:history="1">
        <w:r w:rsidRPr="00B03363">
          <w:rPr>
            <w:rStyle w:val="Hyperlink"/>
            <w:lang w:val="en-AU"/>
          </w:rPr>
          <w:t>http://stats.govt.nz/surveys_and_methods/methods/classifications-and-standards/classification-related-stats-standards/ethnicity.aspx</w:t>
        </w:r>
      </w:hyperlink>
      <w:r>
        <w:rPr>
          <w:lang w:val="en-AU"/>
        </w:rPr>
        <w:t xml:space="preserve"> for detail of this standard.</w:t>
      </w:r>
    </w:p>
  </w:footnote>
  <w:footnote w:id="13">
    <w:p w:rsidR="00646C47" w:rsidRPr="00B15C86" w:rsidRDefault="00646C47" w:rsidP="00B26463">
      <w:pPr>
        <w:pStyle w:val="FootnoteText"/>
        <w:rPr>
          <w:lang w:val="en-AU"/>
        </w:rPr>
      </w:pPr>
      <w:r>
        <w:rPr>
          <w:rStyle w:val="FootnoteReference"/>
        </w:rPr>
        <w:footnoteRef/>
      </w:r>
      <w:r>
        <w:t xml:space="preserve"> </w:t>
      </w:r>
      <w:r>
        <w:rPr>
          <w:lang w:val="en-AU"/>
        </w:rPr>
        <w:t xml:space="preserve">See </w:t>
      </w:r>
      <w:hyperlink r:id="rId4" w:history="1">
        <w:r w:rsidRPr="00A92219">
          <w:rPr>
            <w:rStyle w:val="Hyperlink"/>
            <w:lang w:val="en-AU"/>
          </w:rPr>
          <w:t>http://www.abs.gov.au/AUSSTATS/abs@.nsf/DetailsPage/1249.02011?OpenDocument</w:t>
        </w:r>
      </w:hyperlink>
      <w:r>
        <w:rPr>
          <w:lang w:val="en-AU"/>
        </w:rPr>
        <w:t xml:space="preserve"> for detail of this standard.</w:t>
      </w:r>
    </w:p>
  </w:footnote>
  <w:footnote w:id="14">
    <w:p w:rsidR="00646C47" w:rsidRPr="00A044C5" w:rsidRDefault="00646C47" w:rsidP="00147CC9">
      <w:pPr>
        <w:pStyle w:val="FootnoteText"/>
        <w:rPr>
          <w:lang w:val="en-AU"/>
        </w:rPr>
      </w:pPr>
      <w:r>
        <w:rPr>
          <w:rStyle w:val="FootnoteReference"/>
        </w:rPr>
        <w:footnoteRef/>
      </w:r>
      <w:r>
        <w:t xml:space="preserve"> </w:t>
      </w:r>
      <w:hyperlink r:id="rId5" w:history="1">
        <w:r w:rsidRPr="00955E09">
          <w:rPr>
            <w:rStyle w:val="Hyperlink"/>
          </w:rPr>
          <w:t>http://www.ipaq.ki.se/ipaq.htm</w:t>
        </w:r>
      </w:hyperlink>
      <w:r>
        <w:t xml:space="preserve"> accessed on 27 June 2011.</w:t>
      </w:r>
    </w:p>
  </w:footnote>
  <w:footnote w:id="15">
    <w:p w:rsidR="00646C47" w:rsidRPr="00522512" w:rsidRDefault="00646C47" w:rsidP="00147CC9">
      <w:pPr>
        <w:pStyle w:val="FootnoteText"/>
        <w:rPr>
          <w:lang w:val="en-AU"/>
        </w:rPr>
      </w:pPr>
      <w:r>
        <w:rPr>
          <w:rStyle w:val="FootnoteReference"/>
        </w:rPr>
        <w:footnoteRef/>
      </w:r>
      <w:r>
        <w:t xml:space="preserve"> </w:t>
      </w:r>
      <w:r>
        <w:rPr>
          <w:lang w:val="en-AU"/>
        </w:rPr>
        <w:t xml:space="preserve">All versions of the IPAQ questionnaires are available from </w:t>
      </w:r>
      <w:hyperlink r:id="rId6" w:history="1">
        <w:r w:rsidRPr="00955E09">
          <w:rPr>
            <w:rStyle w:val="Hyperlink"/>
            <w:lang w:val="en-AU"/>
          </w:rPr>
          <w:t>http://www.ipaq.ki.se/downloads.htm</w:t>
        </w:r>
      </w:hyperlink>
      <w:r>
        <w:rPr>
          <w:lang w:val="en-AU"/>
        </w:rPr>
        <w:t xml:space="preserve"> </w:t>
      </w:r>
    </w:p>
  </w:footnote>
  <w:footnote w:id="16">
    <w:p w:rsidR="00646C47" w:rsidRPr="00D704AB" w:rsidRDefault="00646C47" w:rsidP="00147CC9">
      <w:pPr>
        <w:pStyle w:val="FootnoteText"/>
        <w:rPr>
          <w:lang w:val="en-AU"/>
        </w:rPr>
      </w:pPr>
      <w:r>
        <w:rPr>
          <w:rStyle w:val="FootnoteReference"/>
        </w:rPr>
        <w:footnoteRef/>
      </w:r>
      <w:r>
        <w:t xml:space="preserve"> </w:t>
      </w:r>
      <w:hyperlink r:id="rId7" w:history="1">
        <w:r w:rsidRPr="00955E09">
          <w:rPr>
            <w:rStyle w:val="Hyperlink"/>
          </w:rPr>
          <w:t>http://www.ipaq.ki.se/scoring.pdf</w:t>
        </w:r>
      </w:hyperlink>
      <w:r>
        <w:t xml:space="preserve"> </w:t>
      </w:r>
    </w:p>
  </w:footnote>
  <w:footnote w:id="17">
    <w:p w:rsidR="00646C47" w:rsidRPr="00E3190F" w:rsidRDefault="00646C47" w:rsidP="00147CC9">
      <w:pPr>
        <w:pStyle w:val="FootnoteText"/>
        <w:rPr>
          <w:lang w:val="en-AU"/>
        </w:rPr>
      </w:pPr>
      <w:r>
        <w:rPr>
          <w:rStyle w:val="FootnoteReference"/>
        </w:rPr>
        <w:footnoteRef/>
      </w:r>
      <w:r>
        <w:t xml:space="preserve"> </w:t>
      </w:r>
      <w:r>
        <w:rPr>
          <w:lang w:val="en-AU"/>
        </w:rPr>
        <w:t xml:space="preserve">BMI ranges from </w:t>
      </w:r>
      <w:hyperlink r:id="rId8" w:history="1">
        <w:r w:rsidRPr="007871D0">
          <w:rPr>
            <w:rStyle w:val="Hyperlink"/>
            <w:lang w:val="en-AU"/>
          </w:rPr>
          <w:t>http://www.health.govt.nz/nz-health-statistics/health-statistics-and-data-sets/maori-health-data-and-stats/tatau-kahukura-maori-health-chart-book/nga-tauwehe-tupono-me-te-marumaru-risk-and-protective-factors/body-size-various-ages</w:t>
        </w:r>
      </w:hyperlink>
      <w:r>
        <w:rPr>
          <w:lang w:val="en-AU"/>
        </w:rPr>
        <w:t xml:space="preserve"> </w:t>
      </w:r>
    </w:p>
  </w:footnote>
  <w:footnote w:id="18">
    <w:p w:rsidR="00646C47" w:rsidRPr="002B2DDE" w:rsidRDefault="00646C47" w:rsidP="00147CC9">
      <w:pPr>
        <w:pStyle w:val="FootnoteText"/>
        <w:rPr>
          <w:lang w:val="en-AU"/>
        </w:rPr>
      </w:pPr>
      <w:r>
        <w:rPr>
          <w:rStyle w:val="FootnoteReference"/>
        </w:rPr>
        <w:footnoteRef/>
      </w:r>
      <w:r>
        <w:t xml:space="preserve"> </w:t>
      </w:r>
      <w:r>
        <w:rPr>
          <w:lang w:val="en-AU"/>
        </w:rPr>
        <w:t xml:space="preserve">Refer to </w:t>
      </w:r>
      <w:hyperlink r:id="rId9" w:history="1">
        <w:r w:rsidRPr="007871D0">
          <w:rPr>
            <w:rStyle w:val="Hyperlink"/>
            <w:lang w:val="en-AU"/>
          </w:rPr>
          <w:t>http://www.eduweb.vic.gov.au/edulibrary/public/earlychildhood/mch/bmi/bmigirl.pdf</w:t>
        </w:r>
      </w:hyperlink>
      <w:r>
        <w:rPr>
          <w:lang w:val="en-AU"/>
        </w:rPr>
        <w:t xml:space="preserve"> for females and </w:t>
      </w:r>
      <w:hyperlink r:id="rId10" w:history="1">
        <w:r w:rsidRPr="007871D0">
          <w:rPr>
            <w:rStyle w:val="Hyperlink"/>
            <w:lang w:val="en-AU"/>
          </w:rPr>
          <w:t>http://www.eduweb.vic.gov.au/edulibrary/public/earlychildhood/mch/bmi/bmiboy.pdf</w:t>
        </w:r>
      </w:hyperlink>
      <w:r>
        <w:rPr>
          <w:lang w:val="en-AU"/>
        </w:rPr>
        <w:t xml:space="preserve"> for males.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70" w:rsidRDefault="00D779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70" w:rsidRDefault="00D779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70" w:rsidRDefault="00D779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56A95"/>
    <w:multiLevelType w:val="multilevel"/>
    <w:tmpl w:val="9070B696"/>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pStyle w:val="Style6"/>
      <w:lvlText w:val="4.1.%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nsid w:val="27EE1F56"/>
    <w:multiLevelType w:val="multilevel"/>
    <w:tmpl w:val="DBA6154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pStyle w:val="Style2"/>
      <w:lvlText w:val="%1.1.%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nsid w:val="28847BFE"/>
    <w:multiLevelType w:val="hybridMultilevel"/>
    <w:tmpl w:val="828008B4"/>
    <w:lvl w:ilvl="0" w:tplc="60BA5C04">
      <w:start w:val="1"/>
      <w:numFmt w:val="decimal"/>
      <w:pStyle w:val="Question"/>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222"/>
        </w:tabs>
        <w:ind w:left="1222" w:hanging="360"/>
      </w:pPr>
    </w:lvl>
    <w:lvl w:ilvl="2" w:tplc="0C09001B" w:tentative="1">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abstractNum w:abstractNumId="3">
    <w:nsid w:val="2CFF5E26"/>
    <w:multiLevelType w:val="multilevel"/>
    <w:tmpl w:val="EC24DD74"/>
    <w:styleLink w:val="StyleNumberedArialBoldItalic"/>
    <w:lvl w:ilvl="0">
      <w:start w:val="1"/>
      <w:numFmt w:val="decimal"/>
      <w:lvlText w:val="%1."/>
      <w:lvlJc w:val="left"/>
      <w:pPr>
        <w:tabs>
          <w:tab w:val="num" w:pos="720"/>
        </w:tabs>
        <w:ind w:left="720" w:hanging="360"/>
      </w:pPr>
      <w:rPr>
        <w:rFonts w:ascii="Trade Gothic LT Std" w:hAnsi="Trade Gothic LT Std"/>
        <w:b/>
        <w:bCs/>
        <w:i/>
        <w:iC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277012F"/>
    <w:multiLevelType w:val="hybridMultilevel"/>
    <w:tmpl w:val="4EF47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8E41654"/>
    <w:multiLevelType w:val="hybridMultilevel"/>
    <w:tmpl w:val="748CC42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7">
    <w:nsid w:val="4FD318CD"/>
    <w:multiLevelType w:val="multilevel"/>
    <w:tmpl w:val="AD1212A2"/>
    <w:lvl w:ilvl="0">
      <w:start w:val="1"/>
      <w:numFmt w:val="decimal"/>
      <w:pStyle w:val="DBCDESubheading2"/>
      <w:lvlText w:val="%1."/>
      <w:lvlJc w:val="left"/>
      <w:pPr>
        <w:tabs>
          <w:tab w:val="num" w:pos="6"/>
        </w:tabs>
        <w:ind w:left="6" w:hanging="360"/>
      </w:pPr>
      <w:rPr>
        <w:rFonts w:hint="default"/>
      </w:rPr>
    </w:lvl>
    <w:lvl w:ilvl="1">
      <w:start w:val="1"/>
      <w:numFmt w:val="decimal"/>
      <w:lvlRestart w:val="0"/>
      <w:pStyle w:val="DBCDESubheading1"/>
      <w:lvlText w:val="%1.%2."/>
      <w:lvlJc w:val="left"/>
      <w:pPr>
        <w:tabs>
          <w:tab w:val="num" w:pos="3"/>
        </w:tabs>
        <w:ind w:left="3" w:firstLine="3"/>
      </w:pPr>
      <w:rPr>
        <w:rFonts w:hint="default"/>
      </w:rPr>
    </w:lvl>
    <w:lvl w:ilvl="2">
      <w:start w:val="1"/>
      <w:numFmt w:val="decimal"/>
      <w:pStyle w:val="DBCDESubheading2"/>
      <w:lvlText w:val="%1.%2.%3."/>
      <w:lvlJc w:val="left"/>
      <w:pPr>
        <w:tabs>
          <w:tab w:val="num" w:pos="1997"/>
        </w:tabs>
        <w:ind w:left="1781" w:hanging="504"/>
      </w:pPr>
      <w:rPr>
        <w:rFonts w:hint="default"/>
      </w:rPr>
    </w:lvl>
    <w:lvl w:ilvl="3">
      <w:start w:val="1"/>
      <w:numFmt w:val="decimal"/>
      <w:lvlText w:val="%1.%2.%3.%4."/>
      <w:lvlJc w:val="left"/>
      <w:pPr>
        <w:tabs>
          <w:tab w:val="num" w:pos="1806"/>
        </w:tabs>
        <w:ind w:left="1374" w:hanging="648"/>
      </w:pPr>
      <w:rPr>
        <w:rFonts w:hint="default"/>
      </w:rPr>
    </w:lvl>
    <w:lvl w:ilvl="4">
      <w:start w:val="1"/>
      <w:numFmt w:val="decimal"/>
      <w:lvlText w:val="%1.%2.%3.%4.%5."/>
      <w:lvlJc w:val="left"/>
      <w:pPr>
        <w:tabs>
          <w:tab w:val="num" w:pos="2166"/>
        </w:tabs>
        <w:ind w:left="1878" w:hanging="792"/>
      </w:pPr>
      <w:rPr>
        <w:rFonts w:hint="default"/>
      </w:rPr>
    </w:lvl>
    <w:lvl w:ilvl="5">
      <w:start w:val="1"/>
      <w:numFmt w:val="decimal"/>
      <w:lvlText w:val="%1.%2.%3.%4.%5.%6."/>
      <w:lvlJc w:val="left"/>
      <w:pPr>
        <w:tabs>
          <w:tab w:val="num" w:pos="2886"/>
        </w:tabs>
        <w:ind w:left="2382" w:hanging="936"/>
      </w:pPr>
      <w:rPr>
        <w:rFonts w:hint="default"/>
      </w:rPr>
    </w:lvl>
    <w:lvl w:ilvl="6">
      <w:start w:val="1"/>
      <w:numFmt w:val="decimal"/>
      <w:lvlText w:val="%1.%2.%3.%4.%5.%6.%7."/>
      <w:lvlJc w:val="left"/>
      <w:pPr>
        <w:tabs>
          <w:tab w:val="num" w:pos="3246"/>
        </w:tabs>
        <w:ind w:left="2886" w:hanging="1080"/>
      </w:pPr>
      <w:rPr>
        <w:rFonts w:hint="default"/>
      </w:rPr>
    </w:lvl>
    <w:lvl w:ilvl="7">
      <w:start w:val="1"/>
      <w:numFmt w:val="decimal"/>
      <w:lvlText w:val="%1.%2.%3.%4.%5.%6.%7.%8."/>
      <w:lvlJc w:val="left"/>
      <w:pPr>
        <w:tabs>
          <w:tab w:val="num" w:pos="3966"/>
        </w:tabs>
        <w:ind w:left="3390" w:hanging="1224"/>
      </w:pPr>
      <w:rPr>
        <w:rFonts w:hint="default"/>
      </w:rPr>
    </w:lvl>
    <w:lvl w:ilvl="8">
      <w:start w:val="1"/>
      <w:numFmt w:val="decimal"/>
      <w:lvlText w:val="%1.%2.%3.%4.%5.%6.%7.%8.%9."/>
      <w:lvlJc w:val="left"/>
      <w:pPr>
        <w:tabs>
          <w:tab w:val="num" w:pos="4686"/>
        </w:tabs>
        <w:ind w:left="3966" w:hanging="1440"/>
      </w:pPr>
      <w:rPr>
        <w:rFonts w:hint="default"/>
      </w:rPr>
    </w:lvl>
  </w:abstractNum>
  <w:abstractNum w:abstractNumId="8">
    <w:nsid w:val="52E31C28"/>
    <w:multiLevelType w:val="hybridMultilevel"/>
    <w:tmpl w:val="42203E2A"/>
    <w:lvl w:ilvl="0" w:tplc="2530E814">
      <w:start w:val="1"/>
      <w:numFmt w:val="bullet"/>
      <w:pStyle w:val="DBCDEBullettedlist"/>
      <w:lvlText w:val=""/>
      <w:lvlJc w:val="left"/>
      <w:pPr>
        <w:tabs>
          <w:tab w:val="num" w:pos="1135"/>
        </w:tabs>
        <w:ind w:left="1135" w:hanging="284"/>
      </w:pPr>
      <w:rPr>
        <w:rFonts w:ascii="Symbol" w:hAnsi="Symbol" w:hint="default"/>
        <w:sz w:val="18"/>
        <w:szCs w:val="18"/>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9">
    <w:nsid w:val="55381C6C"/>
    <w:multiLevelType w:val="multilevel"/>
    <w:tmpl w:val="4E1C0D20"/>
    <w:lvl w:ilvl="0">
      <w:start w:val="1"/>
      <w:numFmt w:val="decimal"/>
      <w:pStyle w:val="DBCDEHeading1"/>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55CF2B4F"/>
    <w:multiLevelType w:val="hybridMultilevel"/>
    <w:tmpl w:val="59CC7E70"/>
    <w:lvl w:ilvl="0" w:tplc="4A3E9980">
      <w:start w:val="1"/>
      <w:numFmt w:val="decimal"/>
      <w:pStyle w:val="DBCDENumberedlist"/>
      <w:lvlText w:val="%1."/>
      <w:lvlJc w:val="left"/>
      <w:pPr>
        <w:tabs>
          <w:tab w:val="num" w:pos="720"/>
        </w:tabs>
        <w:ind w:left="720" w:hanging="360"/>
      </w:pPr>
      <w:rPr>
        <w:rFonts w:hint="default"/>
      </w:rPr>
    </w:lvl>
    <w:lvl w:ilvl="1" w:tplc="1A3E1386">
      <w:start w:val="5"/>
      <w:numFmt w:val="bullet"/>
      <w:lvlText w:val=""/>
      <w:lvlJc w:val="left"/>
      <w:pPr>
        <w:tabs>
          <w:tab w:val="num" w:pos="1440"/>
        </w:tabs>
        <w:ind w:left="1440" w:hanging="360"/>
      </w:pPr>
      <w:rPr>
        <w:rFonts w:ascii="Wingdings" w:eastAsia="Times New Roman" w:hAnsi="Wingdings" w:cs="Times New Roman"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8161AE3"/>
    <w:multiLevelType w:val="multilevel"/>
    <w:tmpl w:val="5DD4E7A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pStyle w:val="Style5"/>
      <w:lvlText w:val="%1.1.%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
    <w:nsid w:val="5FC24E27"/>
    <w:multiLevelType w:val="hybridMultilevel"/>
    <w:tmpl w:val="A3068582"/>
    <w:lvl w:ilvl="0" w:tplc="6EA2AC3A">
      <w:numFmt w:val="bullet"/>
      <w:lvlText w:val="-"/>
      <w:lvlJc w:val="left"/>
      <w:pPr>
        <w:ind w:left="1065" w:hanging="360"/>
      </w:pPr>
      <w:rPr>
        <w:rFonts w:ascii="Arial" w:eastAsia="Times New Roman" w:hAnsi="Arial" w:cs="Arial" w:hint="default"/>
      </w:rPr>
    </w:lvl>
    <w:lvl w:ilvl="1" w:tplc="0C090003">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14">
    <w:nsid w:val="669D5E35"/>
    <w:multiLevelType w:val="hybridMultilevel"/>
    <w:tmpl w:val="4D22AB32"/>
    <w:lvl w:ilvl="0" w:tplc="4BB26E36">
      <w:start w:val="1"/>
      <w:numFmt w:val="bullet"/>
      <w:pStyle w:val="DBCDEBulletedlist"/>
      <w:lvlText w:val=""/>
      <w:lvlJc w:val="left"/>
      <w:pPr>
        <w:tabs>
          <w:tab w:val="num" w:pos="284"/>
        </w:tabs>
        <w:ind w:left="284" w:hanging="284"/>
      </w:pPr>
      <w:rPr>
        <w:rFonts w:ascii="Symbol" w:hAnsi="Symbol" w:hint="default"/>
        <w:sz w:val="18"/>
        <w:szCs w:val="18"/>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15">
    <w:nsid w:val="6B9D286D"/>
    <w:multiLevelType w:val="hybridMultilevel"/>
    <w:tmpl w:val="E16469D6"/>
    <w:lvl w:ilvl="0" w:tplc="AC0A859A">
      <w:start w:val="6"/>
      <w:numFmt w:val="bullet"/>
      <w:lvlText w:val="-"/>
      <w:lvlJc w:val="left"/>
      <w:pPr>
        <w:ind w:left="1065" w:hanging="360"/>
      </w:pPr>
      <w:rPr>
        <w:rFonts w:ascii="Arial" w:eastAsia="Times New Roman" w:hAnsi="Arial" w:cs="Arial"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16">
    <w:nsid w:val="6DDD0E42"/>
    <w:multiLevelType w:val="singleLevel"/>
    <w:tmpl w:val="808E53C8"/>
    <w:lvl w:ilvl="0">
      <w:start w:val="1"/>
      <w:numFmt w:val="bullet"/>
      <w:pStyle w:val="Bullet"/>
      <w:lvlText w:val=""/>
      <w:lvlJc w:val="left"/>
      <w:pPr>
        <w:tabs>
          <w:tab w:val="num" w:pos="360"/>
        </w:tabs>
        <w:ind w:left="360" w:hanging="360"/>
      </w:pPr>
      <w:rPr>
        <w:rFonts w:ascii="Symbol" w:hAnsi="Symbol" w:hint="default"/>
      </w:rPr>
    </w:lvl>
  </w:abstractNum>
  <w:abstractNum w:abstractNumId="17">
    <w:nsid w:val="71755AD1"/>
    <w:multiLevelType w:val="hybridMultilevel"/>
    <w:tmpl w:val="CBCAA98E"/>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8">
    <w:nsid w:val="71B864BD"/>
    <w:multiLevelType w:val="hybridMultilevel"/>
    <w:tmpl w:val="C1F42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DD75B4"/>
    <w:multiLevelType w:val="multilevel"/>
    <w:tmpl w:val="7B0E4496"/>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pStyle w:val="Style3"/>
      <w:lvlText w:val="%1.1.%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17"/>
  </w:num>
  <w:num w:numId="2">
    <w:abstractNumId w:val="4"/>
  </w:num>
  <w:num w:numId="3">
    <w:abstractNumId w:val="11"/>
  </w:num>
  <w:num w:numId="4">
    <w:abstractNumId w:val="5"/>
  </w:num>
  <w:num w:numId="5">
    <w:abstractNumId w:val="6"/>
  </w:num>
  <w:num w:numId="6">
    <w:abstractNumId w:val="0"/>
  </w:num>
  <w:num w:numId="7">
    <w:abstractNumId w:val="1"/>
  </w:num>
  <w:num w:numId="8">
    <w:abstractNumId w:val="19"/>
  </w:num>
  <w:num w:numId="9">
    <w:abstractNumId w:val="12"/>
  </w:num>
  <w:num w:numId="10">
    <w:abstractNumId w:val="8"/>
  </w:num>
  <w:num w:numId="11">
    <w:abstractNumId w:val="9"/>
  </w:num>
  <w:num w:numId="12">
    <w:abstractNumId w:val="7"/>
  </w:num>
  <w:num w:numId="13">
    <w:abstractNumId w:val="3"/>
  </w:num>
  <w:num w:numId="14">
    <w:abstractNumId w:val="14"/>
  </w:num>
  <w:num w:numId="15">
    <w:abstractNumId w:val="10"/>
  </w:num>
  <w:num w:numId="16">
    <w:abstractNumId w:val="2"/>
  </w:num>
  <w:num w:numId="17">
    <w:abstractNumId w:val="15"/>
  </w:num>
  <w:num w:numId="18">
    <w:abstractNumId w:val="16"/>
  </w:num>
  <w:num w:numId="19">
    <w:abstractNumId w:val="13"/>
  </w:num>
  <w:num w:numId="20">
    <w:abstractNumId w:val="18"/>
  </w:num>
  <w:num w:numId="21">
    <w:abstractNumId w:val="17"/>
  </w:num>
  <w:num w:numId="22">
    <w:abstractNumId w:val="17"/>
  </w:num>
  <w:num w:numId="2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7"/>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5D"/>
    <w:rsid w:val="00000205"/>
    <w:rsid w:val="00001732"/>
    <w:rsid w:val="00001904"/>
    <w:rsid w:val="00002A6F"/>
    <w:rsid w:val="00003BCC"/>
    <w:rsid w:val="00005160"/>
    <w:rsid w:val="00007A85"/>
    <w:rsid w:val="0001144B"/>
    <w:rsid w:val="000116E8"/>
    <w:rsid w:val="00014278"/>
    <w:rsid w:val="000149D5"/>
    <w:rsid w:val="00014AA7"/>
    <w:rsid w:val="000152EA"/>
    <w:rsid w:val="000159EE"/>
    <w:rsid w:val="00017309"/>
    <w:rsid w:val="00017B6D"/>
    <w:rsid w:val="00022AE0"/>
    <w:rsid w:val="0002409B"/>
    <w:rsid w:val="0002413A"/>
    <w:rsid w:val="00024712"/>
    <w:rsid w:val="00024A72"/>
    <w:rsid w:val="00025BBE"/>
    <w:rsid w:val="00031EE3"/>
    <w:rsid w:val="00033BAF"/>
    <w:rsid w:val="00035DB0"/>
    <w:rsid w:val="00036DB9"/>
    <w:rsid w:val="00037895"/>
    <w:rsid w:val="00037900"/>
    <w:rsid w:val="00037A24"/>
    <w:rsid w:val="00041643"/>
    <w:rsid w:val="0004441F"/>
    <w:rsid w:val="00045512"/>
    <w:rsid w:val="00046E80"/>
    <w:rsid w:val="00050D67"/>
    <w:rsid w:val="00052A7B"/>
    <w:rsid w:val="000538E2"/>
    <w:rsid w:val="00054EF9"/>
    <w:rsid w:val="00057E1A"/>
    <w:rsid w:val="00060817"/>
    <w:rsid w:val="000611B5"/>
    <w:rsid w:val="00061A69"/>
    <w:rsid w:val="00061B84"/>
    <w:rsid w:val="00063EEA"/>
    <w:rsid w:val="00065B36"/>
    <w:rsid w:val="000662C6"/>
    <w:rsid w:val="00067F65"/>
    <w:rsid w:val="000702F6"/>
    <w:rsid w:val="00070BB8"/>
    <w:rsid w:val="00071308"/>
    <w:rsid w:val="00071581"/>
    <w:rsid w:val="000759F9"/>
    <w:rsid w:val="0007640C"/>
    <w:rsid w:val="00076797"/>
    <w:rsid w:val="00081629"/>
    <w:rsid w:val="00082A23"/>
    <w:rsid w:val="00083698"/>
    <w:rsid w:val="0008579C"/>
    <w:rsid w:val="000857BC"/>
    <w:rsid w:val="000901BA"/>
    <w:rsid w:val="0009083C"/>
    <w:rsid w:val="00091483"/>
    <w:rsid w:val="000924B4"/>
    <w:rsid w:val="00092D58"/>
    <w:rsid w:val="00094FBD"/>
    <w:rsid w:val="000951C1"/>
    <w:rsid w:val="000A342F"/>
    <w:rsid w:val="000A344B"/>
    <w:rsid w:val="000A7C4B"/>
    <w:rsid w:val="000B06D7"/>
    <w:rsid w:val="000B1ED9"/>
    <w:rsid w:val="000B24C0"/>
    <w:rsid w:val="000B6A24"/>
    <w:rsid w:val="000C119F"/>
    <w:rsid w:val="000C1E6C"/>
    <w:rsid w:val="000C645D"/>
    <w:rsid w:val="000C7C24"/>
    <w:rsid w:val="000D1A46"/>
    <w:rsid w:val="000D54ED"/>
    <w:rsid w:val="000D625D"/>
    <w:rsid w:val="000E2026"/>
    <w:rsid w:val="000E2DD5"/>
    <w:rsid w:val="000E2F13"/>
    <w:rsid w:val="000E35E6"/>
    <w:rsid w:val="000E6C6B"/>
    <w:rsid w:val="000E7510"/>
    <w:rsid w:val="000E78D1"/>
    <w:rsid w:val="000E7E0D"/>
    <w:rsid w:val="000F0C42"/>
    <w:rsid w:val="000F19C8"/>
    <w:rsid w:val="000F39E5"/>
    <w:rsid w:val="000F5982"/>
    <w:rsid w:val="000F5EB7"/>
    <w:rsid w:val="00102FB3"/>
    <w:rsid w:val="001046DC"/>
    <w:rsid w:val="001060D1"/>
    <w:rsid w:val="00106741"/>
    <w:rsid w:val="0010692E"/>
    <w:rsid w:val="00107430"/>
    <w:rsid w:val="00107632"/>
    <w:rsid w:val="00110104"/>
    <w:rsid w:val="00110567"/>
    <w:rsid w:val="001106C5"/>
    <w:rsid w:val="00114701"/>
    <w:rsid w:val="0011766C"/>
    <w:rsid w:val="00121F8F"/>
    <w:rsid w:val="001246A9"/>
    <w:rsid w:val="00127438"/>
    <w:rsid w:val="00130015"/>
    <w:rsid w:val="00130A82"/>
    <w:rsid w:val="00131403"/>
    <w:rsid w:val="001321AD"/>
    <w:rsid w:val="00133BCA"/>
    <w:rsid w:val="0013491E"/>
    <w:rsid w:val="00134AE7"/>
    <w:rsid w:val="0013512F"/>
    <w:rsid w:val="00135EAC"/>
    <w:rsid w:val="00136C2B"/>
    <w:rsid w:val="00137370"/>
    <w:rsid w:val="00137F3D"/>
    <w:rsid w:val="00137F75"/>
    <w:rsid w:val="00140607"/>
    <w:rsid w:val="001412FA"/>
    <w:rsid w:val="0014375F"/>
    <w:rsid w:val="00143BB0"/>
    <w:rsid w:val="00146428"/>
    <w:rsid w:val="0014729D"/>
    <w:rsid w:val="00147CC9"/>
    <w:rsid w:val="00150057"/>
    <w:rsid w:val="00150782"/>
    <w:rsid w:val="00150EE7"/>
    <w:rsid w:val="0015145E"/>
    <w:rsid w:val="00151F23"/>
    <w:rsid w:val="0015291D"/>
    <w:rsid w:val="00152A2F"/>
    <w:rsid w:val="001572DA"/>
    <w:rsid w:val="0016001C"/>
    <w:rsid w:val="00160B7D"/>
    <w:rsid w:val="00163768"/>
    <w:rsid w:val="0016422D"/>
    <w:rsid w:val="00166A66"/>
    <w:rsid w:val="00167D0D"/>
    <w:rsid w:val="0017032D"/>
    <w:rsid w:val="0017072A"/>
    <w:rsid w:val="00171196"/>
    <w:rsid w:val="00173EDF"/>
    <w:rsid w:val="00174398"/>
    <w:rsid w:val="001819D5"/>
    <w:rsid w:val="00183186"/>
    <w:rsid w:val="001841E8"/>
    <w:rsid w:val="001844A5"/>
    <w:rsid w:val="00185C99"/>
    <w:rsid w:val="00186355"/>
    <w:rsid w:val="00186555"/>
    <w:rsid w:val="00191EE0"/>
    <w:rsid w:val="00192D81"/>
    <w:rsid w:val="00193224"/>
    <w:rsid w:val="001944BF"/>
    <w:rsid w:val="00195358"/>
    <w:rsid w:val="00196DE5"/>
    <w:rsid w:val="00197BAB"/>
    <w:rsid w:val="00197E89"/>
    <w:rsid w:val="001A3D85"/>
    <w:rsid w:val="001A568E"/>
    <w:rsid w:val="001A6AEA"/>
    <w:rsid w:val="001A6C7C"/>
    <w:rsid w:val="001B1B8A"/>
    <w:rsid w:val="001B36BB"/>
    <w:rsid w:val="001B55BD"/>
    <w:rsid w:val="001B657B"/>
    <w:rsid w:val="001B6863"/>
    <w:rsid w:val="001B745D"/>
    <w:rsid w:val="001C0446"/>
    <w:rsid w:val="001C40AC"/>
    <w:rsid w:val="001C75BC"/>
    <w:rsid w:val="001C7F7D"/>
    <w:rsid w:val="001D27BF"/>
    <w:rsid w:val="001D3E73"/>
    <w:rsid w:val="001E0431"/>
    <w:rsid w:val="001E1BAA"/>
    <w:rsid w:val="001E3B4A"/>
    <w:rsid w:val="001E458D"/>
    <w:rsid w:val="001E4830"/>
    <w:rsid w:val="001E4EA3"/>
    <w:rsid w:val="001E5342"/>
    <w:rsid w:val="001E5507"/>
    <w:rsid w:val="001E60E0"/>
    <w:rsid w:val="001E68D8"/>
    <w:rsid w:val="001E696B"/>
    <w:rsid w:val="001F0ADD"/>
    <w:rsid w:val="001F396E"/>
    <w:rsid w:val="001F4FF8"/>
    <w:rsid w:val="001F60F8"/>
    <w:rsid w:val="002006B2"/>
    <w:rsid w:val="00200A2C"/>
    <w:rsid w:val="00201E65"/>
    <w:rsid w:val="0020319E"/>
    <w:rsid w:val="00205B25"/>
    <w:rsid w:val="002144A5"/>
    <w:rsid w:val="0021483C"/>
    <w:rsid w:val="0021577D"/>
    <w:rsid w:val="002164DA"/>
    <w:rsid w:val="00217696"/>
    <w:rsid w:val="00220153"/>
    <w:rsid w:val="0022128F"/>
    <w:rsid w:val="002226C7"/>
    <w:rsid w:val="00223298"/>
    <w:rsid w:val="00224D30"/>
    <w:rsid w:val="0022708E"/>
    <w:rsid w:val="00231577"/>
    <w:rsid w:val="002327AB"/>
    <w:rsid w:val="00236669"/>
    <w:rsid w:val="002369C9"/>
    <w:rsid w:val="002404C2"/>
    <w:rsid w:val="002405D3"/>
    <w:rsid w:val="00241BAC"/>
    <w:rsid w:val="0024257E"/>
    <w:rsid w:val="002438D6"/>
    <w:rsid w:val="00246C94"/>
    <w:rsid w:val="002473DD"/>
    <w:rsid w:val="00247E7A"/>
    <w:rsid w:val="00247F91"/>
    <w:rsid w:val="0025216A"/>
    <w:rsid w:val="00252B1C"/>
    <w:rsid w:val="00252D65"/>
    <w:rsid w:val="0025671E"/>
    <w:rsid w:val="0025701F"/>
    <w:rsid w:val="002574E5"/>
    <w:rsid w:val="00260567"/>
    <w:rsid w:val="002611A2"/>
    <w:rsid w:val="0026126A"/>
    <w:rsid w:val="002619BA"/>
    <w:rsid w:val="00264855"/>
    <w:rsid w:val="00264BD4"/>
    <w:rsid w:val="00264EAD"/>
    <w:rsid w:val="00270608"/>
    <w:rsid w:val="00270A0E"/>
    <w:rsid w:val="00270F88"/>
    <w:rsid w:val="00272BCB"/>
    <w:rsid w:val="00273481"/>
    <w:rsid w:val="00275290"/>
    <w:rsid w:val="00275311"/>
    <w:rsid w:val="0027536E"/>
    <w:rsid w:val="002757BB"/>
    <w:rsid w:val="00281C47"/>
    <w:rsid w:val="00284D10"/>
    <w:rsid w:val="00290343"/>
    <w:rsid w:val="00291347"/>
    <w:rsid w:val="00292B39"/>
    <w:rsid w:val="00292D5F"/>
    <w:rsid w:val="002936E7"/>
    <w:rsid w:val="002937C0"/>
    <w:rsid w:val="002942B4"/>
    <w:rsid w:val="00294BA2"/>
    <w:rsid w:val="00294CF5"/>
    <w:rsid w:val="00297010"/>
    <w:rsid w:val="002A0B87"/>
    <w:rsid w:val="002A192F"/>
    <w:rsid w:val="002A287D"/>
    <w:rsid w:val="002A50BF"/>
    <w:rsid w:val="002B22BD"/>
    <w:rsid w:val="002B2DDE"/>
    <w:rsid w:val="002B2F8B"/>
    <w:rsid w:val="002B3FBD"/>
    <w:rsid w:val="002B4447"/>
    <w:rsid w:val="002B4D38"/>
    <w:rsid w:val="002B758A"/>
    <w:rsid w:val="002C3AE2"/>
    <w:rsid w:val="002D0B9E"/>
    <w:rsid w:val="002D16D7"/>
    <w:rsid w:val="002D418C"/>
    <w:rsid w:val="002D5444"/>
    <w:rsid w:val="002D5F91"/>
    <w:rsid w:val="002D6CD1"/>
    <w:rsid w:val="002E2BF8"/>
    <w:rsid w:val="002E2E25"/>
    <w:rsid w:val="002E4563"/>
    <w:rsid w:val="002E5020"/>
    <w:rsid w:val="002F21B5"/>
    <w:rsid w:val="002F4A1A"/>
    <w:rsid w:val="002F6454"/>
    <w:rsid w:val="003001BD"/>
    <w:rsid w:val="003038B0"/>
    <w:rsid w:val="00304013"/>
    <w:rsid w:val="00304F71"/>
    <w:rsid w:val="003051FC"/>
    <w:rsid w:val="0030584B"/>
    <w:rsid w:val="00306F43"/>
    <w:rsid w:val="003104F3"/>
    <w:rsid w:val="00310E2A"/>
    <w:rsid w:val="00311426"/>
    <w:rsid w:val="00311BDC"/>
    <w:rsid w:val="00312620"/>
    <w:rsid w:val="0031367C"/>
    <w:rsid w:val="0031540F"/>
    <w:rsid w:val="00315F95"/>
    <w:rsid w:val="003161C4"/>
    <w:rsid w:val="00317E8E"/>
    <w:rsid w:val="003202ED"/>
    <w:rsid w:val="003222AA"/>
    <w:rsid w:val="0032246E"/>
    <w:rsid w:val="0032564D"/>
    <w:rsid w:val="00327032"/>
    <w:rsid w:val="00330915"/>
    <w:rsid w:val="0033363B"/>
    <w:rsid w:val="00333A91"/>
    <w:rsid w:val="003357CE"/>
    <w:rsid w:val="00336495"/>
    <w:rsid w:val="00340E23"/>
    <w:rsid w:val="003421FE"/>
    <w:rsid w:val="00344676"/>
    <w:rsid w:val="00345582"/>
    <w:rsid w:val="00346969"/>
    <w:rsid w:val="00347AA4"/>
    <w:rsid w:val="00347DF8"/>
    <w:rsid w:val="0035043E"/>
    <w:rsid w:val="003511F6"/>
    <w:rsid w:val="00354093"/>
    <w:rsid w:val="0035755F"/>
    <w:rsid w:val="00357CCB"/>
    <w:rsid w:val="00361DFA"/>
    <w:rsid w:val="00363541"/>
    <w:rsid w:val="00363B58"/>
    <w:rsid w:val="00371C61"/>
    <w:rsid w:val="003740A2"/>
    <w:rsid w:val="0037425D"/>
    <w:rsid w:val="003742D1"/>
    <w:rsid w:val="0038031F"/>
    <w:rsid w:val="00380E8A"/>
    <w:rsid w:val="00386647"/>
    <w:rsid w:val="0038759A"/>
    <w:rsid w:val="003900A3"/>
    <w:rsid w:val="00390D71"/>
    <w:rsid w:val="003926AF"/>
    <w:rsid w:val="00393794"/>
    <w:rsid w:val="00394841"/>
    <w:rsid w:val="00397798"/>
    <w:rsid w:val="003A00B3"/>
    <w:rsid w:val="003A11F2"/>
    <w:rsid w:val="003A3CB8"/>
    <w:rsid w:val="003A3EAB"/>
    <w:rsid w:val="003A7E39"/>
    <w:rsid w:val="003B0C11"/>
    <w:rsid w:val="003B1840"/>
    <w:rsid w:val="003B19A1"/>
    <w:rsid w:val="003B1D55"/>
    <w:rsid w:val="003B299A"/>
    <w:rsid w:val="003B72D0"/>
    <w:rsid w:val="003B7994"/>
    <w:rsid w:val="003B7EF1"/>
    <w:rsid w:val="003C15EF"/>
    <w:rsid w:val="003C1806"/>
    <w:rsid w:val="003D0A08"/>
    <w:rsid w:val="003D22C1"/>
    <w:rsid w:val="003D3193"/>
    <w:rsid w:val="003D3A36"/>
    <w:rsid w:val="003D5024"/>
    <w:rsid w:val="003D52FF"/>
    <w:rsid w:val="003D6455"/>
    <w:rsid w:val="003E24A1"/>
    <w:rsid w:val="003E24F7"/>
    <w:rsid w:val="003E29D8"/>
    <w:rsid w:val="003E2DDF"/>
    <w:rsid w:val="003E461B"/>
    <w:rsid w:val="003E4BAE"/>
    <w:rsid w:val="003E5DF1"/>
    <w:rsid w:val="003E7645"/>
    <w:rsid w:val="003E78D8"/>
    <w:rsid w:val="003F03E4"/>
    <w:rsid w:val="003F0C85"/>
    <w:rsid w:val="003F252A"/>
    <w:rsid w:val="003F2EDA"/>
    <w:rsid w:val="003F47F8"/>
    <w:rsid w:val="003F5992"/>
    <w:rsid w:val="00401037"/>
    <w:rsid w:val="00401498"/>
    <w:rsid w:val="004017B4"/>
    <w:rsid w:val="00403B30"/>
    <w:rsid w:val="00403D51"/>
    <w:rsid w:val="00404CC3"/>
    <w:rsid w:val="00404FBF"/>
    <w:rsid w:val="004052BE"/>
    <w:rsid w:val="00406E92"/>
    <w:rsid w:val="00407A56"/>
    <w:rsid w:val="0041032C"/>
    <w:rsid w:val="00414F70"/>
    <w:rsid w:val="004155BB"/>
    <w:rsid w:val="00416018"/>
    <w:rsid w:val="0041611A"/>
    <w:rsid w:val="00417E27"/>
    <w:rsid w:val="004215D0"/>
    <w:rsid w:val="00421AB1"/>
    <w:rsid w:val="00422FE2"/>
    <w:rsid w:val="0042347C"/>
    <w:rsid w:val="004252D4"/>
    <w:rsid w:val="00426731"/>
    <w:rsid w:val="004267EC"/>
    <w:rsid w:val="00431250"/>
    <w:rsid w:val="00431772"/>
    <w:rsid w:val="00432440"/>
    <w:rsid w:val="00437333"/>
    <w:rsid w:val="00441E95"/>
    <w:rsid w:val="0044306F"/>
    <w:rsid w:val="00443AE0"/>
    <w:rsid w:val="00444289"/>
    <w:rsid w:val="0044625F"/>
    <w:rsid w:val="00447B8F"/>
    <w:rsid w:val="0045108B"/>
    <w:rsid w:val="00451913"/>
    <w:rsid w:val="00453284"/>
    <w:rsid w:val="00453422"/>
    <w:rsid w:val="00454540"/>
    <w:rsid w:val="0045512B"/>
    <w:rsid w:val="00455532"/>
    <w:rsid w:val="00455617"/>
    <w:rsid w:val="00455DF7"/>
    <w:rsid w:val="004571D2"/>
    <w:rsid w:val="00460F45"/>
    <w:rsid w:val="004624F8"/>
    <w:rsid w:val="00464DA1"/>
    <w:rsid w:val="004662E8"/>
    <w:rsid w:val="00467077"/>
    <w:rsid w:val="00467D25"/>
    <w:rsid w:val="00473AD9"/>
    <w:rsid w:val="0047552A"/>
    <w:rsid w:val="0047684C"/>
    <w:rsid w:val="004777CB"/>
    <w:rsid w:val="00477D1C"/>
    <w:rsid w:val="00480BDF"/>
    <w:rsid w:val="004821D8"/>
    <w:rsid w:val="00482D55"/>
    <w:rsid w:val="00483014"/>
    <w:rsid w:val="00483CA8"/>
    <w:rsid w:val="00485E0D"/>
    <w:rsid w:val="00487FDF"/>
    <w:rsid w:val="00491857"/>
    <w:rsid w:val="00493495"/>
    <w:rsid w:val="004944A0"/>
    <w:rsid w:val="00494686"/>
    <w:rsid w:val="00495D17"/>
    <w:rsid w:val="00496563"/>
    <w:rsid w:val="004A4F20"/>
    <w:rsid w:val="004A587F"/>
    <w:rsid w:val="004A705B"/>
    <w:rsid w:val="004A76FE"/>
    <w:rsid w:val="004A7D0B"/>
    <w:rsid w:val="004B08FA"/>
    <w:rsid w:val="004B2066"/>
    <w:rsid w:val="004B40CD"/>
    <w:rsid w:val="004B73D5"/>
    <w:rsid w:val="004B766D"/>
    <w:rsid w:val="004C060B"/>
    <w:rsid w:val="004C0A50"/>
    <w:rsid w:val="004C1956"/>
    <w:rsid w:val="004C2699"/>
    <w:rsid w:val="004C2934"/>
    <w:rsid w:val="004C3498"/>
    <w:rsid w:val="004C35B3"/>
    <w:rsid w:val="004C4A04"/>
    <w:rsid w:val="004C6F5C"/>
    <w:rsid w:val="004C717B"/>
    <w:rsid w:val="004C7F45"/>
    <w:rsid w:val="004D33E9"/>
    <w:rsid w:val="004D39D1"/>
    <w:rsid w:val="004D6A40"/>
    <w:rsid w:val="004E1BA7"/>
    <w:rsid w:val="004E2600"/>
    <w:rsid w:val="004E3C1C"/>
    <w:rsid w:val="004E47B1"/>
    <w:rsid w:val="004E530F"/>
    <w:rsid w:val="004E53DD"/>
    <w:rsid w:val="004E6C51"/>
    <w:rsid w:val="004E6C63"/>
    <w:rsid w:val="004F00B8"/>
    <w:rsid w:val="004F17EC"/>
    <w:rsid w:val="004F28C3"/>
    <w:rsid w:val="004F361E"/>
    <w:rsid w:val="004F3EA0"/>
    <w:rsid w:val="004F5973"/>
    <w:rsid w:val="004F5DCE"/>
    <w:rsid w:val="004F6451"/>
    <w:rsid w:val="004F6D07"/>
    <w:rsid w:val="004F7D9A"/>
    <w:rsid w:val="005014B5"/>
    <w:rsid w:val="00502011"/>
    <w:rsid w:val="00502039"/>
    <w:rsid w:val="005031B2"/>
    <w:rsid w:val="00503BE0"/>
    <w:rsid w:val="00504243"/>
    <w:rsid w:val="005117CC"/>
    <w:rsid w:val="00511806"/>
    <w:rsid w:val="005136CB"/>
    <w:rsid w:val="005157CA"/>
    <w:rsid w:val="00515849"/>
    <w:rsid w:val="00515C71"/>
    <w:rsid w:val="00521D47"/>
    <w:rsid w:val="00522512"/>
    <w:rsid w:val="00522995"/>
    <w:rsid w:val="00523051"/>
    <w:rsid w:val="005275D8"/>
    <w:rsid w:val="00527BB6"/>
    <w:rsid w:val="00530586"/>
    <w:rsid w:val="00530BC3"/>
    <w:rsid w:val="005322D7"/>
    <w:rsid w:val="00533B61"/>
    <w:rsid w:val="00533C90"/>
    <w:rsid w:val="00535D5D"/>
    <w:rsid w:val="00536E26"/>
    <w:rsid w:val="00537A8C"/>
    <w:rsid w:val="00537BA2"/>
    <w:rsid w:val="0054036E"/>
    <w:rsid w:val="00540413"/>
    <w:rsid w:val="005412A3"/>
    <w:rsid w:val="00541A03"/>
    <w:rsid w:val="005469EF"/>
    <w:rsid w:val="00546E33"/>
    <w:rsid w:val="00547099"/>
    <w:rsid w:val="00551166"/>
    <w:rsid w:val="00551472"/>
    <w:rsid w:val="00551FBC"/>
    <w:rsid w:val="00552567"/>
    <w:rsid w:val="00552758"/>
    <w:rsid w:val="00553120"/>
    <w:rsid w:val="0055349F"/>
    <w:rsid w:val="0055406E"/>
    <w:rsid w:val="005540F2"/>
    <w:rsid w:val="0056019D"/>
    <w:rsid w:val="00563F28"/>
    <w:rsid w:val="00564120"/>
    <w:rsid w:val="00566F35"/>
    <w:rsid w:val="0056794F"/>
    <w:rsid w:val="00567D50"/>
    <w:rsid w:val="00572612"/>
    <w:rsid w:val="005741C8"/>
    <w:rsid w:val="0057586C"/>
    <w:rsid w:val="00575AEB"/>
    <w:rsid w:val="00576D5C"/>
    <w:rsid w:val="00577648"/>
    <w:rsid w:val="005825F3"/>
    <w:rsid w:val="00582650"/>
    <w:rsid w:val="0058414D"/>
    <w:rsid w:val="005848F2"/>
    <w:rsid w:val="00585BA8"/>
    <w:rsid w:val="00585FE1"/>
    <w:rsid w:val="005868EC"/>
    <w:rsid w:val="00590156"/>
    <w:rsid w:val="005920F7"/>
    <w:rsid w:val="005931CC"/>
    <w:rsid w:val="005931EB"/>
    <w:rsid w:val="005941E9"/>
    <w:rsid w:val="00595A36"/>
    <w:rsid w:val="00595B07"/>
    <w:rsid w:val="0059700B"/>
    <w:rsid w:val="0059721F"/>
    <w:rsid w:val="00597606"/>
    <w:rsid w:val="00597CB2"/>
    <w:rsid w:val="005A06AC"/>
    <w:rsid w:val="005A1E80"/>
    <w:rsid w:val="005A2408"/>
    <w:rsid w:val="005A25B1"/>
    <w:rsid w:val="005A3E0A"/>
    <w:rsid w:val="005A4719"/>
    <w:rsid w:val="005B0B91"/>
    <w:rsid w:val="005B152E"/>
    <w:rsid w:val="005B1A09"/>
    <w:rsid w:val="005B251A"/>
    <w:rsid w:val="005B2F5E"/>
    <w:rsid w:val="005B3633"/>
    <w:rsid w:val="005B42DD"/>
    <w:rsid w:val="005B445A"/>
    <w:rsid w:val="005B6AB2"/>
    <w:rsid w:val="005C0AC0"/>
    <w:rsid w:val="005C1D15"/>
    <w:rsid w:val="005C398B"/>
    <w:rsid w:val="005C6883"/>
    <w:rsid w:val="005C6C9A"/>
    <w:rsid w:val="005C6F3A"/>
    <w:rsid w:val="005D03F0"/>
    <w:rsid w:val="005D175D"/>
    <w:rsid w:val="005D3260"/>
    <w:rsid w:val="005D4C56"/>
    <w:rsid w:val="005D7E65"/>
    <w:rsid w:val="005E05FD"/>
    <w:rsid w:val="005E0E37"/>
    <w:rsid w:val="005E226A"/>
    <w:rsid w:val="005E2E9D"/>
    <w:rsid w:val="005E30AE"/>
    <w:rsid w:val="005E4472"/>
    <w:rsid w:val="005E4748"/>
    <w:rsid w:val="005E5200"/>
    <w:rsid w:val="005E701C"/>
    <w:rsid w:val="005E76F4"/>
    <w:rsid w:val="005E7C72"/>
    <w:rsid w:val="005F0E32"/>
    <w:rsid w:val="005F31DB"/>
    <w:rsid w:val="005F35A8"/>
    <w:rsid w:val="005F4BEA"/>
    <w:rsid w:val="005F4EF8"/>
    <w:rsid w:val="005F79A8"/>
    <w:rsid w:val="0060055E"/>
    <w:rsid w:val="00600B86"/>
    <w:rsid w:val="00601A94"/>
    <w:rsid w:val="00601AC1"/>
    <w:rsid w:val="00607E1F"/>
    <w:rsid w:val="00611ADD"/>
    <w:rsid w:val="0061777A"/>
    <w:rsid w:val="00617AD5"/>
    <w:rsid w:val="0062042B"/>
    <w:rsid w:val="00622292"/>
    <w:rsid w:val="00622E8A"/>
    <w:rsid w:val="006235EC"/>
    <w:rsid w:val="00623A56"/>
    <w:rsid w:val="006269F1"/>
    <w:rsid w:val="00627537"/>
    <w:rsid w:val="00630003"/>
    <w:rsid w:val="006315B3"/>
    <w:rsid w:val="00632480"/>
    <w:rsid w:val="0063337B"/>
    <w:rsid w:val="006345B3"/>
    <w:rsid w:val="0063689C"/>
    <w:rsid w:val="0063768D"/>
    <w:rsid w:val="00637BED"/>
    <w:rsid w:val="00641986"/>
    <w:rsid w:val="00645FDB"/>
    <w:rsid w:val="0064656B"/>
    <w:rsid w:val="00646C47"/>
    <w:rsid w:val="00647FA7"/>
    <w:rsid w:val="00647FAB"/>
    <w:rsid w:val="00650897"/>
    <w:rsid w:val="0065469F"/>
    <w:rsid w:val="006561EB"/>
    <w:rsid w:val="00657F89"/>
    <w:rsid w:val="0066037E"/>
    <w:rsid w:val="00661260"/>
    <w:rsid w:val="00662CFC"/>
    <w:rsid w:val="00664B23"/>
    <w:rsid w:val="00665580"/>
    <w:rsid w:val="006655B0"/>
    <w:rsid w:val="00665C76"/>
    <w:rsid w:val="00665F18"/>
    <w:rsid w:val="00666B8F"/>
    <w:rsid w:val="00667277"/>
    <w:rsid w:val="006673C1"/>
    <w:rsid w:val="00670523"/>
    <w:rsid w:val="00670B50"/>
    <w:rsid w:val="00672732"/>
    <w:rsid w:val="00673536"/>
    <w:rsid w:val="0067444A"/>
    <w:rsid w:val="00674661"/>
    <w:rsid w:val="006749DE"/>
    <w:rsid w:val="00675FE3"/>
    <w:rsid w:val="00676296"/>
    <w:rsid w:val="00677C90"/>
    <w:rsid w:val="00682140"/>
    <w:rsid w:val="006839FB"/>
    <w:rsid w:val="00687339"/>
    <w:rsid w:val="00687625"/>
    <w:rsid w:val="00687B61"/>
    <w:rsid w:val="00690114"/>
    <w:rsid w:val="00692125"/>
    <w:rsid w:val="0069212C"/>
    <w:rsid w:val="00693F82"/>
    <w:rsid w:val="006944ED"/>
    <w:rsid w:val="00695CCF"/>
    <w:rsid w:val="00697454"/>
    <w:rsid w:val="00697B1C"/>
    <w:rsid w:val="006A027C"/>
    <w:rsid w:val="006A07EA"/>
    <w:rsid w:val="006A1E1F"/>
    <w:rsid w:val="006A383A"/>
    <w:rsid w:val="006A3D1C"/>
    <w:rsid w:val="006A4C91"/>
    <w:rsid w:val="006A625E"/>
    <w:rsid w:val="006B00F6"/>
    <w:rsid w:val="006B07D2"/>
    <w:rsid w:val="006B12DE"/>
    <w:rsid w:val="006B17E5"/>
    <w:rsid w:val="006B34C5"/>
    <w:rsid w:val="006B3E1D"/>
    <w:rsid w:val="006B6369"/>
    <w:rsid w:val="006B6668"/>
    <w:rsid w:val="006B6C51"/>
    <w:rsid w:val="006B7936"/>
    <w:rsid w:val="006B7F0D"/>
    <w:rsid w:val="006C1217"/>
    <w:rsid w:val="006C20E3"/>
    <w:rsid w:val="006C4787"/>
    <w:rsid w:val="006C54D3"/>
    <w:rsid w:val="006C5AB6"/>
    <w:rsid w:val="006C6C58"/>
    <w:rsid w:val="006C6E9B"/>
    <w:rsid w:val="006C7763"/>
    <w:rsid w:val="006C7940"/>
    <w:rsid w:val="006C7A65"/>
    <w:rsid w:val="006D2E27"/>
    <w:rsid w:val="006D4035"/>
    <w:rsid w:val="006D45B9"/>
    <w:rsid w:val="006D67EF"/>
    <w:rsid w:val="006D743C"/>
    <w:rsid w:val="006E0D8D"/>
    <w:rsid w:val="006E1D5D"/>
    <w:rsid w:val="006E2833"/>
    <w:rsid w:val="006E607E"/>
    <w:rsid w:val="006E6615"/>
    <w:rsid w:val="006E6B7A"/>
    <w:rsid w:val="006E7F97"/>
    <w:rsid w:val="006F10A8"/>
    <w:rsid w:val="006F2CA5"/>
    <w:rsid w:val="006F2FC5"/>
    <w:rsid w:val="006F43C5"/>
    <w:rsid w:val="006F475C"/>
    <w:rsid w:val="006F581F"/>
    <w:rsid w:val="006F65A8"/>
    <w:rsid w:val="006F66C4"/>
    <w:rsid w:val="006F6F06"/>
    <w:rsid w:val="006F7481"/>
    <w:rsid w:val="00700263"/>
    <w:rsid w:val="007009D8"/>
    <w:rsid w:val="0070134F"/>
    <w:rsid w:val="00703D47"/>
    <w:rsid w:val="007050E9"/>
    <w:rsid w:val="00705F59"/>
    <w:rsid w:val="00707BA4"/>
    <w:rsid w:val="00710BF9"/>
    <w:rsid w:val="00714D20"/>
    <w:rsid w:val="00720BA8"/>
    <w:rsid w:val="00720BE1"/>
    <w:rsid w:val="0072138E"/>
    <w:rsid w:val="00721CA1"/>
    <w:rsid w:val="00722531"/>
    <w:rsid w:val="00722845"/>
    <w:rsid w:val="00724234"/>
    <w:rsid w:val="0072509E"/>
    <w:rsid w:val="00725B10"/>
    <w:rsid w:val="00726B39"/>
    <w:rsid w:val="00727F8C"/>
    <w:rsid w:val="00732479"/>
    <w:rsid w:val="007350D6"/>
    <w:rsid w:val="00735A75"/>
    <w:rsid w:val="0073612A"/>
    <w:rsid w:val="00737E94"/>
    <w:rsid w:val="00737F62"/>
    <w:rsid w:val="0074217C"/>
    <w:rsid w:val="0074295D"/>
    <w:rsid w:val="00742B3E"/>
    <w:rsid w:val="00744DFA"/>
    <w:rsid w:val="00745A34"/>
    <w:rsid w:val="00746EB5"/>
    <w:rsid w:val="00750A2C"/>
    <w:rsid w:val="00751E76"/>
    <w:rsid w:val="00752077"/>
    <w:rsid w:val="007522E6"/>
    <w:rsid w:val="007541C6"/>
    <w:rsid w:val="007557DD"/>
    <w:rsid w:val="00755D8C"/>
    <w:rsid w:val="007560DA"/>
    <w:rsid w:val="00757739"/>
    <w:rsid w:val="007616A8"/>
    <w:rsid w:val="007618A0"/>
    <w:rsid w:val="007676AB"/>
    <w:rsid w:val="00771AC2"/>
    <w:rsid w:val="007724AA"/>
    <w:rsid w:val="007727B0"/>
    <w:rsid w:val="00772B2B"/>
    <w:rsid w:val="00772BD4"/>
    <w:rsid w:val="00773392"/>
    <w:rsid w:val="00773937"/>
    <w:rsid w:val="007742B7"/>
    <w:rsid w:val="007748B0"/>
    <w:rsid w:val="0077545B"/>
    <w:rsid w:val="00775730"/>
    <w:rsid w:val="00775BE1"/>
    <w:rsid w:val="007761F3"/>
    <w:rsid w:val="00777047"/>
    <w:rsid w:val="00777A11"/>
    <w:rsid w:val="007812FD"/>
    <w:rsid w:val="007860A1"/>
    <w:rsid w:val="00790B10"/>
    <w:rsid w:val="0079251A"/>
    <w:rsid w:val="007938C5"/>
    <w:rsid w:val="0079457A"/>
    <w:rsid w:val="00795271"/>
    <w:rsid w:val="007955AF"/>
    <w:rsid w:val="00795995"/>
    <w:rsid w:val="007A166C"/>
    <w:rsid w:val="007A3C4E"/>
    <w:rsid w:val="007A41C9"/>
    <w:rsid w:val="007B0E7C"/>
    <w:rsid w:val="007B1CDC"/>
    <w:rsid w:val="007B3058"/>
    <w:rsid w:val="007B411A"/>
    <w:rsid w:val="007B4428"/>
    <w:rsid w:val="007B5CAE"/>
    <w:rsid w:val="007B6382"/>
    <w:rsid w:val="007B6CA1"/>
    <w:rsid w:val="007B759B"/>
    <w:rsid w:val="007C3234"/>
    <w:rsid w:val="007C3A0E"/>
    <w:rsid w:val="007C3F07"/>
    <w:rsid w:val="007C6374"/>
    <w:rsid w:val="007C6467"/>
    <w:rsid w:val="007C7909"/>
    <w:rsid w:val="007D070B"/>
    <w:rsid w:val="007D0F81"/>
    <w:rsid w:val="007D11ED"/>
    <w:rsid w:val="007E0087"/>
    <w:rsid w:val="007E14BA"/>
    <w:rsid w:val="007E2F89"/>
    <w:rsid w:val="007E4B2A"/>
    <w:rsid w:val="007E7B31"/>
    <w:rsid w:val="007F1DF3"/>
    <w:rsid w:val="007F2E1D"/>
    <w:rsid w:val="007F2E91"/>
    <w:rsid w:val="007F3196"/>
    <w:rsid w:val="007F5363"/>
    <w:rsid w:val="007F75EC"/>
    <w:rsid w:val="0080001E"/>
    <w:rsid w:val="00800499"/>
    <w:rsid w:val="00800CD2"/>
    <w:rsid w:val="00800D7E"/>
    <w:rsid w:val="0080117C"/>
    <w:rsid w:val="008017AF"/>
    <w:rsid w:val="00802A6A"/>
    <w:rsid w:val="00803E57"/>
    <w:rsid w:val="0080409A"/>
    <w:rsid w:val="008063D2"/>
    <w:rsid w:val="00806586"/>
    <w:rsid w:val="00806EDB"/>
    <w:rsid w:val="00807490"/>
    <w:rsid w:val="00807C9F"/>
    <w:rsid w:val="00810F23"/>
    <w:rsid w:val="00811DF9"/>
    <w:rsid w:val="00814CE8"/>
    <w:rsid w:val="00815008"/>
    <w:rsid w:val="00816D39"/>
    <w:rsid w:val="008219AF"/>
    <w:rsid w:val="00821B68"/>
    <w:rsid w:val="00823E83"/>
    <w:rsid w:val="00823EAE"/>
    <w:rsid w:val="00830553"/>
    <w:rsid w:val="00835496"/>
    <w:rsid w:val="008354D4"/>
    <w:rsid w:val="00836ED1"/>
    <w:rsid w:val="00840600"/>
    <w:rsid w:val="00841ACC"/>
    <w:rsid w:val="008433FB"/>
    <w:rsid w:val="008438C3"/>
    <w:rsid w:val="00846680"/>
    <w:rsid w:val="00846E76"/>
    <w:rsid w:val="00852460"/>
    <w:rsid w:val="00853261"/>
    <w:rsid w:val="0085366C"/>
    <w:rsid w:val="008606E3"/>
    <w:rsid w:val="00860DE5"/>
    <w:rsid w:val="008657E8"/>
    <w:rsid w:val="00875238"/>
    <w:rsid w:val="0087628E"/>
    <w:rsid w:val="00876D12"/>
    <w:rsid w:val="00880B68"/>
    <w:rsid w:val="00881406"/>
    <w:rsid w:val="0088263C"/>
    <w:rsid w:val="008826CC"/>
    <w:rsid w:val="00883D5F"/>
    <w:rsid w:val="00884680"/>
    <w:rsid w:val="00891A94"/>
    <w:rsid w:val="00891CC6"/>
    <w:rsid w:val="00891DA3"/>
    <w:rsid w:val="00891F06"/>
    <w:rsid w:val="00892185"/>
    <w:rsid w:val="008931F6"/>
    <w:rsid w:val="00894923"/>
    <w:rsid w:val="00894A89"/>
    <w:rsid w:val="008A02E2"/>
    <w:rsid w:val="008A0F1A"/>
    <w:rsid w:val="008A39E1"/>
    <w:rsid w:val="008A5710"/>
    <w:rsid w:val="008A617B"/>
    <w:rsid w:val="008A673C"/>
    <w:rsid w:val="008B48BB"/>
    <w:rsid w:val="008B50F1"/>
    <w:rsid w:val="008B5CFA"/>
    <w:rsid w:val="008B6207"/>
    <w:rsid w:val="008B62AE"/>
    <w:rsid w:val="008B6610"/>
    <w:rsid w:val="008B6D34"/>
    <w:rsid w:val="008B7BEA"/>
    <w:rsid w:val="008C0012"/>
    <w:rsid w:val="008C0C8F"/>
    <w:rsid w:val="008C15EE"/>
    <w:rsid w:val="008C1FE9"/>
    <w:rsid w:val="008C67EF"/>
    <w:rsid w:val="008D00F1"/>
    <w:rsid w:val="008D0F38"/>
    <w:rsid w:val="008D1499"/>
    <w:rsid w:val="008D16C9"/>
    <w:rsid w:val="008D29F1"/>
    <w:rsid w:val="008D3C07"/>
    <w:rsid w:val="008D4742"/>
    <w:rsid w:val="008D5333"/>
    <w:rsid w:val="008D543D"/>
    <w:rsid w:val="008D5CA7"/>
    <w:rsid w:val="008D7006"/>
    <w:rsid w:val="008E077A"/>
    <w:rsid w:val="008E0D6E"/>
    <w:rsid w:val="008E3F06"/>
    <w:rsid w:val="008E4018"/>
    <w:rsid w:val="008E48BF"/>
    <w:rsid w:val="008E5545"/>
    <w:rsid w:val="008E7AC5"/>
    <w:rsid w:val="008F1811"/>
    <w:rsid w:val="008F4C58"/>
    <w:rsid w:val="008F555A"/>
    <w:rsid w:val="008F7A11"/>
    <w:rsid w:val="009024BB"/>
    <w:rsid w:val="0090274A"/>
    <w:rsid w:val="0090514E"/>
    <w:rsid w:val="0090600C"/>
    <w:rsid w:val="009107E2"/>
    <w:rsid w:val="00910D5A"/>
    <w:rsid w:val="0091171A"/>
    <w:rsid w:val="00913B1E"/>
    <w:rsid w:val="00913F0D"/>
    <w:rsid w:val="009146D0"/>
    <w:rsid w:val="00914EBA"/>
    <w:rsid w:val="00916EF7"/>
    <w:rsid w:val="00917389"/>
    <w:rsid w:val="00917B1B"/>
    <w:rsid w:val="009207CD"/>
    <w:rsid w:val="0092450A"/>
    <w:rsid w:val="00925240"/>
    <w:rsid w:val="00931886"/>
    <w:rsid w:val="00932FDD"/>
    <w:rsid w:val="009344F9"/>
    <w:rsid w:val="00934532"/>
    <w:rsid w:val="0093468E"/>
    <w:rsid w:val="009364D3"/>
    <w:rsid w:val="00936D86"/>
    <w:rsid w:val="009404F5"/>
    <w:rsid w:val="009406F8"/>
    <w:rsid w:val="00946440"/>
    <w:rsid w:val="00946C69"/>
    <w:rsid w:val="00951BEB"/>
    <w:rsid w:val="00954BD0"/>
    <w:rsid w:val="009575A8"/>
    <w:rsid w:val="009606AA"/>
    <w:rsid w:val="0096212B"/>
    <w:rsid w:val="0096280D"/>
    <w:rsid w:val="0096427E"/>
    <w:rsid w:val="00964612"/>
    <w:rsid w:val="009663FF"/>
    <w:rsid w:val="009671E4"/>
    <w:rsid w:val="00974E23"/>
    <w:rsid w:val="009801A8"/>
    <w:rsid w:val="00981309"/>
    <w:rsid w:val="00981F02"/>
    <w:rsid w:val="009832CD"/>
    <w:rsid w:val="00984516"/>
    <w:rsid w:val="00985A58"/>
    <w:rsid w:val="00990CAB"/>
    <w:rsid w:val="00991E4E"/>
    <w:rsid w:val="0099239E"/>
    <w:rsid w:val="009969F3"/>
    <w:rsid w:val="00997F16"/>
    <w:rsid w:val="00997F9D"/>
    <w:rsid w:val="009A0F68"/>
    <w:rsid w:val="009A0F8E"/>
    <w:rsid w:val="009A216A"/>
    <w:rsid w:val="009A5759"/>
    <w:rsid w:val="009A757F"/>
    <w:rsid w:val="009B1194"/>
    <w:rsid w:val="009B1740"/>
    <w:rsid w:val="009B241C"/>
    <w:rsid w:val="009B36C4"/>
    <w:rsid w:val="009B3F10"/>
    <w:rsid w:val="009B4063"/>
    <w:rsid w:val="009B7104"/>
    <w:rsid w:val="009B7E20"/>
    <w:rsid w:val="009C052A"/>
    <w:rsid w:val="009C06CD"/>
    <w:rsid w:val="009C29E7"/>
    <w:rsid w:val="009C55C8"/>
    <w:rsid w:val="009C6386"/>
    <w:rsid w:val="009C641D"/>
    <w:rsid w:val="009D0E13"/>
    <w:rsid w:val="009D5160"/>
    <w:rsid w:val="009D64E2"/>
    <w:rsid w:val="009D7E47"/>
    <w:rsid w:val="009E08D9"/>
    <w:rsid w:val="009E2662"/>
    <w:rsid w:val="009E32F1"/>
    <w:rsid w:val="009E3784"/>
    <w:rsid w:val="009E44E9"/>
    <w:rsid w:val="009E4CF3"/>
    <w:rsid w:val="009E6201"/>
    <w:rsid w:val="009E6A75"/>
    <w:rsid w:val="009E7038"/>
    <w:rsid w:val="009F1338"/>
    <w:rsid w:val="009F1E2B"/>
    <w:rsid w:val="009F205C"/>
    <w:rsid w:val="009F27B3"/>
    <w:rsid w:val="009F49E3"/>
    <w:rsid w:val="009F5F28"/>
    <w:rsid w:val="009F6BB1"/>
    <w:rsid w:val="00A01EA8"/>
    <w:rsid w:val="00A02E7D"/>
    <w:rsid w:val="00A044C5"/>
    <w:rsid w:val="00A045AC"/>
    <w:rsid w:val="00A0535A"/>
    <w:rsid w:val="00A06BEC"/>
    <w:rsid w:val="00A07B8A"/>
    <w:rsid w:val="00A10041"/>
    <w:rsid w:val="00A103C9"/>
    <w:rsid w:val="00A111C2"/>
    <w:rsid w:val="00A11AA6"/>
    <w:rsid w:val="00A162CF"/>
    <w:rsid w:val="00A167F5"/>
    <w:rsid w:val="00A20BFF"/>
    <w:rsid w:val="00A217A9"/>
    <w:rsid w:val="00A228C9"/>
    <w:rsid w:val="00A22966"/>
    <w:rsid w:val="00A27218"/>
    <w:rsid w:val="00A27889"/>
    <w:rsid w:val="00A325BD"/>
    <w:rsid w:val="00A350FC"/>
    <w:rsid w:val="00A35E2E"/>
    <w:rsid w:val="00A37E2C"/>
    <w:rsid w:val="00A40F20"/>
    <w:rsid w:val="00A41816"/>
    <w:rsid w:val="00A426B2"/>
    <w:rsid w:val="00A46C40"/>
    <w:rsid w:val="00A47B4F"/>
    <w:rsid w:val="00A50650"/>
    <w:rsid w:val="00A51508"/>
    <w:rsid w:val="00A557E9"/>
    <w:rsid w:val="00A57D3C"/>
    <w:rsid w:val="00A601E0"/>
    <w:rsid w:val="00A61EFA"/>
    <w:rsid w:val="00A63558"/>
    <w:rsid w:val="00A635B9"/>
    <w:rsid w:val="00A64646"/>
    <w:rsid w:val="00A65128"/>
    <w:rsid w:val="00A65553"/>
    <w:rsid w:val="00A65F3E"/>
    <w:rsid w:val="00A72660"/>
    <w:rsid w:val="00A72DE5"/>
    <w:rsid w:val="00A74DC4"/>
    <w:rsid w:val="00A76398"/>
    <w:rsid w:val="00A77134"/>
    <w:rsid w:val="00A772CD"/>
    <w:rsid w:val="00A80848"/>
    <w:rsid w:val="00A80FDD"/>
    <w:rsid w:val="00A81767"/>
    <w:rsid w:val="00A82CAB"/>
    <w:rsid w:val="00A8452E"/>
    <w:rsid w:val="00A87668"/>
    <w:rsid w:val="00A902C7"/>
    <w:rsid w:val="00A94488"/>
    <w:rsid w:val="00A950DD"/>
    <w:rsid w:val="00A978BD"/>
    <w:rsid w:val="00A97C75"/>
    <w:rsid w:val="00AA1AF9"/>
    <w:rsid w:val="00AA586D"/>
    <w:rsid w:val="00AA5A84"/>
    <w:rsid w:val="00AB0B70"/>
    <w:rsid w:val="00AB271F"/>
    <w:rsid w:val="00AB3A5C"/>
    <w:rsid w:val="00AB4000"/>
    <w:rsid w:val="00AB7CBF"/>
    <w:rsid w:val="00AC0F66"/>
    <w:rsid w:val="00AC11AB"/>
    <w:rsid w:val="00AC16B4"/>
    <w:rsid w:val="00AC1E0C"/>
    <w:rsid w:val="00AC5BD8"/>
    <w:rsid w:val="00AC5C40"/>
    <w:rsid w:val="00AD2A34"/>
    <w:rsid w:val="00AD3A31"/>
    <w:rsid w:val="00AD3EB6"/>
    <w:rsid w:val="00AE0B82"/>
    <w:rsid w:val="00AE24E7"/>
    <w:rsid w:val="00AE25CB"/>
    <w:rsid w:val="00AE2BF2"/>
    <w:rsid w:val="00AE68D1"/>
    <w:rsid w:val="00AF0DF6"/>
    <w:rsid w:val="00AF1098"/>
    <w:rsid w:val="00AF1D32"/>
    <w:rsid w:val="00AF3EA3"/>
    <w:rsid w:val="00AF5658"/>
    <w:rsid w:val="00AF5FCF"/>
    <w:rsid w:val="00AF66B4"/>
    <w:rsid w:val="00AF6CE1"/>
    <w:rsid w:val="00AF7280"/>
    <w:rsid w:val="00B07107"/>
    <w:rsid w:val="00B124DF"/>
    <w:rsid w:val="00B14335"/>
    <w:rsid w:val="00B1456A"/>
    <w:rsid w:val="00B14BE0"/>
    <w:rsid w:val="00B15C86"/>
    <w:rsid w:val="00B15D7C"/>
    <w:rsid w:val="00B17D3C"/>
    <w:rsid w:val="00B20670"/>
    <w:rsid w:val="00B22AFC"/>
    <w:rsid w:val="00B25A78"/>
    <w:rsid w:val="00B263BD"/>
    <w:rsid w:val="00B26463"/>
    <w:rsid w:val="00B266DB"/>
    <w:rsid w:val="00B269DB"/>
    <w:rsid w:val="00B269E0"/>
    <w:rsid w:val="00B26B5B"/>
    <w:rsid w:val="00B300B7"/>
    <w:rsid w:val="00B3090E"/>
    <w:rsid w:val="00B3134D"/>
    <w:rsid w:val="00B32138"/>
    <w:rsid w:val="00B331B8"/>
    <w:rsid w:val="00B40E99"/>
    <w:rsid w:val="00B4425A"/>
    <w:rsid w:val="00B44FFA"/>
    <w:rsid w:val="00B45206"/>
    <w:rsid w:val="00B45F57"/>
    <w:rsid w:val="00B464B2"/>
    <w:rsid w:val="00B47535"/>
    <w:rsid w:val="00B50F19"/>
    <w:rsid w:val="00B51B24"/>
    <w:rsid w:val="00B530EC"/>
    <w:rsid w:val="00B53505"/>
    <w:rsid w:val="00B568B6"/>
    <w:rsid w:val="00B56F9A"/>
    <w:rsid w:val="00B63EC9"/>
    <w:rsid w:val="00B65119"/>
    <w:rsid w:val="00B658CF"/>
    <w:rsid w:val="00B7045E"/>
    <w:rsid w:val="00B75DFC"/>
    <w:rsid w:val="00B75E90"/>
    <w:rsid w:val="00B7777D"/>
    <w:rsid w:val="00B77E39"/>
    <w:rsid w:val="00B81722"/>
    <w:rsid w:val="00B81BCD"/>
    <w:rsid w:val="00B82F5E"/>
    <w:rsid w:val="00B83101"/>
    <w:rsid w:val="00B87191"/>
    <w:rsid w:val="00B879D1"/>
    <w:rsid w:val="00B90177"/>
    <w:rsid w:val="00B91A1D"/>
    <w:rsid w:val="00B92E79"/>
    <w:rsid w:val="00B9671B"/>
    <w:rsid w:val="00BA0707"/>
    <w:rsid w:val="00BA6EDA"/>
    <w:rsid w:val="00BB026C"/>
    <w:rsid w:val="00BB2120"/>
    <w:rsid w:val="00BB23C5"/>
    <w:rsid w:val="00BB3583"/>
    <w:rsid w:val="00BB3B73"/>
    <w:rsid w:val="00BB569D"/>
    <w:rsid w:val="00BB6194"/>
    <w:rsid w:val="00BB68DB"/>
    <w:rsid w:val="00BB797B"/>
    <w:rsid w:val="00BC1310"/>
    <w:rsid w:val="00BC2B17"/>
    <w:rsid w:val="00BC2F91"/>
    <w:rsid w:val="00BC41FF"/>
    <w:rsid w:val="00BC6449"/>
    <w:rsid w:val="00BC7939"/>
    <w:rsid w:val="00BD08C7"/>
    <w:rsid w:val="00BD156A"/>
    <w:rsid w:val="00BD162D"/>
    <w:rsid w:val="00BD1FF8"/>
    <w:rsid w:val="00BD2CDB"/>
    <w:rsid w:val="00BD3B74"/>
    <w:rsid w:val="00BD55DB"/>
    <w:rsid w:val="00BE0AEC"/>
    <w:rsid w:val="00BE1F6A"/>
    <w:rsid w:val="00BE3314"/>
    <w:rsid w:val="00BE3EF7"/>
    <w:rsid w:val="00BE59D7"/>
    <w:rsid w:val="00BE6629"/>
    <w:rsid w:val="00BE6BCC"/>
    <w:rsid w:val="00BF036B"/>
    <w:rsid w:val="00BF51D8"/>
    <w:rsid w:val="00C007F6"/>
    <w:rsid w:val="00C012E7"/>
    <w:rsid w:val="00C020A5"/>
    <w:rsid w:val="00C05723"/>
    <w:rsid w:val="00C06802"/>
    <w:rsid w:val="00C07500"/>
    <w:rsid w:val="00C10264"/>
    <w:rsid w:val="00C105F6"/>
    <w:rsid w:val="00C10CED"/>
    <w:rsid w:val="00C13257"/>
    <w:rsid w:val="00C16C68"/>
    <w:rsid w:val="00C17196"/>
    <w:rsid w:val="00C218C8"/>
    <w:rsid w:val="00C21DEB"/>
    <w:rsid w:val="00C22938"/>
    <w:rsid w:val="00C23911"/>
    <w:rsid w:val="00C25D30"/>
    <w:rsid w:val="00C25D7A"/>
    <w:rsid w:val="00C30374"/>
    <w:rsid w:val="00C3194A"/>
    <w:rsid w:val="00C31B9F"/>
    <w:rsid w:val="00C33D61"/>
    <w:rsid w:val="00C36F06"/>
    <w:rsid w:val="00C377AF"/>
    <w:rsid w:val="00C40FBC"/>
    <w:rsid w:val="00C43C41"/>
    <w:rsid w:val="00C43D41"/>
    <w:rsid w:val="00C445A4"/>
    <w:rsid w:val="00C44A25"/>
    <w:rsid w:val="00C450C6"/>
    <w:rsid w:val="00C45687"/>
    <w:rsid w:val="00C46CA8"/>
    <w:rsid w:val="00C46D06"/>
    <w:rsid w:val="00C4723F"/>
    <w:rsid w:val="00C47349"/>
    <w:rsid w:val="00C47E0C"/>
    <w:rsid w:val="00C50A5C"/>
    <w:rsid w:val="00C50F54"/>
    <w:rsid w:val="00C54C42"/>
    <w:rsid w:val="00C55D5A"/>
    <w:rsid w:val="00C56326"/>
    <w:rsid w:val="00C571C9"/>
    <w:rsid w:val="00C57515"/>
    <w:rsid w:val="00C6463F"/>
    <w:rsid w:val="00C650F4"/>
    <w:rsid w:val="00C6594D"/>
    <w:rsid w:val="00C6696E"/>
    <w:rsid w:val="00C7446B"/>
    <w:rsid w:val="00C747D9"/>
    <w:rsid w:val="00C748BB"/>
    <w:rsid w:val="00C74A93"/>
    <w:rsid w:val="00C75340"/>
    <w:rsid w:val="00C754F9"/>
    <w:rsid w:val="00C75A9A"/>
    <w:rsid w:val="00C77E55"/>
    <w:rsid w:val="00C81153"/>
    <w:rsid w:val="00C82DFD"/>
    <w:rsid w:val="00C863B3"/>
    <w:rsid w:val="00C913DA"/>
    <w:rsid w:val="00C91FCA"/>
    <w:rsid w:val="00C94632"/>
    <w:rsid w:val="00C95EDA"/>
    <w:rsid w:val="00C962F3"/>
    <w:rsid w:val="00C96ACD"/>
    <w:rsid w:val="00C975CE"/>
    <w:rsid w:val="00C97842"/>
    <w:rsid w:val="00CA2762"/>
    <w:rsid w:val="00CA2FCF"/>
    <w:rsid w:val="00CA56F5"/>
    <w:rsid w:val="00CA69CD"/>
    <w:rsid w:val="00CA6F32"/>
    <w:rsid w:val="00CA7111"/>
    <w:rsid w:val="00CA7A94"/>
    <w:rsid w:val="00CB0E08"/>
    <w:rsid w:val="00CB291F"/>
    <w:rsid w:val="00CB2EFD"/>
    <w:rsid w:val="00CB3514"/>
    <w:rsid w:val="00CB4280"/>
    <w:rsid w:val="00CB5B7E"/>
    <w:rsid w:val="00CB5E99"/>
    <w:rsid w:val="00CB75FE"/>
    <w:rsid w:val="00CC062C"/>
    <w:rsid w:val="00CC0AFE"/>
    <w:rsid w:val="00CC0FCE"/>
    <w:rsid w:val="00CC1907"/>
    <w:rsid w:val="00CC3FB3"/>
    <w:rsid w:val="00CC484F"/>
    <w:rsid w:val="00CC4F9C"/>
    <w:rsid w:val="00CC56D4"/>
    <w:rsid w:val="00CD0BB2"/>
    <w:rsid w:val="00CD27C6"/>
    <w:rsid w:val="00CD37E4"/>
    <w:rsid w:val="00CD3BA1"/>
    <w:rsid w:val="00CD5000"/>
    <w:rsid w:val="00CD6C25"/>
    <w:rsid w:val="00CE06AB"/>
    <w:rsid w:val="00CE0AF7"/>
    <w:rsid w:val="00CE11E1"/>
    <w:rsid w:val="00CE1EB4"/>
    <w:rsid w:val="00CE2873"/>
    <w:rsid w:val="00CE2EFD"/>
    <w:rsid w:val="00CE5001"/>
    <w:rsid w:val="00CE5D60"/>
    <w:rsid w:val="00CE5E22"/>
    <w:rsid w:val="00CE6A50"/>
    <w:rsid w:val="00CF660E"/>
    <w:rsid w:val="00CF68AD"/>
    <w:rsid w:val="00D001F8"/>
    <w:rsid w:val="00D006E0"/>
    <w:rsid w:val="00D01763"/>
    <w:rsid w:val="00D02E2A"/>
    <w:rsid w:val="00D0328A"/>
    <w:rsid w:val="00D03984"/>
    <w:rsid w:val="00D04467"/>
    <w:rsid w:val="00D0712F"/>
    <w:rsid w:val="00D14811"/>
    <w:rsid w:val="00D15D3F"/>
    <w:rsid w:val="00D24BC4"/>
    <w:rsid w:val="00D270EE"/>
    <w:rsid w:val="00D31016"/>
    <w:rsid w:val="00D4352F"/>
    <w:rsid w:val="00D43AEC"/>
    <w:rsid w:val="00D45461"/>
    <w:rsid w:val="00D45836"/>
    <w:rsid w:val="00D45CB8"/>
    <w:rsid w:val="00D50952"/>
    <w:rsid w:val="00D51ECF"/>
    <w:rsid w:val="00D53932"/>
    <w:rsid w:val="00D54AAD"/>
    <w:rsid w:val="00D54B2D"/>
    <w:rsid w:val="00D57529"/>
    <w:rsid w:val="00D57717"/>
    <w:rsid w:val="00D57BCE"/>
    <w:rsid w:val="00D57D35"/>
    <w:rsid w:val="00D621BF"/>
    <w:rsid w:val="00D6251C"/>
    <w:rsid w:val="00D62772"/>
    <w:rsid w:val="00D62FBC"/>
    <w:rsid w:val="00D63211"/>
    <w:rsid w:val="00D66B4F"/>
    <w:rsid w:val="00D704AB"/>
    <w:rsid w:val="00D71231"/>
    <w:rsid w:val="00D71300"/>
    <w:rsid w:val="00D71782"/>
    <w:rsid w:val="00D71E6A"/>
    <w:rsid w:val="00D7228F"/>
    <w:rsid w:val="00D73A9D"/>
    <w:rsid w:val="00D748E8"/>
    <w:rsid w:val="00D763E6"/>
    <w:rsid w:val="00D767B9"/>
    <w:rsid w:val="00D77970"/>
    <w:rsid w:val="00D80C0C"/>
    <w:rsid w:val="00D83201"/>
    <w:rsid w:val="00D83870"/>
    <w:rsid w:val="00D83894"/>
    <w:rsid w:val="00D840CA"/>
    <w:rsid w:val="00D84A54"/>
    <w:rsid w:val="00D86BD2"/>
    <w:rsid w:val="00D871B7"/>
    <w:rsid w:val="00D87A89"/>
    <w:rsid w:val="00D91E62"/>
    <w:rsid w:val="00D937FA"/>
    <w:rsid w:val="00D96FBE"/>
    <w:rsid w:val="00DA10D2"/>
    <w:rsid w:val="00DA124C"/>
    <w:rsid w:val="00DA502E"/>
    <w:rsid w:val="00DA53D0"/>
    <w:rsid w:val="00DB12ED"/>
    <w:rsid w:val="00DB2986"/>
    <w:rsid w:val="00DB2BBF"/>
    <w:rsid w:val="00DB3F1C"/>
    <w:rsid w:val="00DB43D6"/>
    <w:rsid w:val="00DB4AB4"/>
    <w:rsid w:val="00DB608C"/>
    <w:rsid w:val="00DB79FB"/>
    <w:rsid w:val="00DC00A5"/>
    <w:rsid w:val="00DC05E1"/>
    <w:rsid w:val="00DC07D8"/>
    <w:rsid w:val="00DC1976"/>
    <w:rsid w:val="00DC42F8"/>
    <w:rsid w:val="00DC52A5"/>
    <w:rsid w:val="00DC6CCB"/>
    <w:rsid w:val="00DC7989"/>
    <w:rsid w:val="00DD1E22"/>
    <w:rsid w:val="00DD2936"/>
    <w:rsid w:val="00DD6D45"/>
    <w:rsid w:val="00DE001C"/>
    <w:rsid w:val="00DE0D81"/>
    <w:rsid w:val="00DE12C7"/>
    <w:rsid w:val="00DE3066"/>
    <w:rsid w:val="00DE40F1"/>
    <w:rsid w:val="00DE5104"/>
    <w:rsid w:val="00DE5746"/>
    <w:rsid w:val="00DE6266"/>
    <w:rsid w:val="00DE768D"/>
    <w:rsid w:val="00DF09DD"/>
    <w:rsid w:val="00DF1BC4"/>
    <w:rsid w:val="00DF2A84"/>
    <w:rsid w:val="00DF2BA9"/>
    <w:rsid w:val="00DF33ED"/>
    <w:rsid w:val="00DF4CF0"/>
    <w:rsid w:val="00E07830"/>
    <w:rsid w:val="00E143B7"/>
    <w:rsid w:val="00E17A95"/>
    <w:rsid w:val="00E20271"/>
    <w:rsid w:val="00E2232B"/>
    <w:rsid w:val="00E249F0"/>
    <w:rsid w:val="00E24B6C"/>
    <w:rsid w:val="00E25778"/>
    <w:rsid w:val="00E27339"/>
    <w:rsid w:val="00E27CB3"/>
    <w:rsid w:val="00E313E5"/>
    <w:rsid w:val="00E3190F"/>
    <w:rsid w:val="00E32F9B"/>
    <w:rsid w:val="00E331ED"/>
    <w:rsid w:val="00E334BB"/>
    <w:rsid w:val="00E3572F"/>
    <w:rsid w:val="00E365F2"/>
    <w:rsid w:val="00E37383"/>
    <w:rsid w:val="00E412A4"/>
    <w:rsid w:val="00E4230E"/>
    <w:rsid w:val="00E43077"/>
    <w:rsid w:val="00E46652"/>
    <w:rsid w:val="00E47851"/>
    <w:rsid w:val="00E5270E"/>
    <w:rsid w:val="00E53993"/>
    <w:rsid w:val="00E542FE"/>
    <w:rsid w:val="00E55D7F"/>
    <w:rsid w:val="00E5775D"/>
    <w:rsid w:val="00E618EC"/>
    <w:rsid w:val="00E62E1D"/>
    <w:rsid w:val="00E64B80"/>
    <w:rsid w:val="00E65BBE"/>
    <w:rsid w:val="00E666F0"/>
    <w:rsid w:val="00E66A0A"/>
    <w:rsid w:val="00E7152C"/>
    <w:rsid w:val="00E739F8"/>
    <w:rsid w:val="00E75455"/>
    <w:rsid w:val="00E76CCB"/>
    <w:rsid w:val="00E76EE4"/>
    <w:rsid w:val="00E77A5E"/>
    <w:rsid w:val="00E826A1"/>
    <w:rsid w:val="00E840B5"/>
    <w:rsid w:val="00E9066C"/>
    <w:rsid w:val="00E918D8"/>
    <w:rsid w:val="00E93E1B"/>
    <w:rsid w:val="00E946BF"/>
    <w:rsid w:val="00E94701"/>
    <w:rsid w:val="00E94AF6"/>
    <w:rsid w:val="00EA09E0"/>
    <w:rsid w:val="00EA2085"/>
    <w:rsid w:val="00EA5179"/>
    <w:rsid w:val="00EB361B"/>
    <w:rsid w:val="00EB3D48"/>
    <w:rsid w:val="00EB78E4"/>
    <w:rsid w:val="00EB7E84"/>
    <w:rsid w:val="00EC0286"/>
    <w:rsid w:val="00EC2C60"/>
    <w:rsid w:val="00EC3204"/>
    <w:rsid w:val="00EC42F9"/>
    <w:rsid w:val="00EC4EE4"/>
    <w:rsid w:val="00EC5A8C"/>
    <w:rsid w:val="00EC614B"/>
    <w:rsid w:val="00EC6CF6"/>
    <w:rsid w:val="00ED0621"/>
    <w:rsid w:val="00ED0E5F"/>
    <w:rsid w:val="00ED22D8"/>
    <w:rsid w:val="00ED72FC"/>
    <w:rsid w:val="00EE1070"/>
    <w:rsid w:val="00EE2137"/>
    <w:rsid w:val="00EE7860"/>
    <w:rsid w:val="00EF0644"/>
    <w:rsid w:val="00EF356A"/>
    <w:rsid w:val="00EF7A99"/>
    <w:rsid w:val="00F00DAF"/>
    <w:rsid w:val="00F02C56"/>
    <w:rsid w:val="00F02E24"/>
    <w:rsid w:val="00F035EC"/>
    <w:rsid w:val="00F04585"/>
    <w:rsid w:val="00F049E9"/>
    <w:rsid w:val="00F04C50"/>
    <w:rsid w:val="00F106AE"/>
    <w:rsid w:val="00F108A5"/>
    <w:rsid w:val="00F10AE7"/>
    <w:rsid w:val="00F132E6"/>
    <w:rsid w:val="00F205A9"/>
    <w:rsid w:val="00F20F1D"/>
    <w:rsid w:val="00F266E6"/>
    <w:rsid w:val="00F301AC"/>
    <w:rsid w:val="00F31C8F"/>
    <w:rsid w:val="00F351A4"/>
    <w:rsid w:val="00F40C1C"/>
    <w:rsid w:val="00F43B20"/>
    <w:rsid w:val="00F44FFA"/>
    <w:rsid w:val="00F45753"/>
    <w:rsid w:val="00F50A53"/>
    <w:rsid w:val="00F52511"/>
    <w:rsid w:val="00F54457"/>
    <w:rsid w:val="00F56F27"/>
    <w:rsid w:val="00F63046"/>
    <w:rsid w:val="00F6512F"/>
    <w:rsid w:val="00F66CDE"/>
    <w:rsid w:val="00F7050A"/>
    <w:rsid w:val="00F70B3A"/>
    <w:rsid w:val="00F72E97"/>
    <w:rsid w:val="00F7349F"/>
    <w:rsid w:val="00F7503E"/>
    <w:rsid w:val="00F75066"/>
    <w:rsid w:val="00F756D9"/>
    <w:rsid w:val="00F75F54"/>
    <w:rsid w:val="00F76B06"/>
    <w:rsid w:val="00F76F95"/>
    <w:rsid w:val="00F77DDE"/>
    <w:rsid w:val="00F77E7B"/>
    <w:rsid w:val="00F839C6"/>
    <w:rsid w:val="00F83CC7"/>
    <w:rsid w:val="00F8409B"/>
    <w:rsid w:val="00F86D0B"/>
    <w:rsid w:val="00F9042A"/>
    <w:rsid w:val="00F90B25"/>
    <w:rsid w:val="00F92D55"/>
    <w:rsid w:val="00F93B94"/>
    <w:rsid w:val="00F949FD"/>
    <w:rsid w:val="00F94DE8"/>
    <w:rsid w:val="00F97056"/>
    <w:rsid w:val="00F97BC5"/>
    <w:rsid w:val="00F97F50"/>
    <w:rsid w:val="00F97FBA"/>
    <w:rsid w:val="00FA0957"/>
    <w:rsid w:val="00FA2659"/>
    <w:rsid w:val="00FA28A5"/>
    <w:rsid w:val="00FA2D26"/>
    <w:rsid w:val="00FA3973"/>
    <w:rsid w:val="00FA61A1"/>
    <w:rsid w:val="00FA6D8C"/>
    <w:rsid w:val="00FA784F"/>
    <w:rsid w:val="00FB19C1"/>
    <w:rsid w:val="00FB2EF1"/>
    <w:rsid w:val="00FB4D88"/>
    <w:rsid w:val="00FC124A"/>
    <w:rsid w:val="00FC2154"/>
    <w:rsid w:val="00FC228B"/>
    <w:rsid w:val="00FC2A58"/>
    <w:rsid w:val="00FC2DC2"/>
    <w:rsid w:val="00FC461F"/>
    <w:rsid w:val="00FC4824"/>
    <w:rsid w:val="00FC49FB"/>
    <w:rsid w:val="00FC5951"/>
    <w:rsid w:val="00FC5E45"/>
    <w:rsid w:val="00FC614E"/>
    <w:rsid w:val="00FC64DD"/>
    <w:rsid w:val="00FD15C6"/>
    <w:rsid w:val="00FD243E"/>
    <w:rsid w:val="00FD2E46"/>
    <w:rsid w:val="00FD362E"/>
    <w:rsid w:val="00FD5A57"/>
    <w:rsid w:val="00FD6C47"/>
    <w:rsid w:val="00FE0159"/>
    <w:rsid w:val="00FE1E25"/>
    <w:rsid w:val="00FE4852"/>
    <w:rsid w:val="00FE5C1D"/>
    <w:rsid w:val="00FE5F50"/>
    <w:rsid w:val="00FE60BE"/>
    <w:rsid w:val="00FE65DA"/>
    <w:rsid w:val="00FF2345"/>
    <w:rsid w:val="00FF2FA4"/>
    <w:rsid w:val="00FF32E6"/>
    <w:rsid w:val="00FF6611"/>
    <w:rsid w:val="00FF78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header" w:qFormat="1"/>
    <w:lsdException w:name="footer" w:uiPriority="0"/>
    <w:lsdException w:name="caption" w:uiPriority="0" w:qFormat="1"/>
    <w:lsdException w:name="footnote reference" w:uiPriority="0"/>
    <w:lsdException w:name="annotation reference" w:uiPriority="0"/>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nhideWhenUsed/>
    <w:qFormat/>
    <w:rsid w:val="00521D47"/>
    <w:pPr>
      <w:keepNext/>
      <w:widowControl w:val="0"/>
      <w:spacing w:before="240" w:after="240"/>
      <w:ind w:left="851" w:hanging="851"/>
      <w:jc w:val="center"/>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E574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1E5342"/>
    <w:pPr>
      <w:tabs>
        <w:tab w:val="num" w:pos="1440"/>
      </w:tabs>
      <w:spacing w:before="240" w:after="60" w:line="340" w:lineRule="atLeast"/>
      <w:ind w:left="1440" w:hanging="1440"/>
      <w:jc w:val="both"/>
      <w:outlineLvl w:val="7"/>
    </w:pPr>
    <w:rPr>
      <w:rFonts w:eastAsia="Times New Roman" w:cs="Times New Roman"/>
      <w:i/>
      <w:sz w:val="20"/>
      <w:szCs w:val="20"/>
      <w:lang w:val="en-AU"/>
    </w:rPr>
  </w:style>
  <w:style w:type="paragraph" w:styleId="Heading9">
    <w:name w:val="heading 9"/>
    <w:basedOn w:val="Normal"/>
    <w:next w:val="Normal"/>
    <w:link w:val="Heading9Char"/>
    <w:qFormat/>
    <w:rsid w:val="001E5342"/>
    <w:pPr>
      <w:tabs>
        <w:tab w:val="num" w:pos="1584"/>
      </w:tabs>
      <w:spacing w:before="240" w:after="60" w:line="340" w:lineRule="atLeast"/>
      <w:ind w:left="1584" w:hanging="1584"/>
      <w:jc w:val="both"/>
      <w:outlineLvl w:val="8"/>
    </w:pPr>
    <w:rPr>
      <w:rFonts w:eastAsia="Times New Roman" w:cs="Times New Roman"/>
      <w:b/>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rsid w:val="00521D47"/>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nhideWhenUsed/>
    <w:rsid w:val="00F76F95"/>
    <w:rPr>
      <w:sz w:val="20"/>
    </w:rPr>
  </w:style>
  <w:style w:type="character" w:customStyle="1" w:styleId="FooterChar">
    <w:name w:val="Footer Char"/>
    <w:aliases w:val="FSFooter Char"/>
    <w:basedOn w:val="DefaultParagraphFont"/>
    <w:link w:val="Footer"/>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1"/>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2"/>
      </w:numPr>
    </w:pPr>
  </w:style>
  <w:style w:type="paragraph" w:customStyle="1" w:styleId="FSBullet3">
    <w:name w:val="FSBullet 3"/>
    <w:basedOn w:val="Normal"/>
    <w:qFormat/>
    <w:rsid w:val="00F76F95"/>
    <w:pPr>
      <w:keepNext/>
      <w:numPr>
        <w:numId w:val="3"/>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table" w:styleId="TableGrid">
    <w:name w:val="Table Grid"/>
    <w:basedOn w:val="TableNormal"/>
    <w:rsid w:val="00772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E46652"/>
    <w:pPr>
      <w:spacing w:after="100"/>
    </w:pPr>
  </w:style>
  <w:style w:type="paragraph" w:styleId="TOC2">
    <w:name w:val="toc 2"/>
    <w:basedOn w:val="Normal"/>
    <w:next w:val="Normal"/>
    <w:autoRedefine/>
    <w:uiPriority w:val="39"/>
    <w:unhideWhenUsed/>
    <w:rsid w:val="00E46652"/>
    <w:pPr>
      <w:spacing w:after="100"/>
      <w:ind w:left="220"/>
    </w:pPr>
  </w:style>
  <w:style w:type="character" w:styleId="Hyperlink">
    <w:name w:val="Hyperlink"/>
    <w:basedOn w:val="DefaultParagraphFont"/>
    <w:uiPriority w:val="99"/>
    <w:unhideWhenUsed/>
    <w:rsid w:val="00E46652"/>
    <w:rPr>
      <w:color w:val="0000FF" w:themeColor="hyperlink"/>
      <w:u w:val="single"/>
    </w:rPr>
  </w:style>
  <w:style w:type="paragraph" w:styleId="BalloonText">
    <w:name w:val="Balloon Text"/>
    <w:basedOn w:val="Normal"/>
    <w:link w:val="BalloonTextChar"/>
    <w:uiPriority w:val="99"/>
    <w:semiHidden/>
    <w:unhideWhenUsed/>
    <w:rsid w:val="00E46652"/>
    <w:rPr>
      <w:rFonts w:ascii="Tahoma" w:hAnsi="Tahoma" w:cs="Tahoma"/>
      <w:sz w:val="16"/>
      <w:szCs w:val="16"/>
    </w:rPr>
  </w:style>
  <w:style w:type="character" w:customStyle="1" w:styleId="BalloonTextChar">
    <w:name w:val="Balloon Text Char"/>
    <w:basedOn w:val="DefaultParagraphFont"/>
    <w:link w:val="BalloonText"/>
    <w:uiPriority w:val="99"/>
    <w:semiHidden/>
    <w:rsid w:val="00E46652"/>
    <w:rPr>
      <w:rFonts w:ascii="Tahoma" w:hAnsi="Tahoma" w:cs="Tahoma"/>
      <w:sz w:val="16"/>
      <w:szCs w:val="16"/>
      <w:lang w:val="en-GB"/>
    </w:rPr>
  </w:style>
  <w:style w:type="character" w:styleId="CommentReference">
    <w:name w:val="annotation reference"/>
    <w:basedOn w:val="DefaultParagraphFont"/>
    <w:unhideWhenUsed/>
    <w:rsid w:val="00674661"/>
    <w:rPr>
      <w:sz w:val="16"/>
      <w:szCs w:val="16"/>
    </w:rPr>
  </w:style>
  <w:style w:type="paragraph" w:styleId="CommentText">
    <w:name w:val="annotation text"/>
    <w:basedOn w:val="Normal"/>
    <w:link w:val="CommentTextChar"/>
    <w:uiPriority w:val="99"/>
    <w:unhideWhenUsed/>
    <w:rsid w:val="00674661"/>
    <w:rPr>
      <w:sz w:val="20"/>
      <w:szCs w:val="20"/>
    </w:rPr>
  </w:style>
  <w:style w:type="character" w:customStyle="1" w:styleId="CommentTextChar">
    <w:name w:val="Comment Text Char"/>
    <w:basedOn w:val="DefaultParagraphFont"/>
    <w:link w:val="CommentText"/>
    <w:rsid w:val="00674661"/>
    <w:rPr>
      <w:rFonts w:cstheme="minorBidi"/>
      <w:sz w:val="20"/>
      <w:szCs w:val="20"/>
      <w:lang w:val="en-GB"/>
    </w:rPr>
  </w:style>
  <w:style w:type="paragraph" w:styleId="CommentSubject">
    <w:name w:val="annotation subject"/>
    <w:basedOn w:val="CommentText"/>
    <w:next w:val="CommentText"/>
    <w:link w:val="CommentSubjectChar"/>
    <w:unhideWhenUsed/>
    <w:rsid w:val="00674661"/>
    <w:rPr>
      <w:b/>
      <w:bCs/>
    </w:rPr>
  </w:style>
  <w:style w:type="character" w:customStyle="1" w:styleId="CommentSubjectChar">
    <w:name w:val="Comment Subject Char"/>
    <w:basedOn w:val="CommentTextChar"/>
    <w:link w:val="CommentSubject"/>
    <w:rsid w:val="00674661"/>
    <w:rPr>
      <w:rFonts w:cstheme="minorBidi"/>
      <w:b/>
      <w:bCs/>
      <w:sz w:val="20"/>
      <w:szCs w:val="20"/>
      <w:lang w:val="en-GB"/>
    </w:rPr>
  </w:style>
  <w:style w:type="paragraph" w:styleId="TOC3">
    <w:name w:val="toc 3"/>
    <w:basedOn w:val="Normal"/>
    <w:next w:val="Normal"/>
    <w:autoRedefine/>
    <w:uiPriority w:val="39"/>
    <w:unhideWhenUsed/>
    <w:rsid w:val="0045108B"/>
    <w:pPr>
      <w:spacing w:after="100"/>
      <w:ind w:left="440"/>
    </w:pPr>
  </w:style>
  <w:style w:type="paragraph" w:customStyle="1" w:styleId="Default">
    <w:name w:val="Default"/>
    <w:rsid w:val="004944A0"/>
    <w:pPr>
      <w:autoSpaceDE w:val="0"/>
      <w:autoSpaceDN w:val="0"/>
      <w:adjustRightInd w:val="0"/>
      <w:spacing w:after="0" w:line="240" w:lineRule="auto"/>
    </w:pPr>
    <w:rPr>
      <w:color w:val="000000"/>
      <w:sz w:val="24"/>
      <w:szCs w:val="24"/>
    </w:rPr>
  </w:style>
  <w:style w:type="character" w:styleId="FootnoteReference">
    <w:name w:val="footnote reference"/>
    <w:basedOn w:val="DefaultParagraphFont"/>
    <w:semiHidden/>
    <w:unhideWhenUsed/>
    <w:rsid w:val="003051FC"/>
    <w:rPr>
      <w:vertAlign w:val="superscript"/>
    </w:rPr>
  </w:style>
  <w:style w:type="table" w:styleId="LightShading-Accent5">
    <w:name w:val="Light Shading Accent 5"/>
    <w:basedOn w:val="TableNormal"/>
    <w:uiPriority w:val="60"/>
    <w:rsid w:val="002619B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7Char">
    <w:name w:val="Heading 7 Char"/>
    <w:basedOn w:val="DefaultParagraphFont"/>
    <w:link w:val="Heading7"/>
    <w:uiPriority w:val="9"/>
    <w:rsid w:val="00DE5746"/>
    <w:rPr>
      <w:rFonts w:asciiTheme="majorHAnsi" w:eastAsiaTheme="majorEastAsia" w:hAnsiTheme="majorHAnsi" w:cstheme="majorBidi"/>
      <w:i/>
      <w:iCs/>
      <w:color w:val="404040" w:themeColor="text1" w:themeTint="BF"/>
      <w:lang w:val="en-GB"/>
    </w:rPr>
  </w:style>
  <w:style w:type="character" w:styleId="PlaceholderText">
    <w:name w:val="Placeholder Text"/>
    <w:basedOn w:val="DefaultParagraphFont"/>
    <w:uiPriority w:val="99"/>
    <w:semiHidden/>
    <w:rsid w:val="000759F9"/>
    <w:rPr>
      <w:color w:val="808080"/>
    </w:rPr>
  </w:style>
  <w:style w:type="character" w:styleId="FollowedHyperlink">
    <w:name w:val="FollowedHyperlink"/>
    <w:basedOn w:val="DefaultParagraphFont"/>
    <w:unhideWhenUsed/>
    <w:rsid w:val="004B08FA"/>
    <w:rPr>
      <w:color w:val="800080" w:themeColor="followedHyperlink"/>
      <w:u w:val="single"/>
    </w:rPr>
  </w:style>
  <w:style w:type="character" w:customStyle="1" w:styleId="Heading8Char">
    <w:name w:val="Heading 8 Char"/>
    <w:basedOn w:val="DefaultParagraphFont"/>
    <w:link w:val="Heading8"/>
    <w:rsid w:val="001E5342"/>
    <w:rPr>
      <w:rFonts w:eastAsia="Times New Roman" w:cs="Times New Roman"/>
      <w:i/>
      <w:sz w:val="20"/>
      <w:szCs w:val="20"/>
    </w:rPr>
  </w:style>
  <w:style w:type="character" w:customStyle="1" w:styleId="Heading9Char">
    <w:name w:val="Heading 9 Char"/>
    <w:basedOn w:val="DefaultParagraphFont"/>
    <w:link w:val="Heading9"/>
    <w:rsid w:val="001E5342"/>
    <w:rPr>
      <w:rFonts w:eastAsia="Times New Roman" w:cs="Times New Roman"/>
      <w:b/>
      <w:i/>
      <w:sz w:val="18"/>
      <w:szCs w:val="20"/>
    </w:rPr>
  </w:style>
  <w:style w:type="paragraph" w:styleId="BodyText">
    <w:name w:val="Body Text"/>
    <w:basedOn w:val="Normal"/>
    <w:link w:val="BodyTextChar"/>
    <w:rsid w:val="001E5342"/>
    <w:pPr>
      <w:spacing w:line="340" w:lineRule="atLeast"/>
      <w:jc w:val="center"/>
    </w:pPr>
    <w:rPr>
      <w:rFonts w:ascii="Trade Gothic LT Std" w:eastAsia="Times New Roman" w:hAnsi="Trade Gothic LT Std" w:cs="Times New Roman"/>
      <w:b/>
      <w:szCs w:val="20"/>
      <w:lang w:val="en-AU"/>
    </w:rPr>
  </w:style>
  <w:style w:type="character" w:customStyle="1" w:styleId="BodyTextChar">
    <w:name w:val="Body Text Char"/>
    <w:basedOn w:val="DefaultParagraphFont"/>
    <w:link w:val="BodyText"/>
    <w:rsid w:val="001E5342"/>
    <w:rPr>
      <w:rFonts w:ascii="Trade Gothic LT Std" w:eastAsia="Times New Roman" w:hAnsi="Trade Gothic LT Std" w:cs="Times New Roman"/>
      <w:b/>
      <w:szCs w:val="20"/>
    </w:rPr>
  </w:style>
  <w:style w:type="paragraph" w:styleId="BodyText2">
    <w:name w:val="Body Text 2"/>
    <w:basedOn w:val="Normal"/>
    <w:link w:val="BodyText2Char"/>
    <w:rsid w:val="001E5342"/>
    <w:pPr>
      <w:keepLines/>
      <w:spacing w:line="340" w:lineRule="atLeast"/>
    </w:pPr>
    <w:rPr>
      <w:rFonts w:ascii="Trade Gothic LT Std" w:eastAsia="Times New Roman" w:hAnsi="Trade Gothic LT Std" w:cs="Times New Roman"/>
      <w:szCs w:val="20"/>
      <w:lang w:val="en-AU"/>
    </w:rPr>
  </w:style>
  <w:style w:type="character" w:customStyle="1" w:styleId="BodyText2Char">
    <w:name w:val="Body Text 2 Char"/>
    <w:basedOn w:val="DefaultParagraphFont"/>
    <w:link w:val="BodyText2"/>
    <w:rsid w:val="001E5342"/>
    <w:rPr>
      <w:rFonts w:ascii="Trade Gothic LT Std" w:eastAsia="Times New Roman" w:hAnsi="Trade Gothic LT Std" w:cs="Times New Roman"/>
      <w:szCs w:val="20"/>
    </w:rPr>
  </w:style>
  <w:style w:type="paragraph" w:styleId="TOC4">
    <w:name w:val="toc 4"/>
    <w:basedOn w:val="Normal"/>
    <w:next w:val="Normal"/>
    <w:autoRedefine/>
    <w:semiHidden/>
    <w:rsid w:val="001E5342"/>
    <w:pPr>
      <w:spacing w:line="340" w:lineRule="atLeast"/>
      <w:ind w:left="720"/>
    </w:pPr>
    <w:rPr>
      <w:rFonts w:ascii="Trade Gothic LT Std" w:eastAsia="Times New Roman" w:hAnsi="Trade Gothic LT Std" w:cs="Times New Roman"/>
      <w:sz w:val="18"/>
      <w:szCs w:val="20"/>
      <w:lang w:val="en-AU"/>
    </w:rPr>
  </w:style>
  <w:style w:type="paragraph" w:styleId="TOC5">
    <w:name w:val="toc 5"/>
    <w:basedOn w:val="Normal"/>
    <w:next w:val="Normal"/>
    <w:autoRedefine/>
    <w:semiHidden/>
    <w:rsid w:val="001E5342"/>
    <w:pPr>
      <w:spacing w:line="340" w:lineRule="atLeast"/>
      <w:ind w:left="960"/>
    </w:pPr>
    <w:rPr>
      <w:rFonts w:ascii="Trade Gothic LT Std" w:eastAsia="Times New Roman" w:hAnsi="Trade Gothic LT Std" w:cs="Times New Roman"/>
      <w:sz w:val="18"/>
      <w:szCs w:val="20"/>
      <w:lang w:val="en-AU"/>
    </w:rPr>
  </w:style>
  <w:style w:type="paragraph" w:styleId="TOC6">
    <w:name w:val="toc 6"/>
    <w:basedOn w:val="Normal"/>
    <w:next w:val="Normal"/>
    <w:autoRedefine/>
    <w:semiHidden/>
    <w:rsid w:val="001E5342"/>
    <w:pPr>
      <w:spacing w:line="340" w:lineRule="atLeast"/>
      <w:ind w:left="1200"/>
    </w:pPr>
    <w:rPr>
      <w:rFonts w:ascii="Trade Gothic LT Std" w:eastAsia="Times New Roman" w:hAnsi="Trade Gothic LT Std" w:cs="Times New Roman"/>
      <w:sz w:val="18"/>
      <w:szCs w:val="20"/>
      <w:lang w:val="en-AU"/>
    </w:rPr>
  </w:style>
  <w:style w:type="paragraph" w:styleId="TOC7">
    <w:name w:val="toc 7"/>
    <w:basedOn w:val="Normal"/>
    <w:next w:val="Normal"/>
    <w:autoRedefine/>
    <w:semiHidden/>
    <w:rsid w:val="001E5342"/>
    <w:pPr>
      <w:spacing w:line="340" w:lineRule="atLeast"/>
      <w:ind w:left="1440"/>
    </w:pPr>
    <w:rPr>
      <w:rFonts w:ascii="Trade Gothic LT Std" w:eastAsia="Times New Roman" w:hAnsi="Trade Gothic LT Std" w:cs="Times New Roman"/>
      <w:sz w:val="18"/>
      <w:szCs w:val="20"/>
      <w:lang w:val="en-AU"/>
    </w:rPr>
  </w:style>
  <w:style w:type="paragraph" w:styleId="TOC8">
    <w:name w:val="toc 8"/>
    <w:basedOn w:val="Normal"/>
    <w:next w:val="Normal"/>
    <w:autoRedefine/>
    <w:semiHidden/>
    <w:rsid w:val="001E5342"/>
    <w:pPr>
      <w:spacing w:line="340" w:lineRule="atLeast"/>
      <w:ind w:left="1680"/>
    </w:pPr>
    <w:rPr>
      <w:rFonts w:ascii="Trade Gothic LT Std" w:eastAsia="Times New Roman" w:hAnsi="Trade Gothic LT Std" w:cs="Times New Roman"/>
      <w:sz w:val="18"/>
      <w:szCs w:val="20"/>
      <w:lang w:val="en-AU"/>
    </w:rPr>
  </w:style>
  <w:style w:type="paragraph" w:styleId="TOC9">
    <w:name w:val="toc 9"/>
    <w:basedOn w:val="Normal"/>
    <w:next w:val="Normal"/>
    <w:autoRedefine/>
    <w:semiHidden/>
    <w:rsid w:val="001E5342"/>
    <w:pPr>
      <w:spacing w:line="340" w:lineRule="atLeast"/>
      <w:ind w:left="1920"/>
    </w:pPr>
    <w:rPr>
      <w:rFonts w:ascii="Trade Gothic LT Std" w:eastAsia="Times New Roman" w:hAnsi="Trade Gothic LT Std" w:cs="Times New Roman"/>
      <w:sz w:val="18"/>
      <w:szCs w:val="20"/>
      <w:lang w:val="en-AU"/>
    </w:rPr>
  </w:style>
  <w:style w:type="character" w:styleId="PageNumber">
    <w:name w:val="page number"/>
    <w:basedOn w:val="DefaultParagraphFont"/>
    <w:rsid w:val="001E5342"/>
  </w:style>
  <w:style w:type="paragraph" w:styleId="BodyText3">
    <w:name w:val="Body Text 3"/>
    <w:basedOn w:val="Normal"/>
    <w:link w:val="BodyText3Char"/>
    <w:rsid w:val="001E5342"/>
    <w:pPr>
      <w:spacing w:line="340" w:lineRule="atLeast"/>
    </w:pPr>
    <w:rPr>
      <w:rFonts w:ascii="Trade Gothic LT Std" w:eastAsia="Times New Roman" w:hAnsi="Trade Gothic LT Std" w:cs="Times New Roman"/>
      <w:szCs w:val="20"/>
      <w:lang w:val="en-AU"/>
    </w:rPr>
  </w:style>
  <w:style w:type="character" w:customStyle="1" w:styleId="BodyText3Char">
    <w:name w:val="Body Text 3 Char"/>
    <w:basedOn w:val="DefaultParagraphFont"/>
    <w:link w:val="BodyText3"/>
    <w:rsid w:val="001E5342"/>
    <w:rPr>
      <w:rFonts w:ascii="Trade Gothic LT Std" w:eastAsia="Times New Roman" w:hAnsi="Trade Gothic LT Std" w:cs="Times New Roman"/>
      <w:szCs w:val="20"/>
    </w:rPr>
  </w:style>
  <w:style w:type="paragraph" w:styleId="BodyTextIndent">
    <w:name w:val="Body Text Indent"/>
    <w:basedOn w:val="Normal"/>
    <w:link w:val="BodyTextIndentChar"/>
    <w:rsid w:val="001E5342"/>
    <w:pPr>
      <w:spacing w:line="340" w:lineRule="atLeast"/>
      <w:ind w:left="720"/>
      <w:jc w:val="center"/>
    </w:pPr>
    <w:rPr>
      <w:rFonts w:ascii="Trade Gothic LT Std" w:eastAsia="Times New Roman" w:hAnsi="Trade Gothic LT Std" w:cs="Times New Roman"/>
      <w:b/>
      <w:szCs w:val="20"/>
      <w:lang w:val="en-AU"/>
    </w:rPr>
  </w:style>
  <w:style w:type="character" w:customStyle="1" w:styleId="BodyTextIndentChar">
    <w:name w:val="Body Text Indent Char"/>
    <w:basedOn w:val="DefaultParagraphFont"/>
    <w:link w:val="BodyTextIndent"/>
    <w:rsid w:val="001E5342"/>
    <w:rPr>
      <w:rFonts w:ascii="Trade Gothic LT Std" w:eastAsia="Times New Roman" w:hAnsi="Trade Gothic LT Std" w:cs="Times New Roman"/>
      <w:b/>
      <w:szCs w:val="20"/>
    </w:rPr>
  </w:style>
  <w:style w:type="paragraph" w:styleId="BodyTextIndent2">
    <w:name w:val="Body Text Indent 2"/>
    <w:basedOn w:val="Normal"/>
    <w:link w:val="BodyTextIndent2Char"/>
    <w:rsid w:val="001E5342"/>
    <w:pPr>
      <w:spacing w:after="120" w:line="340" w:lineRule="atLeast"/>
      <w:ind w:firstLine="720"/>
      <w:jc w:val="center"/>
    </w:pPr>
    <w:rPr>
      <w:rFonts w:ascii="Trade Gothic LT Std" w:eastAsia="Times New Roman" w:hAnsi="Trade Gothic LT Std" w:cs="Times New Roman"/>
      <w:b/>
      <w:szCs w:val="20"/>
      <w:lang w:val="en-AU"/>
    </w:rPr>
  </w:style>
  <w:style w:type="character" w:customStyle="1" w:styleId="BodyTextIndent2Char">
    <w:name w:val="Body Text Indent 2 Char"/>
    <w:basedOn w:val="DefaultParagraphFont"/>
    <w:link w:val="BodyTextIndent2"/>
    <w:rsid w:val="001E5342"/>
    <w:rPr>
      <w:rFonts w:ascii="Trade Gothic LT Std" w:eastAsia="Times New Roman" w:hAnsi="Trade Gothic LT Std" w:cs="Times New Roman"/>
      <w:b/>
      <w:szCs w:val="20"/>
    </w:rPr>
  </w:style>
  <w:style w:type="paragraph" w:styleId="BlockText">
    <w:name w:val="Block Text"/>
    <w:basedOn w:val="Normal"/>
    <w:rsid w:val="001E5342"/>
    <w:pPr>
      <w:spacing w:before="120"/>
    </w:pPr>
    <w:rPr>
      <w:rFonts w:ascii="Trade Gothic LT Std" w:eastAsia="Times New Roman" w:hAnsi="Trade Gothic LT Std" w:cs="Times New Roman"/>
      <w:szCs w:val="20"/>
      <w:lang w:val="en-US"/>
    </w:rPr>
  </w:style>
  <w:style w:type="paragraph" w:customStyle="1" w:styleId="TableText">
    <w:name w:val="Table Text"/>
    <w:basedOn w:val="Normal"/>
    <w:rsid w:val="001E5342"/>
    <w:rPr>
      <w:rFonts w:ascii="Trade Gothic LT Std" w:eastAsia="Times New Roman" w:hAnsi="Trade Gothic LT Std" w:cs="Times New Roman"/>
      <w:szCs w:val="20"/>
      <w:lang w:val="en-US"/>
    </w:rPr>
  </w:style>
  <w:style w:type="paragraph" w:styleId="TOAHeading">
    <w:name w:val="toa heading"/>
    <w:basedOn w:val="Normal"/>
    <w:next w:val="Normal"/>
    <w:semiHidden/>
    <w:rsid w:val="001E5342"/>
    <w:pPr>
      <w:keepLines/>
      <w:tabs>
        <w:tab w:val="left" w:pos="-720"/>
        <w:tab w:val="left" w:pos="0"/>
        <w:tab w:val="left" w:pos="9000"/>
        <w:tab w:val="right" w:pos="9360"/>
      </w:tabs>
      <w:suppressAutoHyphens/>
      <w:spacing w:line="340" w:lineRule="exact"/>
      <w:jc w:val="both"/>
    </w:pPr>
    <w:rPr>
      <w:rFonts w:ascii="Trade Gothic LT Std" w:eastAsia="Times New Roman" w:hAnsi="Trade Gothic LT Std" w:cs="Times New Roman"/>
      <w:spacing w:val="-3"/>
      <w:szCs w:val="20"/>
      <w:lang w:val="en-AU"/>
    </w:rPr>
  </w:style>
  <w:style w:type="paragraph" w:customStyle="1" w:styleId="TitlePageHeading">
    <w:name w:val="Title Page Heading"/>
    <w:basedOn w:val="Normal"/>
    <w:rsid w:val="001E5342"/>
    <w:pPr>
      <w:keepLines/>
      <w:spacing w:line="340" w:lineRule="atLeast"/>
      <w:jc w:val="center"/>
    </w:pPr>
    <w:rPr>
      <w:rFonts w:ascii="Trade Gothic LT Std" w:eastAsia="Times New Roman" w:hAnsi="Trade Gothic LT Std" w:cs="Times New Roman"/>
      <w:b/>
      <w:sz w:val="28"/>
      <w:szCs w:val="20"/>
    </w:rPr>
  </w:style>
  <w:style w:type="paragraph" w:customStyle="1" w:styleId="TitlePageInfo">
    <w:name w:val="Title Page Info"/>
    <w:basedOn w:val="Normal"/>
    <w:rsid w:val="001E5342"/>
    <w:pPr>
      <w:keepLines/>
      <w:spacing w:after="120" w:line="340" w:lineRule="atLeast"/>
      <w:ind w:left="2268" w:hanging="2268"/>
      <w:jc w:val="both"/>
    </w:pPr>
    <w:rPr>
      <w:rFonts w:ascii="Trade Gothic LT Std" w:eastAsia="Times New Roman" w:hAnsi="Trade Gothic LT Std" w:cs="Times New Roman"/>
      <w:b/>
      <w:szCs w:val="20"/>
    </w:rPr>
  </w:style>
  <w:style w:type="paragraph" w:customStyle="1" w:styleId="NoteText">
    <w:name w:val="Note Text"/>
    <w:basedOn w:val="BlockText"/>
    <w:rsid w:val="001E5342"/>
  </w:style>
  <w:style w:type="paragraph" w:customStyle="1" w:styleId="TitlePage">
    <w:name w:val="Title Page"/>
    <w:basedOn w:val="Normal"/>
    <w:rsid w:val="001E5342"/>
    <w:pPr>
      <w:keepLines/>
      <w:spacing w:line="340" w:lineRule="atLeast"/>
      <w:jc w:val="center"/>
    </w:pPr>
    <w:rPr>
      <w:rFonts w:ascii="Trade Gothic LT Std" w:eastAsia="Times New Roman" w:hAnsi="Trade Gothic LT Std" w:cs="Times New Roman"/>
      <w:b/>
      <w:szCs w:val="20"/>
    </w:rPr>
  </w:style>
  <w:style w:type="paragraph" w:styleId="DocumentMap">
    <w:name w:val="Document Map"/>
    <w:basedOn w:val="Normal"/>
    <w:link w:val="DocumentMapChar"/>
    <w:semiHidden/>
    <w:rsid w:val="001E5342"/>
    <w:pPr>
      <w:shd w:val="clear" w:color="auto" w:fill="000080"/>
      <w:spacing w:line="340" w:lineRule="atLeast"/>
    </w:pPr>
    <w:rPr>
      <w:rFonts w:ascii="Tahoma" w:eastAsia="Times New Roman" w:hAnsi="Tahoma" w:cs="Times New Roman"/>
      <w:szCs w:val="20"/>
      <w:lang w:val="en-AU"/>
    </w:rPr>
  </w:style>
  <w:style w:type="character" w:customStyle="1" w:styleId="DocumentMapChar">
    <w:name w:val="Document Map Char"/>
    <w:basedOn w:val="DefaultParagraphFont"/>
    <w:link w:val="DocumentMap"/>
    <w:semiHidden/>
    <w:rsid w:val="001E5342"/>
    <w:rPr>
      <w:rFonts w:ascii="Tahoma" w:eastAsia="Times New Roman" w:hAnsi="Tahoma" w:cs="Times New Roman"/>
      <w:szCs w:val="20"/>
      <w:shd w:val="clear" w:color="auto" w:fill="000080"/>
    </w:rPr>
  </w:style>
  <w:style w:type="paragraph" w:customStyle="1" w:styleId="Codes">
    <w:name w:val="Codes"/>
    <w:basedOn w:val="BodyText"/>
    <w:rsid w:val="001E5342"/>
    <w:pPr>
      <w:tabs>
        <w:tab w:val="left" w:pos="992"/>
        <w:tab w:val="right" w:leader="dot" w:pos="7938"/>
        <w:tab w:val="right" w:pos="10206"/>
      </w:tabs>
      <w:spacing w:line="300" w:lineRule="auto"/>
      <w:ind w:left="992"/>
      <w:jc w:val="left"/>
    </w:pPr>
    <w:rPr>
      <w:rFonts w:ascii="Arial" w:hAnsi="Arial"/>
      <w:b w:val="0"/>
      <w:caps/>
      <w:lang w:val="en-GB"/>
    </w:rPr>
  </w:style>
  <w:style w:type="character" w:customStyle="1" w:styleId="InterviewerNote">
    <w:name w:val="Interviewer Note"/>
    <w:rsid w:val="001E5342"/>
    <w:rPr>
      <w:rFonts w:ascii="Arial" w:hAnsi="Arial"/>
      <w:b/>
      <w:smallCaps/>
      <w:dstrike w:val="0"/>
      <w:noProof w:val="0"/>
      <w:color w:val="auto"/>
      <w:sz w:val="22"/>
      <w:vertAlign w:val="baseline"/>
      <w:lang w:val="en-AU"/>
    </w:rPr>
  </w:style>
  <w:style w:type="paragraph" w:customStyle="1" w:styleId="OpenEnded">
    <w:name w:val="OpenEnded"/>
    <w:basedOn w:val="Codes"/>
    <w:rsid w:val="001E5342"/>
    <w:pPr>
      <w:tabs>
        <w:tab w:val="clear" w:pos="992"/>
        <w:tab w:val="right" w:leader="underscore" w:pos="7938"/>
      </w:tabs>
      <w:spacing w:line="360" w:lineRule="auto"/>
    </w:pPr>
    <w:rPr>
      <w:caps w:val="0"/>
      <w:lang w:val="en-AU"/>
    </w:rPr>
  </w:style>
  <w:style w:type="paragraph" w:customStyle="1" w:styleId="NewSection">
    <w:name w:val="New Section"/>
    <w:basedOn w:val="BodyText"/>
    <w:next w:val="BodyText"/>
    <w:rsid w:val="001E5342"/>
    <w:pPr>
      <w:shd w:val="clear" w:color="auto" w:fill="000000"/>
      <w:tabs>
        <w:tab w:val="left" w:pos="992"/>
      </w:tabs>
      <w:spacing w:before="240" w:after="480" w:line="300" w:lineRule="auto"/>
      <w:jc w:val="both"/>
    </w:pPr>
    <w:rPr>
      <w:rFonts w:ascii="Arial" w:hAnsi="Arial"/>
      <w:color w:val="FFFFFF"/>
      <w:lang w:val="en-GB"/>
    </w:rPr>
  </w:style>
  <w:style w:type="paragraph" w:styleId="BodyTextIndent3">
    <w:name w:val="Body Text Indent 3"/>
    <w:basedOn w:val="Normal"/>
    <w:link w:val="BodyTextIndent3Char"/>
    <w:rsid w:val="001E5342"/>
    <w:pPr>
      <w:spacing w:before="120" w:line="340" w:lineRule="atLeast"/>
      <w:ind w:left="284"/>
    </w:pPr>
    <w:rPr>
      <w:rFonts w:ascii="Trade Gothic LT Std" w:eastAsia="Times New Roman" w:hAnsi="Trade Gothic LT Std" w:cs="Times New Roman"/>
      <w:snapToGrid w:val="0"/>
      <w:szCs w:val="20"/>
      <w:lang w:val="en-AU"/>
    </w:rPr>
  </w:style>
  <w:style w:type="character" w:customStyle="1" w:styleId="BodyTextIndent3Char">
    <w:name w:val="Body Text Indent 3 Char"/>
    <w:basedOn w:val="DefaultParagraphFont"/>
    <w:link w:val="BodyTextIndent3"/>
    <w:rsid w:val="001E5342"/>
    <w:rPr>
      <w:rFonts w:ascii="Trade Gothic LT Std" w:eastAsia="Times New Roman" w:hAnsi="Trade Gothic LT Std" w:cs="Times New Roman"/>
      <w:snapToGrid w:val="0"/>
      <w:szCs w:val="20"/>
    </w:rPr>
  </w:style>
  <w:style w:type="paragraph" w:styleId="Caption">
    <w:name w:val="caption"/>
    <w:basedOn w:val="Normal"/>
    <w:next w:val="Normal"/>
    <w:qFormat/>
    <w:rsid w:val="001E5342"/>
    <w:pPr>
      <w:spacing w:line="340" w:lineRule="atLeast"/>
    </w:pPr>
    <w:rPr>
      <w:rFonts w:ascii="Trade Gothic LT Std" w:eastAsia="Times New Roman" w:hAnsi="Trade Gothic LT Std" w:cs="Times New Roman"/>
      <w:b/>
      <w:szCs w:val="20"/>
      <w:lang w:val="en-AU"/>
    </w:rPr>
  </w:style>
  <w:style w:type="paragraph" w:customStyle="1" w:styleId="Style1">
    <w:name w:val="Style1"/>
    <w:basedOn w:val="Heading3"/>
    <w:rsid w:val="001E5342"/>
    <w:pPr>
      <w:widowControl/>
      <w:numPr>
        <w:ilvl w:val="2"/>
      </w:numPr>
      <w:tabs>
        <w:tab w:val="num" w:pos="720"/>
      </w:tabs>
      <w:spacing w:before="180" w:after="120" w:line="340" w:lineRule="atLeast"/>
      <w:ind w:left="720" w:hanging="720"/>
      <w:jc w:val="both"/>
    </w:pPr>
    <w:rPr>
      <w:rFonts w:ascii="Trade Gothic LT Std" w:eastAsia="Times New Roman" w:hAnsi="Trade Gothic LT Std" w:cs="Times New Roman"/>
      <w:bCs w:val="0"/>
      <w:color w:val="FF0000"/>
      <w:sz w:val="26"/>
      <w:szCs w:val="20"/>
      <w:lang w:val="en-US" w:eastAsia="en-US"/>
    </w:rPr>
  </w:style>
  <w:style w:type="paragraph" w:customStyle="1" w:styleId="Style2">
    <w:name w:val="Style2"/>
    <w:basedOn w:val="Heading3"/>
    <w:rsid w:val="001E5342"/>
    <w:pPr>
      <w:widowControl/>
      <w:numPr>
        <w:ilvl w:val="2"/>
        <w:numId w:val="7"/>
      </w:numPr>
      <w:spacing w:before="180" w:after="120" w:line="340" w:lineRule="atLeast"/>
      <w:jc w:val="both"/>
    </w:pPr>
    <w:rPr>
      <w:rFonts w:ascii="Trade Gothic LT Std" w:eastAsia="Times New Roman" w:hAnsi="Trade Gothic LT Std" w:cs="Times New Roman"/>
      <w:bCs w:val="0"/>
      <w:color w:val="FF0000"/>
      <w:sz w:val="26"/>
      <w:szCs w:val="20"/>
      <w:lang w:val="en-US" w:eastAsia="en-US"/>
    </w:rPr>
  </w:style>
  <w:style w:type="paragraph" w:customStyle="1" w:styleId="Style3">
    <w:name w:val="Style3"/>
    <w:basedOn w:val="Heading3"/>
    <w:autoRedefine/>
    <w:rsid w:val="001E5342"/>
    <w:pPr>
      <w:widowControl/>
      <w:numPr>
        <w:ilvl w:val="2"/>
        <w:numId w:val="8"/>
      </w:numPr>
      <w:spacing w:before="180" w:after="120" w:line="340" w:lineRule="atLeast"/>
      <w:jc w:val="both"/>
    </w:pPr>
    <w:rPr>
      <w:rFonts w:ascii="Trade Gothic LT Std" w:eastAsia="Times New Roman" w:hAnsi="Trade Gothic LT Std" w:cs="Times New Roman"/>
      <w:bCs w:val="0"/>
      <w:color w:val="FF0000"/>
      <w:sz w:val="26"/>
      <w:szCs w:val="20"/>
      <w:lang w:val="en-US" w:eastAsia="en-US"/>
    </w:rPr>
  </w:style>
  <w:style w:type="paragraph" w:customStyle="1" w:styleId="Style4">
    <w:name w:val="Style4"/>
    <w:basedOn w:val="Heading3"/>
    <w:rsid w:val="001E5342"/>
    <w:pPr>
      <w:widowControl/>
      <w:numPr>
        <w:ilvl w:val="2"/>
      </w:numPr>
      <w:tabs>
        <w:tab w:val="num" w:pos="720"/>
      </w:tabs>
      <w:spacing w:before="180" w:after="120" w:line="340" w:lineRule="atLeast"/>
      <w:ind w:left="720" w:hanging="720"/>
      <w:jc w:val="both"/>
    </w:pPr>
    <w:rPr>
      <w:rFonts w:ascii="Trade Gothic LT Std" w:eastAsia="Times New Roman" w:hAnsi="Trade Gothic LT Std" w:cs="Times New Roman"/>
      <w:bCs w:val="0"/>
      <w:color w:val="FF0000"/>
      <w:sz w:val="26"/>
      <w:szCs w:val="20"/>
      <w:lang w:val="en-US" w:eastAsia="en-US"/>
    </w:rPr>
  </w:style>
  <w:style w:type="paragraph" w:customStyle="1" w:styleId="Style5">
    <w:name w:val="Style5"/>
    <w:basedOn w:val="Heading3"/>
    <w:rsid w:val="001E5342"/>
    <w:pPr>
      <w:widowControl/>
      <w:numPr>
        <w:ilvl w:val="2"/>
        <w:numId w:val="9"/>
      </w:numPr>
      <w:spacing w:before="180" w:after="120" w:line="340" w:lineRule="atLeast"/>
      <w:jc w:val="both"/>
    </w:pPr>
    <w:rPr>
      <w:rFonts w:ascii="Trade Gothic LT Std" w:eastAsia="Times New Roman" w:hAnsi="Trade Gothic LT Std" w:cs="Times New Roman"/>
      <w:bCs w:val="0"/>
      <w:color w:val="FF0000"/>
      <w:sz w:val="26"/>
      <w:szCs w:val="20"/>
      <w:lang w:val="en-US" w:eastAsia="en-US"/>
    </w:rPr>
  </w:style>
  <w:style w:type="paragraph" w:customStyle="1" w:styleId="Style6">
    <w:name w:val="Style6"/>
    <w:basedOn w:val="Style1"/>
    <w:rsid w:val="001E5342"/>
    <w:pPr>
      <w:numPr>
        <w:numId w:val="6"/>
      </w:numPr>
    </w:pPr>
  </w:style>
  <w:style w:type="character" w:styleId="Strong">
    <w:name w:val="Strong"/>
    <w:uiPriority w:val="22"/>
    <w:qFormat/>
    <w:rsid w:val="001E5342"/>
    <w:rPr>
      <w:b/>
      <w:bCs/>
    </w:rPr>
  </w:style>
  <w:style w:type="numbering" w:customStyle="1" w:styleId="NoList1">
    <w:name w:val="No List1"/>
    <w:next w:val="NoList"/>
    <w:semiHidden/>
    <w:rsid w:val="001E5342"/>
  </w:style>
  <w:style w:type="paragraph" w:customStyle="1" w:styleId="Answer1">
    <w:name w:val="Answer 1"/>
    <w:basedOn w:val="Normal"/>
    <w:rsid w:val="001E5342"/>
    <w:pPr>
      <w:tabs>
        <w:tab w:val="right" w:leader="dot" w:pos="6480"/>
        <w:tab w:val="center" w:pos="7200"/>
      </w:tabs>
      <w:ind w:left="720"/>
    </w:pPr>
    <w:rPr>
      <w:rFonts w:ascii="Trade Gothic LT Std" w:eastAsia="Times New Roman" w:hAnsi="Trade Gothic LT Std" w:cs="Times New Roman"/>
      <w:szCs w:val="24"/>
      <w:lang w:val="en-AU"/>
    </w:rPr>
  </w:style>
  <w:style w:type="paragraph" w:styleId="PlainText">
    <w:name w:val="Plain Text"/>
    <w:basedOn w:val="Normal"/>
    <w:link w:val="PlainTextChar"/>
    <w:rsid w:val="001E5342"/>
    <w:pPr>
      <w:widowControl w:val="0"/>
      <w:adjustRightInd w:val="0"/>
      <w:spacing w:line="360" w:lineRule="atLeast"/>
      <w:jc w:val="both"/>
      <w:textAlignment w:val="baseline"/>
    </w:pPr>
    <w:rPr>
      <w:rFonts w:eastAsia="Times New Roman" w:cs="Arial"/>
      <w:b/>
      <w:bCs/>
      <w:sz w:val="16"/>
      <w:szCs w:val="16"/>
      <w:lang w:val="en-AU"/>
    </w:rPr>
  </w:style>
  <w:style w:type="character" w:customStyle="1" w:styleId="PlainTextChar">
    <w:name w:val="Plain Text Char"/>
    <w:basedOn w:val="DefaultParagraphFont"/>
    <w:link w:val="PlainText"/>
    <w:rsid w:val="001E5342"/>
    <w:rPr>
      <w:rFonts w:eastAsia="Times New Roman"/>
      <w:b/>
      <w:bCs/>
      <w:sz w:val="16"/>
      <w:szCs w:val="16"/>
    </w:rPr>
  </w:style>
  <w:style w:type="character" w:customStyle="1" w:styleId="atuffin">
    <w:name w:val="atuffin"/>
    <w:semiHidden/>
    <w:rsid w:val="001E5342"/>
    <w:rPr>
      <w:rFonts w:ascii="Arial" w:hAnsi="Arial" w:cs="Arial"/>
      <w:color w:val="000080"/>
      <w:sz w:val="20"/>
      <w:szCs w:val="20"/>
    </w:rPr>
  </w:style>
  <w:style w:type="paragraph" w:customStyle="1" w:styleId="Style">
    <w:name w:val="Style"/>
    <w:basedOn w:val="Normal"/>
    <w:rsid w:val="001E5342"/>
    <w:pPr>
      <w:spacing w:after="160" w:line="240" w:lineRule="exact"/>
    </w:pPr>
    <w:rPr>
      <w:rFonts w:ascii="Verdana" w:eastAsia="MS Mincho" w:hAnsi="Verdana" w:cs="Verdana"/>
      <w:sz w:val="20"/>
      <w:szCs w:val="20"/>
      <w:lang w:val="en-US"/>
    </w:rPr>
  </w:style>
  <w:style w:type="paragraph" w:customStyle="1" w:styleId="Char">
    <w:name w:val="Char"/>
    <w:basedOn w:val="Normal"/>
    <w:rsid w:val="001E5342"/>
    <w:pPr>
      <w:spacing w:after="160" w:line="240" w:lineRule="exact"/>
    </w:pPr>
    <w:rPr>
      <w:rFonts w:ascii="Verdana" w:eastAsia="MS Mincho" w:hAnsi="Verdana" w:cs="Verdana"/>
      <w:sz w:val="20"/>
      <w:szCs w:val="20"/>
      <w:lang w:val="en-US"/>
    </w:rPr>
  </w:style>
  <w:style w:type="table" w:customStyle="1" w:styleId="TableGrid1">
    <w:name w:val="Table Grid1"/>
    <w:basedOn w:val="TableNormal"/>
    <w:next w:val="TableGrid"/>
    <w:rsid w:val="001E5342"/>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E5342"/>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Space">
    <w:name w:val="Normal + Space"/>
    <w:basedOn w:val="Normal"/>
    <w:rsid w:val="001E5342"/>
    <w:pPr>
      <w:spacing w:after="240"/>
    </w:pPr>
    <w:rPr>
      <w:rFonts w:ascii="Trade Gothic LT Std" w:eastAsia="Times New Roman" w:hAnsi="Trade Gothic LT Std" w:cs="Times New Roman"/>
      <w:szCs w:val="20"/>
      <w:lang w:val="en-AU" w:eastAsia="en-AU"/>
    </w:rPr>
  </w:style>
  <w:style w:type="paragraph" w:customStyle="1" w:styleId="CharChar">
    <w:name w:val="Char Char"/>
    <w:basedOn w:val="BodyText"/>
    <w:next w:val="BodyText"/>
    <w:semiHidden/>
    <w:rsid w:val="001E5342"/>
    <w:pPr>
      <w:spacing w:line="240" w:lineRule="auto"/>
      <w:jc w:val="both"/>
    </w:pPr>
    <w:rPr>
      <w:rFonts w:ascii="Arial" w:hAnsi="Arial"/>
      <w:b w:val="0"/>
      <w:color w:val="17524E"/>
      <w:sz w:val="20"/>
      <w:szCs w:val="24"/>
    </w:rPr>
  </w:style>
  <w:style w:type="paragraph" w:customStyle="1" w:styleId="Question">
    <w:name w:val="Question"/>
    <w:basedOn w:val="Normal"/>
    <w:link w:val="QuestionChar"/>
    <w:rsid w:val="001E5342"/>
    <w:pPr>
      <w:numPr>
        <w:numId w:val="16"/>
      </w:numPr>
    </w:pPr>
    <w:rPr>
      <w:rFonts w:eastAsia="Times New Roman" w:cs="Times New Roman"/>
      <w:color w:val="000000"/>
      <w:sz w:val="18"/>
      <w:szCs w:val="20"/>
      <w:lang w:val="x-none"/>
    </w:rPr>
  </w:style>
  <w:style w:type="character" w:customStyle="1" w:styleId="QuestionChar">
    <w:name w:val="Question Char"/>
    <w:link w:val="Question"/>
    <w:rsid w:val="001E5342"/>
    <w:rPr>
      <w:rFonts w:eastAsia="Times New Roman" w:cs="Times New Roman"/>
      <w:color w:val="000000"/>
      <w:sz w:val="18"/>
      <w:szCs w:val="20"/>
      <w:lang w:val="x-none"/>
    </w:rPr>
  </w:style>
  <w:style w:type="numbering" w:customStyle="1" w:styleId="NoList2">
    <w:name w:val="No List2"/>
    <w:next w:val="NoList"/>
    <w:semiHidden/>
    <w:rsid w:val="001E5342"/>
  </w:style>
  <w:style w:type="table" w:customStyle="1" w:styleId="TableGrid3">
    <w:name w:val="Table Grid3"/>
    <w:basedOn w:val="TableNormal"/>
    <w:next w:val="TableGrid"/>
    <w:rsid w:val="001E5342"/>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BCDEHeading1">
    <w:name w:val="DBCDE Heading 1"/>
    <w:basedOn w:val="Normal"/>
    <w:rsid w:val="001E5342"/>
    <w:pPr>
      <w:numPr>
        <w:numId w:val="11"/>
      </w:numPr>
      <w:tabs>
        <w:tab w:val="center" w:leader="dot" w:pos="6804"/>
      </w:tabs>
      <w:spacing w:before="120" w:line="360" w:lineRule="auto"/>
      <w:outlineLvl w:val="0"/>
    </w:pPr>
    <w:rPr>
      <w:rFonts w:ascii="Sommet Rounded Black" w:eastAsia="Times New Roman" w:hAnsi="Sommet Rounded Black" w:cs="Arial"/>
      <w:b/>
      <w:bCs/>
      <w:color w:val="E2001A"/>
      <w:kern w:val="32"/>
      <w:sz w:val="36"/>
      <w:szCs w:val="32"/>
      <w:lang w:val="en-AU" w:eastAsia="en-AU"/>
    </w:rPr>
  </w:style>
  <w:style w:type="paragraph" w:customStyle="1" w:styleId="DBCDESubheading1">
    <w:name w:val="DBCDE Subheading 1"/>
    <w:basedOn w:val="Normal"/>
    <w:rsid w:val="001E5342"/>
    <w:pPr>
      <w:keepNext/>
      <w:numPr>
        <w:ilvl w:val="1"/>
        <w:numId w:val="12"/>
      </w:numPr>
      <w:spacing w:before="240" w:after="60" w:line="340" w:lineRule="atLeast"/>
      <w:outlineLvl w:val="1"/>
    </w:pPr>
    <w:rPr>
      <w:rFonts w:ascii="Sommet Rounded Black" w:eastAsia="Times New Roman" w:hAnsi="Sommet Rounded Black" w:cs="Arial"/>
      <w:bCs/>
      <w:iCs/>
      <w:color w:val="E2001A"/>
      <w:sz w:val="28"/>
      <w:szCs w:val="28"/>
      <w:lang w:val="en-AU" w:eastAsia="en-AU"/>
    </w:rPr>
  </w:style>
  <w:style w:type="paragraph" w:customStyle="1" w:styleId="DBCDESubheading2">
    <w:name w:val="DBCDE Subheading 2"/>
    <w:basedOn w:val="Normal"/>
    <w:rsid w:val="001E5342"/>
    <w:pPr>
      <w:numPr>
        <w:ilvl w:val="2"/>
        <w:numId w:val="12"/>
      </w:numPr>
      <w:spacing w:before="240" w:after="240" w:line="340" w:lineRule="atLeast"/>
      <w:jc w:val="both"/>
      <w:outlineLvl w:val="2"/>
    </w:pPr>
    <w:rPr>
      <w:rFonts w:ascii="Sommet Rounded Black" w:eastAsia="Times New Roman" w:hAnsi="Sommet Rounded Black" w:cs="Times New Roman"/>
      <w:color w:val="333333"/>
      <w:sz w:val="26"/>
      <w:szCs w:val="24"/>
      <w:lang w:val="en-AU" w:eastAsia="en-AU"/>
    </w:rPr>
  </w:style>
  <w:style w:type="numbering" w:customStyle="1" w:styleId="StyleNumberedArialBoldItalic">
    <w:name w:val="Style Numbered Arial Bold Italic"/>
    <w:basedOn w:val="NoList"/>
    <w:rsid w:val="001E5342"/>
    <w:pPr>
      <w:numPr>
        <w:numId w:val="13"/>
      </w:numPr>
    </w:pPr>
  </w:style>
  <w:style w:type="paragraph" w:customStyle="1" w:styleId="DBCDEBullettedlist">
    <w:name w:val="DBCDE Bulletted list"/>
    <w:basedOn w:val="Normal"/>
    <w:rsid w:val="001E5342"/>
    <w:pPr>
      <w:keepLines/>
      <w:numPr>
        <w:numId w:val="10"/>
      </w:numPr>
      <w:spacing w:before="120" w:line="340" w:lineRule="atLeast"/>
    </w:pPr>
    <w:rPr>
      <w:rFonts w:ascii="Trade Gothic LT Std" w:eastAsia="Times New Roman" w:hAnsi="Trade Gothic LT Std" w:cs="Arial"/>
      <w:szCs w:val="20"/>
      <w:lang w:val="en-AU"/>
    </w:rPr>
  </w:style>
  <w:style w:type="paragraph" w:customStyle="1" w:styleId="DBCDEMainPoint">
    <w:name w:val="DBCDE Main Point"/>
    <w:basedOn w:val="Normal"/>
    <w:rsid w:val="001E5342"/>
    <w:pPr>
      <w:keepLines/>
      <w:spacing w:before="120" w:after="120" w:line="340" w:lineRule="atLeast"/>
    </w:pPr>
    <w:rPr>
      <w:rFonts w:ascii="Trade Gothic LT Std" w:eastAsia="Times New Roman" w:hAnsi="Trade Gothic LT Std" w:cs="Arial"/>
      <w:b/>
      <w:i/>
      <w:color w:val="E2001A"/>
      <w:szCs w:val="20"/>
      <w:lang w:val="en-AU"/>
    </w:rPr>
  </w:style>
  <w:style w:type="paragraph" w:customStyle="1" w:styleId="DBCDENormaltext">
    <w:name w:val="DBCDE Normal text"/>
    <w:basedOn w:val="Normal"/>
    <w:rsid w:val="001E5342"/>
    <w:pPr>
      <w:spacing w:before="120" w:line="340" w:lineRule="atLeast"/>
    </w:pPr>
    <w:rPr>
      <w:rFonts w:ascii="Trade Gothic LT Std" w:eastAsia="Times New Roman" w:hAnsi="Trade Gothic LT Std" w:cs="Arial"/>
      <w:bCs/>
      <w:iCs/>
      <w:szCs w:val="20"/>
      <w:lang w:val="en-AU"/>
    </w:rPr>
  </w:style>
  <w:style w:type="paragraph" w:customStyle="1" w:styleId="DBCDENumberedlist">
    <w:name w:val="DBCDE Numbered list"/>
    <w:basedOn w:val="DBCDENormaltext"/>
    <w:rsid w:val="001E5342"/>
    <w:pPr>
      <w:numPr>
        <w:numId w:val="15"/>
      </w:numPr>
    </w:pPr>
  </w:style>
  <w:style w:type="paragraph" w:customStyle="1" w:styleId="DBCDEBulletedlist">
    <w:name w:val="DBCDE Bulleted list"/>
    <w:basedOn w:val="Normal"/>
    <w:rsid w:val="001E5342"/>
    <w:pPr>
      <w:numPr>
        <w:numId w:val="14"/>
      </w:numPr>
      <w:spacing w:before="120" w:after="120" w:line="340" w:lineRule="atLeast"/>
    </w:pPr>
    <w:rPr>
      <w:rFonts w:ascii="Trade Gothic LT Std" w:eastAsia="Times New Roman" w:hAnsi="Trade Gothic LT Std" w:cs="Times New Roman"/>
      <w:szCs w:val="20"/>
      <w:lang w:val="en-AU"/>
    </w:rPr>
  </w:style>
  <w:style w:type="numbering" w:customStyle="1" w:styleId="NoList3">
    <w:name w:val="No List3"/>
    <w:next w:val="NoList"/>
    <w:semiHidden/>
    <w:rsid w:val="001E5342"/>
  </w:style>
  <w:style w:type="paragraph" w:styleId="NormalWeb">
    <w:name w:val="Normal (Web)"/>
    <w:basedOn w:val="Normal"/>
    <w:uiPriority w:val="99"/>
    <w:rsid w:val="001E5342"/>
    <w:pPr>
      <w:spacing w:before="100" w:beforeAutospacing="1" w:after="100" w:afterAutospacing="1"/>
    </w:pPr>
    <w:rPr>
      <w:rFonts w:ascii="Times New Roman" w:eastAsia="Times New Roman" w:hAnsi="Times New Roman" w:cs="Times New Roman"/>
      <w:sz w:val="24"/>
      <w:szCs w:val="24"/>
      <w:lang w:val="en-AU" w:eastAsia="en-AU"/>
    </w:rPr>
  </w:style>
  <w:style w:type="numbering" w:customStyle="1" w:styleId="NoList4">
    <w:name w:val="No List4"/>
    <w:next w:val="NoList"/>
    <w:semiHidden/>
    <w:rsid w:val="001E5342"/>
  </w:style>
  <w:style w:type="paragraph" w:customStyle="1" w:styleId="StyleDBCDESubheading2CustomColorRGB888991">
    <w:name w:val="Style DBCDE Subheading 2 + Custom Color(RGB(888991))"/>
    <w:basedOn w:val="DBCDESubheading2"/>
    <w:rsid w:val="001E5342"/>
    <w:pPr>
      <w:tabs>
        <w:tab w:val="clear" w:pos="1997"/>
      </w:tabs>
    </w:pPr>
    <w:rPr>
      <w:color w:val="58595B"/>
    </w:rPr>
  </w:style>
  <w:style w:type="paragraph" w:customStyle="1" w:styleId="StyleDBCDESubheading2CustomColorRGB8889911">
    <w:name w:val="Style DBCDE Subheading 2 + Custom Color(RGB(888991))1"/>
    <w:basedOn w:val="DBCDESubheading2"/>
    <w:autoRedefine/>
    <w:rsid w:val="001E5342"/>
    <w:pPr>
      <w:tabs>
        <w:tab w:val="clear" w:pos="1997"/>
        <w:tab w:val="left" w:pos="284"/>
      </w:tabs>
      <w:spacing w:after="120"/>
      <w:ind w:left="0" w:firstLine="0"/>
    </w:pPr>
    <w:rPr>
      <w:color w:val="58595B"/>
    </w:rPr>
  </w:style>
  <w:style w:type="paragraph" w:customStyle="1" w:styleId="xl24">
    <w:name w:val="xl24"/>
    <w:basedOn w:val="Normal"/>
    <w:rsid w:val="001E5342"/>
    <w:pPr>
      <w:spacing w:before="100" w:beforeAutospacing="1" w:after="100" w:afterAutospacing="1"/>
    </w:pPr>
    <w:rPr>
      <w:rFonts w:ascii="Times New Roman" w:eastAsia="Times New Roman" w:hAnsi="Times New Roman" w:cs="Times New Roman"/>
      <w:sz w:val="24"/>
      <w:szCs w:val="24"/>
      <w:lang w:val="en-AU" w:eastAsia="en-AU"/>
    </w:rPr>
  </w:style>
  <w:style w:type="numbering" w:customStyle="1" w:styleId="NoList5">
    <w:name w:val="No List5"/>
    <w:next w:val="NoList"/>
    <w:semiHidden/>
    <w:rsid w:val="001E5342"/>
  </w:style>
  <w:style w:type="numbering" w:customStyle="1" w:styleId="NoList6">
    <w:name w:val="No List6"/>
    <w:next w:val="NoList"/>
    <w:semiHidden/>
    <w:rsid w:val="001E5342"/>
  </w:style>
  <w:style w:type="paragraph" w:customStyle="1" w:styleId="StyleDBCDESubheading2CustomColorRGB888991Left">
    <w:name w:val="Style DBCDE Subheading 2 + Custom Color(RGB(888991)) Left"/>
    <w:basedOn w:val="Normal"/>
    <w:autoRedefine/>
    <w:rsid w:val="001E5342"/>
    <w:pPr>
      <w:spacing w:before="240" w:after="240" w:line="340" w:lineRule="atLeast"/>
      <w:outlineLvl w:val="2"/>
    </w:pPr>
    <w:rPr>
      <w:rFonts w:ascii="Sommet Rounded Black" w:eastAsia="Times New Roman" w:hAnsi="Sommet Rounded Black" w:cs="Times New Roman"/>
      <w:color w:val="58595B"/>
      <w:sz w:val="26"/>
      <w:szCs w:val="20"/>
      <w:lang w:val="en-AU" w:eastAsia="en-AU"/>
    </w:rPr>
  </w:style>
  <w:style w:type="paragraph" w:customStyle="1" w:styleId="Questions">
    <w:name w:val="Questions"/>
    <w:basedOn w:val="NormalIndent"/>
    <w:rsid w:val="001E5342"/>
    <w:pPr>
      <w:spacing w:line="288" w:lineRule="exact"/>
      <w:ind w:left="709" w:hanging="709"/>
      <w:jc w:val="left"/>
    </w:pPr>
    <w:rPr>
      <w:rFonts w:ascii="Book Antiqua" w:hAnsi="Book Antiqua"/>
      <w:sz w:val="24"/>
    </w:rPr>
  </w:style>
  <w:style w:type="paragraph" w:customStyle="1" w:styleId="Line">
    <w:name w:val="Line"/>
    <w:basedOn w:val="Normal"/>
    <w:rsid w:val="001E5342"/>
    <w:pPr>
      <w:pBdr>
        <w:bottom w:val="single" w:sz="6" w:space="1" w:color="auto"/>
      </w:pBdr>
      <w:spacing w:line="288" w:lineRule="exact"/>
    </w:pPr>
    <w:rPr>
      <w:rFonts w:ascii="Book Antiqua" w:eastAsia="Times New Roman" w:hAnsi="Book Antiqua" w:cs="Times New Roman"/>
      <w:sz w:val="24"/>
      <w:szCs w:val="20"/>
      <w:lang w:val="en-AU"/>
    </w:rPr>
  </w:style>
  <w:style w:type="paragraph" w:customStyle="1" w:styleId="ResponseCharChar">
    <w:name w:val="Response Char Char"/>
    <w:basedOn w:val="Normal"/>
    <w:link w:val="ResponseCharCharChar"/>
    <w:rsid w:val="001E5342"/>
    <w:pPr>
      <w:tabs>
        <w:tab w:val="left" w:pos="709"/>
        <w:tab w:val="right" w:leader="dot" w:pos="6804"/>
        <w:tab w:val="left" w:pos="7372"/>
        <w:tab w:val="left" w:pos="7939"/>
      </w:tabs>
      <w:spacing w:line="312" w:lineRule="exact"/>
      <w:ind w:left="709" w:right="2262" w:hanging="709"/>
    </w:pPr>
    <w:rPr>
      <w:rFonts w:ascii="Book Antiqua" w:eastAsia="Times New Roman" w:hAnsi="Book Antiqua" w:cs="Times New Roman"/>
      <w:smallCaps/>
      <w:sz w:val="20"/>
      <w:szCs w:val="20"/>
      <w:lang w:val="x-none"/>
    </w:rPr>
  </w:style>
  <w:style w:type="character" w:customStyle="1" w:styleId="ResponseCharCharChar">
    <w:name w:val="Response Char Char Char"/>
    <w:link w:val="ResponseCharChar"/>
    <w:rsid w:val="001E5342"/>
    <w:rPr>
      <w:rFonts w:ascii="Book Antiqua" w:eastAsia="Times New Roman" w:hAnsi="Book Antiqua" w:cs="Times New Roman"/>
      <w:smallCaps/>
      <w:sz w:val="20"/>
      <w:szCs w:val="20"/>
      <w:lang w:val="x-none"/>
    </w:rPr>
  </w:style>
  <w:style w:type="paragraph" w:customStyle="1" w:styleId="Response">
    <w:name w:val="Response"/>
    <w:basedOn w:val="Normal"/>
    <w:rsid w:val="001E5342"/>
    <w:pPr>
      <w:tabs>
        <w:tab w:val="left" w:pos="709"/>
        <w:tab w:val="right" w:leader="dot" w:pos="6804"/>
        <w:tab w:val="left" w:pos="7372"/>
        <w:tab w:val="left" w:pos="7939"/>
      </w:tabs>
      <w:spacing w:line="312" w:lineRule="exact"/>
      <w:ind w:left="709" w:right="2262" w:hanging="709"/>
    </w:pPr>
    <w:rPr>
      <w:rFonts w:ascii="Arial Narrow" w:eastAsia="Times New Roman" w:hAnsi="Arial Narrow" w:cs="Times New Roman"/>
      <w:smallCaps/>
      <w:sz w:val="20"/>
      <w:szCs w:val="20"/>
      <w:lang w:val="en-AU"/>
    </w:rPr>
  </w:style>
  <w:style w:type="paragraph" w:styleId="NormalIndent">
    <w:name w:val="Normal Indent"/>
    <w:basedOn w:val="Normal"/>
    <w:rsid w:val="001E5342"/>
    <w:pPr>
      <w:ind w:left="720"/>
      <w:jc w:val="both"/>
    </w:pPr>
    <w:rPr>
      <w:rFonts w:eastAsia="Times New Roman" w:cs="Times New Roman"/>
      <w:sz w:val="18"/>
      <w:szCs w:val="20"/>
      <w:lang w:val="en-AU"/>
    </w:rPr>
  </w:style>
  <w:style w:type="paragraph" w:customStyle="1" w:styleId="PlainParagraph">
    <w:name w:val="Plain Paragraph"/>
    <w:basedOn w:val="Normal"/>
    <w:rsid w:val="001E5342"/>
    <w:pPr>
      <w:spacing w:before="140" w:after="140" w:line="280" w:lineRule="atLeast"/>
      <w:ind w:left="1134"/>
    </w:pPr>
    <w:rPr>
      <w:rFonts w:eastAsia="Times New Roman" w:cs="Arial"/>
      <w:lang w:val="en-AU" w:eastAsia="en-AU"/>
    </w:rPr>
  </w:style>
  <w:style w:type="character" w:customStyle="1" w:styleId="CommentTextChar1">
    <w:name w:val="Comment Text Char1"/>
    <w:uiPriority w:val="99"/>
    <w:semiHidden/>
    <w:rsid w:val="001E5342"/>
    <w:rPr>
      <w:rFonts w:ascii="Trade Gothic LT Std" w:hAnsi="Trade Gothic LT Std"/>
      <w:lang w:eastAsia="en-US"/>
    </w:rPr>
  </w:style>
  <w:style w:type="paragraph" w:customStyle="1" w:styleId="Char1">
    <w:name w:val="Char1"/>
    <w:basedOn w:val="Normal"/>
    <w:rsid w:val="001E5342"/>
    <w:pPr>
      <w:spacing w:after="160" w:line="240" w:lineRule="exact"/>
    </w:pPr>
    <w:rPr>
      <w:rFonts w:ascii="Verdana" w:eastAsia="MS Mincho" w:hAnsi="Verdana" w:cs="Verdana"/>
      <w:sz w:val="20"/>
      <w:szCs w:val="20"/>
      <w:lang w:val="en-US"/>
    </w:rPr>
  </w:style>
  <w:style w:type="paragraph" w:styleId="Revision">
    <w:name w:val="Revision"/>
    <w:hidden/>
    <w:uiPriority w:val="99"/>
    <w:semiHidden/>
    <w:rsid w:val="001E5342"/>
    <w:pPr>
      <w:spacing w:after="0" w:line="240" w:lineRule="auto"/>
    </w:pPr>
    <w:rPr>
      <w:rFonts w:ascii="Calibri" w:eastAsia="Times New Roman" w:hAnsi="Calibri" w:cs="Times New Roman"/>
    </w:rPr>
  </w:style>
  <w:style w:type="paragraph" w:customStyle="1" w:styleId="Bullet">
    <w:name w:val="Bullet"/>
    <w:basedOn w:val="Normal"/>
    <w:rsid w:val="001E5342"/>
    <w:pPr>
      <w:numPr>
        <w:numId w:val="18"/>
      </w:numPr>
      <w:spacing w:after="120"/>
      <w:jc w:val="both"/>
    </w:pPr>
    <w:rPr>
      <w:rFonts w:ascii="Tahoma" w:eastAsia="Times New Roman" w:hAnsi="Tahoma"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header" w:qFormat="1"/>
    <w:lsdException w:name="footer" w:uiPriority="0"/>
    <w:lsdException w:name="caption" w:uiPriority="0" w:qFormat="1"/>
    <w:lsdException w:name="footnote reference" w:uiPriority="0"/>
    <w:lsdException w:name="annotation reference" w:uiPriority="0"/>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nhideWhenUsed/>
    <w:qFormat/>
    <w:rsid w:val="00521D47"/>
    <w:pPr>
      <w:keepNext/>
      <w:widowControl w:val="0"/>
      <w:spacing w:before="240" w:after="240"/>
      <w:ind w:left="851" w:hanging="851"/>
      <w:jc w:val="center"/>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E574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1E5342"/>
    <w:pPr>
      <w:tabs>
        <w:tab w:val="num" w:pos="1440"/>
      </w:tabs>
      <w:spacing w:before="240" w:after="60" w:line="340" w:lineRule="atLeast"/>
      <w:ind w:left="1440" w:hanging="1440"/>
      <w:jc w:val="both"/>
      <w:outlineLvl w:val="7"/>
    </w:pPr>
    <w:rPr>
      <w:rFonts w:eastAsia="Times New Roman" w:cs="Times New Roman"/>
      <w:i/>
      <w:sz w:val="20"/>
      <w:szCs w:val="20"/>
      <w:lang w:val="en-AU"/>
    </w:rPr>
  </w:style>
  <w:style w:type="paragraph" w:styleId="Heading9">
    <w:name w:val="heading 9"/>
    <w:basedOn w:val="Normal"/>
    <w:next w:val="Normal"/>
    <w:link w:val="Heading9Char"/>
    <w:qFormat/>
    <w:rsid w:val="001E5342"/>
    <w:pPr>
      <w:tabs>
        <w:tab w:val="num" w:pos="1584"/>
      </w:tabs>
      <w:spacing w:before="240" w:after="60" w:line="340" w:lineRule="atLeast"/>
      <w:ind w:left="1584" w:hanging="1584"/>
      <w:jc w:val="both"/>
      <w:outlineLvl w:val="8"/>
    </w:pPr>
    <w:rPr>
      <w:rFonts w:eastAsia="Times New Roman" w:cs="Times New Roman"/>
      <w:b/>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rsid w:val="00521D47"/>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nhideWhenUsed/>
    <w:rsid w:val="00F76F95"/>
    <w:rPr>
      <w:sz w:val="20"/>
    </w:rPr>
  </w:style>
  <w:style w:type="character" w:customStyle="1" w:styleId="FooterChar">
    <w:name w:val="Footer Char"/>
    <w:aliases w:val="FSFooter Char"/>
    <w:basedOn w:val="DefaultParagraphFont"/>
    <w:link w:val="Footer"/>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1"/>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2"/>
      </w:numPr>
    </w:pPr>
  </w:style>
  <w:style w:type="paragraph" w:customStyle="1" w:styleId="FSBullet3">
    <w:name w:val="FSBullet 3"/>
    <w:basedOn w:val="Normal"/>
    <w:qFormat/>
    <w:rsid w:val="00F76F95"/>
    <w:pPr>
      <w:keepNext/>
      <w:numPr>
        <w:numId w:val="3"/>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table" w:styleId="TableGrid">
    <w:name w:val="Table Grid"/>
    <w:basedOn w:val="TableNormal"/>
    <w:rsid w:val="00772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E46652"/>
    <w:pPr>
      <w:spacing w:after="100"/>
    </w:pPr>
  </w:style>
  <w:style w:type="paragraph" w:styleId="TOC2">
    <w:name w:val="toc 2"/>
    <w:basedOn w:val="Normal"/>
    <w:next w:val="Normal"/>
    <w:autoRedefine/>
    <w:uiPriority w:val="39"/>
    <w:unhideWhenUsed/>
    <w:rsid w:val="00E46652"/>
    <w:pPr>
      <w:spacing w:after="100"/>
      <w:ind w:left="220"/>
    </w:pPr>
  </w:style>
  <w:style w:type="character" w:styleId="Hyperlink">
    <w:name w:val="Hyperlink"/>
    <w:basedOn w:val="DefaultParagraphFont"/>
    <w:uiPriority w:val="99"/>
    <w:unhideWhenUsed/>
    <w:rsid w:val="00E46652"/>
    <w:rPr>
      <w:color w:val="0000FF" w:themeColor="hyperlink"/>
      <w:u w:val="single"/>
    </w:rPr>
  </w:style>
  <w:style w:type="paragraph" w:styleId="BalloonText">
    <w:name w:val="Balloon Text"/>
    <w:basedOn w:val="Normal"/>
    <w:link w:val="BalloonTextChar"/>
    <w:uiPriority w:val="99"/>
    <w:semiHidden/>
    <w:unhideWhenUsed/>
    <w:rsid w:val="00E46652"/>
    <w:rPr>
      <w:rFonts w:ascii="Tahoma" w:hAnsi="Tahoma" w:cs="Tahoma"/>
      <w:sz w:val="16"/>
      <w:szCs w:val="16"/>
    </w:rPr>
  </w:style>
  <w:style w:type="character" w:customStyle="1" w:styleId="BalloonTextChar">
    <w:name w:val="Balloon Text Char"/>
    <w:basedOn w:val="DefaultParagraphFont"/>
    <w:link w:val="BalloonText"/>
    <w:uiPriority w:val="99"/>
    <w:semiHidden/>
    <w:rsid w:val="00E46652"/>
    <w:rPr>
      <w:rFonts w:ascii="Tahoma" w:hAnsi="Tahoma" w:cs="Tahoma"/>
      <w:sz w:val="16"/>
      <w:szCs w:val="16"/>
      <w:lang w:val="en-GB"/>
    </w:rPr>
  </w:style>
  <w:style w:type="character" w:styleId="CommentReference">
    <w:name w:val="annotation reference"/>
    <w:basedOn w:val="DefaultParagraphFont"/>
    <w:unhideWhenUsed/>
    <w:rsid w:val="00674661"/>
    <w:rPr>
      <w:sz w:val="16"/>
      <w:szCs w:val="16"/>
    </w:rPr>
  </w:style>
  <w:style w:type="paragraph" w:styleId="CommentText">
    <w:name w:val="annotation text"/>
    <w:basedOn w:val="Normal"/>
    <w:link w:val="CommentTextChar"/>
    <w:uiPriority w:val="99"/>
    <w:unhideWhenUsed/>
    <w:rsid w:val="00674661"/>
    <w:rPr>
      <w:sz w:val="20"/>
      <w:szCs w:val="20"/>
    </w:rPr>
  </w:style>
  <w:style w:type="character" w:customStyle="1" w:styleId="CommentTextChar">
    <w:name w:val="Comment Text Char"/>
    <w:basedOn w:val="DefaultParagraphFont"/>
    <w:link w:val="CommentText"/>
    <w:rsid w:val="00674661"/>
    <w:rPr>
      <w:rFonts w:cstheme="minorBidi"/>
      <w:sz w:val="20"/>
      <w:szCs w:val="20"/>
      <w:lang w:val="en-GB"/>
    </w:rPr>
  </w:style>
  <w:style w:type="paragraph" w:styleId="CommentSubject">
    <w:name w:val="annotation subject"/>
    <w:basedOn w:val="CommentText"/>
    <w:next w:val="CommentText"/>
    <w:link w:val="CommentSubjectChar"/>
    <w:unhideWhenUsed/>
    <w:rsid w:val="00674661"/>
    <w:rPr>
      <w:b/>
      <w:bCs/>
    </w:rPr>
  </w:style>
  <w:style w:type="character" w:customStyle="1" w:styleId="CommentSubjectChar">
    <w:name w:val="Comment Subject Char"/>
    <w:basedOn w:val="CommentTextChar"/>
    <w:link w:val="CommentSubject"/>
    <w:rsid w:val="00674661"/>
    <w:rPr>
      <w:rFonts w:cstheme="minorBidi"/>
      <w:b/>
      <w:bCs/>
      <w:sz w:val="20"/>
      <w:szCs w:val="20"/>
      <w:lang w:val="en-GB"/>
    </w:rPr>
  </w:style>
  <w:style w:type="paragraph" w:styleId="TOC3">
    <w:name w:val="toc 3"/>
    <w:basedOn w:val="Normal"/>
    <w:next w:val="Normal"/>
    <w:autoRedefine/>
    <w:uiPriority w:val="39"/>
    <w:unhideWhenUsed/>
    <w:rsid w:val="0045108B"/>
    <w:pPr>
      <w:spacing w:after="100"/>
      <w:ind w:left="440"/>
    </w:pPr>
  </w:style>
  <w:style w:type="paragraph" w:customStyle="1" w:styleId="Default">
    <w:name w:val="Default"/>
    <w:rsid w:val="004944A0"/>
    <w:pPr>
      <w:autoSpaceDE w:val="0"/>
      <w:autoSpaceDN w:val="0"/>
      <w:adjustRightInd w:val="0"/>
      <w:spacing w:after="0" w:line="240" w:lineRule="auto"/>
    </w:pPr>
    <w:rPr>
      <w:color w:val="000000"/>
      <w:sz w:val="24"/>
      <w:szCs w:val="24"/>
    </w:rPr>
  </w:style>
  <w:style w:type="character" w:styleId="FootnoteReference">
    <w:name w:val="footnote reference"/>
    <w:basedOn w:val="DefaultParagraphFont"/>
    <w:semiHidden/>
    <w:unhideWhenUsed/>
    <w:rsid w:val="003051FC"/>
    <w:rPr>
      <w:vertAlign w:val="superscript"/>
    </w:rPr>
  </w:style>
  <w:style w:type="table" w:styleId="LightShading-Accent5">
    <w:name w:val="Light Shading Accent 5"/>
    <w:basedOn w:val="TableNormal"/>
    <w:uiPriority w:val="60"/>
    <w:rsid w:val="002619B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7Char">
    <w:name w:val="Heading 7 Char"/>
    <w:basedOn w:val="DefaultParagraphFont"/>
    <w:link w:val="Heading7"/>
    <w:uiPriority w:val="9"/>
    <w:rsid w:val="00DE5746"/>
    <w:rPr>
      <w:rFonts w:asciiTheme="majorHAnsi" w:eastAsiaTheme="majorEastAsia" w:hAnsiTheme="majorHAnsi" w:cstheme="majorBidi"/>
      <w:i/>
      <w:iCs/>
      <w:color w:val="404040" w:themeColor="text1" w:themeTint="BF"/>
      <w:lang w:val="en-GB"/>
    </w:rPr>
  </w:style>
  <w:style w:type="character" w:styleId="PlaceholderText">
    <w:name w:val="Placeholder Text"/>
    <w:basedOn w:val="DefaultParagraphFont"/>
    <w:uiPriority w:val="99"/>
    <w:semiHidden/>
    <w:rsid w:val="000759F9"/>
    <w:rPr>
      <w:color w:val="808080"/>
    </w:rPr>
  </w:style>
  <w:style w:type="character" w:styleId="FollowedHyperlink">
    <w:name w:val="FollowedHyperlink"/>
    <w:basedOn w:val="DefaultParagraphFont"/>
    <w:unhideWhenUsed/>
    <w:rsid w:val="004B08FA"/>
    <w:rPr>
      <w:color w:val="800080" w:themeColor="followedHyperlink"/>
      <w:u w:val="single"/>
    </w:rPr>
  </w:style>
  <w:style w:type="character" w:customStyle="1" w:styleId="Heading8Char">
    <w:name w:val="Heading 8 Char"/>
    <w:basedOn w:val="DefaultParagraphFont"/>
    <w:link w:val="Heading8"/>
    <w:rsid w:val="001E5342"/>
    <w:rPr>
      <w:rFonts w:eastAsia="Times New Roman" w:cs="Times New Roman"/>
      <w:i/>
      <w:sz w:val="20"/>
      <w:szCs w:val="20"/>
    </w:rPr>
  </w:style>
  <w:style w:type="character" w:customStyle="1" w:styleId="Heading9Char">
    <w:name w:val="Heading 9 Char"/>
    <w:basedOn w:val="DefaultParagraphFont"/>
    <w:link w:val="Heading9"/>
    <w:rsid w:val="001E5342"/>
    <w:rPr>
      <w:rFonts w:eastAsia="Times New Roman" w:cs="Times New Roman"/>
      <w:b/>
      <w:i/>
      <w:sz w:val="18"/>
      <w:szCs w:val="20"/>
    </w:rPr>
  </w:style>
  <w:style w:type="paragraph" w:styleId="BodyText">
    <w:name w:val="Body Text"/>
    <w:basedOn w:val="Normal"/>
    <w:link w:val="BodyTextChar"/>
    <w:rsid w:val="001E5342"/>
    <w:pPr>
      <w:spacing w:line="340" w:lineRule="atLeast"/>
      <w:jc w:val="center"/>
    </w:pPr>
    <w:rPr>
      <w:rFonts w:ascii="Trade Gothic LT Std" w:eastAsia="Times New Roman" w:hAnsi="Trade Gothic LT Std" w:cs="Times New Roman"/>
      <w:b/>
      <w:szCs w:val="20"/>
      <w:lang w:val="en-AU"/>
    </w:rPr>
  </w:style>
  <w:style w:type="character" w:customStyle="1" w:styleId="BodyTextChar">
    <w:name w:val="Body Text Char"/>
    <w:basedOn w:val="DefaultParagraphFont"/>
    <w:link w:val="BodyText"/>
    <w:rsid w:val="001E5342"/>
    <w:rPr>
      <w:rFonts w:ascii="Trade Gothic LT Std" w:eastAsia="Times New Roman" w:hAnsi="Trade Gothic LT Std" w:cs="Times New Roman"/>
      <w:b/>
      <w:szCs w:val="20"/>
    </w:rPr>
  </w:style>
  <w:style w:type="paragraph" w:styleId="BodyText2">
    <w:name w:val="Body Text 2"/>
    <w:basedOn w:val="Normal"/>
    <w:link w:val="BodyText2Char"/>
    <w:rsid w:val="001E5342"/>
    <w:pPr>
      <w:keepLines/>
      <w:spacing w:line="340" w:lineRule="atLeast"/>
    </w:pPr>
    <w:rPr>
      <w:rFonts w:ascii="Trade Gothic LT Std" w:eastAsia="Times New Roman" w:hAnsi="Trade Gothic LT Std" w:cs="Times New Roman"/>
      <w:szCs w:val="20"/>
      <w:lang w:val="en-AU"/>
    </w:rPr>
  </w:style>
  <w:style w:type="character" w:customStyle="1" w:styleId="BodyText2Char">
    <w:name w:val="Body Text 2 Char"/>
    <w:basedOn w:val="DefaultParagraphFont"/>
    <w:link w:val="BodyText2"/>
    <w:rsid w:val="001E5342"/>
    <w:rPr>
      <w:rFonts w:ascii="Trade Gothic LT Std" w:eastAsia="Times New Roman" w:hAnsi="Trade Gothic LT Std" w:cs="Times New Roman"/>
      <w:szCs w:val="20"/>
    </w:rPr>
  </w:style>
  <w:style w:type="paragraph" w:styleId="TOC4">
    <w:name w:val="toc 4"/>
    <w:basedOn w:val="Normal"/>
    <w:next w:val="Normal"/>
    <w:autoRedefine/>
    <w:semiHidden/>
    <w:rsid w:val="001E5342"/>
    <w:pPr>
      <w:spacing w:line="340" w:lineRule="atLeast"/>
      <w:ind w:left="720"/>
    </w:pPr>
    <w:rPr>
      <w:rFonts w:ascii="Trade Gothic LT Std" w:eastAsia="Times New Roman" w:hAnsi="Trade Gothic LT Std" w:cs="Times New Roman"/>
      <w:sz w:val="18"/>
      <w:szCs w:val="20"/>
      <w:lang w:val="en-AU"/>
    </w:rPr>
  </w:style>
  <w:style w:type="paragraph" w:styleId="TOC5">
    <w:name w:val="toc 5"/>
    <w:basedOn w:val="Normal"/>
    <w:next w:val="Normal"/>
    <w:autoRedefine/>
    <w:semiHidden/>
    <w:rsid w:val="001E5342"/>
    <w:pPr>
      <w:spacing w:line="340" w:lineRule="atLeast"/>
      <w:ind w:left="960"/>
    </w:pPr>
    <w:rPr>
      <w:rFonts w:ascii="Trade Gothic LT Std" w:eastAsia="Times New Roman" w:hAnsi="Trade Gothic LT Std" w:cs="Times New Roman"/>
      <w:sz w:val="18"/>
      <w:szCs w:val="20"/>
      <w:lang w:val="en-AU"/>
    </w:rPr>
  </w:style>
  <w:style w:type="paragraph" w:styleId="TOC6">
    <w:name w:val="toc 6"/>
    <w:basedOn w:val="Normal"/>
    <w:next w:val="Normal"/>
    <w:autoRedefine/>
    <w:semiHidden/>
    <w:rsid w:val="001E5342"/>
    <w:pPr>
      <w:spacing w:line="340" w:lineRule="atLeast"/>
      <w:ind w:left="1200"/>
    </w:pPr>
    <w:rPr>
      <w:rFonts w:ascii="Trade Gothic LT Std" w:eastAsia="Times New Roman" w:hAnsi="Trade Gothic LT Std" w:cs="Times New Roman"/>
      <w:sz w:val="18"/>
      <w:szCs w:val="20"/>
      <w:lang w:val="en-AU"/>
    </w:rPr>
  </w:style>
  <w:style w:type="paragraph" w:styleId="TOC7">
    <w:name w:val="toc 7"/>
    <w:basedOn w:val="Normal"/>
    <w:next w:val="Normal"/>
    <w:autoRedefine/>
    <w:semiHidden/>
    <w:rsid w:val="001E5342"/>
    <w:pPr>
      <w:spacing w:line="340" w:lineRule="atLeast"/>
      <w:ind w:left="1440"/>
    </w:pPr>
    <w:rPr>
      <w:rFonts w:ascii="Trade Gothic LT Std" w:eastAsia="Times New Roman" w:hAnsi="Trade Gothic LT Std" w:cs="Times New Roman"/>
      <w:sz w:val="18"/>
      <w:szCs w:val="20"/>
      <w:lang w:val="en-AU"/>
    </w:rPr>
  </w:style>
  <w:style w:type="paragraph" w:styleId="TOC8">
    <w:name w:val="toc 8"/>
    <w:basedOn w:val="Normal"/>
    <w:next w:val="Normal"/>
    <w:autoRedefine/>
    <w:semiHidden/>
    <w:rsid w:val="001E5342"/>
    <w:pPr>
      <w:spacing w:line="340" w:lineRule="atLeast"/>
      <w:ind w:left="1680"/>
    </w:pPr>
    <w:rPr>
      <w:rFonts w:ascii="Trade Gothic LT Std" w:eastAsia="Times New Roman" w:hAnsi="Trade Gothic LT Std" w:cs="Times New Roman"/>
      <w:sz w:val="18"/>
      <w:szCs w:val="20"/>
      <w:lang w:val="en-AU"/>
    </w:rPr>
  </w:style>
  <w:style w:type="paragraph" w:styleId="TOC9">
    <w:name w:val="toc 9"/>
    <w:basedOn w:val="Normal"/>
    <w:next w:val="Normal"/>
    <w:autoRedefine/>
    <w:semiHidden/>
    <w:rsid w:val="001E5342"/>
    <w:pPr>
      <w:spacing w:line="340" w:lineRule="atLeast"/>
      <w:ind w:left="1920"/>
    </w:pPr>
    <w:rPr>
      <w:rFonts w:ascii="Trade Gothic LT Std" w:eastAsia="Times New Roman" w:hAnsi="Trade Gothic LT Std" w:cs="Times New Roman"/>
      <w:sz w:val="18"/>
      <w:szCs w:val="20"/>
      <w:lang w:val="en-AU"/>
    </w:rPr>
  </w:style>
  <w:style w:type="character" w:styleId="PageNumber">
    <w:name w:val="page number"/>
    <w:basedOn w:val="DefaultParagraphFont"/>
    <w:rsid w:val="001E5342"/>
  </w:style>
  <w:style w:type="paragraph" w:styleId="BodyText3">
    <w:name w:val="Body Text 3"/>
    <w:basedOn w:val="Normal"/>
    <w:link w:val="BodyText3Char"/>
    <w:rsid w:val="001E5342"/>
    <w:pPr>
      <w:spacing w:line="340" w:lineRule="atLeast"/>
    </w:pPr>
    <w:rPr>
      <w:rFonts w:ascii="Trade Gothic LT Std" w:eastAsia="Times New Roman" w:hAnsi="Trade Gothic LT Std" w:cs="Times New Roman"/>
      <w:szCs w:val="20"/>
      <w:lang w:val="en-AU"/>
    </w:rPr>
  </w:style>
  <w:style w:type="character" w:customStyle="1" w:styleId="BodyText3Char">
    <w:name w:val="Body Text 3 Char"/>
    <w:basedOn w:val="DefaultParagraphFont"/>
    <w:link w:val="BodyText3"/>
    <w:rsid w:val="001E5342"/>
    <w:rPr>
      <w:rFonts w:ascii="Trade Gothic LT Std" w:eastAsia="Times New Roman" w:hAnsi="Trade Gothic LT Std" w:cs="Times New Roman"/>
      <w:szCs w:val="20"/>
    </w:rPr>
  </w:style>
  <w:style w:type="paragraph" w:styleId="BodyTextIndent">
    <w:name w:val="Body Text Indent"/>
    <w:basedOn w:val="Normal"/>
    <w:link w:val="BodyTextIndentChar"/>
    <w:rsid w:val="001E5342"/>
    <w:pPr>
      <w:spacing w:line="340" w:lineRule="atLeast"/>
      <w:ind w:left="720"/>
      <w:jc w:val="center"/>
    </w:pPr>
    <w:rPr>
      <w:rFonts w:ascii="Trade Gothic LT Std" w:eastAsia="Times New Roman" w:hAnsi="Trade Gothic LT Std" w:cs="Times New Roman"/>
      <w:b/>
      <w:szCs w:val="20"/>
      <w:lang w:val="en-AU"/>
    </w:rPr>
  </w:style>
  <w:style w:type="character" w:customStyle="1" w:styleId="BodyTextIndentChar">
    <w:name w:val="Body Text Indent Char"/>
    <w:basedOn w:val="DefaultParagraphFont"/>
    <w:link w:val="BodyTextIndent"/>
    <w:rsid w:val="001E5342"/>
    <w:rPr>
      <w:rFonts w:ascii="Trade Gothic LT Std" w:eastAsia="Times New Roman" w:hAnsi="Trade Gothic LT Std" w:cs="Times New Roman"/>
      <w:b/>
      <w:szCs w:val="20"/>
    </w:rPr>
  </w:style>
  <w:style w:type="paragraph" w:styleId="BodyTextIndent2">
    <w:name w:val="Body Text Indent 2"/>
    <w:basedOn w:val="Normal"/>
    <w:link w:val="BodyTextIndent2Char"/>
    <w:rsid w:val="001E5342"/>
    <w:pPr>
      <w:spacing w:after="120" w:line="340" w:lineRule="atLeast"/>
      <w:ind w:firstLine="720"/>
      <w:jc w:val="center"/>
    </w:pPr>
    <w:rPr>
      <w:rFonts w:ascii="Trade Gothic LT Std" w:eastAsia="Times New Roman" w:hAnsi="Trade Gothic LT Std" w:cs="Times New Roman"/>
      <w:b/>
      <w:szCs w:val="20"/>
      <w:lang w:val="en-AU"/>
    </w:rPr>
  </w:style>
  <w:style w:type="character" w:customStyle="1" w:styleId="BodyTextIndent2Char">
    <w:name w:val="Body Text Indent 2 Char"/>
    <w:basedOn w:val="DefaultParagraphFont"/>
    <w:link w:val="BodyTextIndent2"/>
    <w:rsid w:val="001E5342"/>
    <w:rPr>
      <w:rFonts w:ascii="Trade Gothic LT Std" w:eastAsia="Times New Roman" w:hAnsi="Trade Gothic LT Std" w:cs="Times New Roman"/>
      <w:b/>
      <w:szCs w:val="20"/>
    </w:rPr>
  </w:style>
  <w:style w:type="paragraph" w:styleId="BlockText">
    <w:name w:val="Block Text"/>
    <w:basedOn w:val="Normal"/>
    <w:rsid w:val="001E5342"/>
    <w:pPr>
      <w:spacing w:before="120"/>
    </w:pPr>
    <w:rPr>
      <w:rFonts w:ascii="Trade Gothic LT Std" w:eastAsia="Times New Roman" w:hAnsi="Trade Gothic LT Std" w:cs="Times New Roman"/>
      <w:szCs w:val="20"/>
      <w:lang w:val="en-US"/>
    </w:rPr>
  </w:style>
  <w:style w:type="paragraph" w:customStyle="1" w:styleId="TableText">
    <w:name w:val="Table Text"/>
    <w:basedOn w:val="Normal"/>
    <w:rsid w:val="001E5342"/>
    <w:rPr>
      <w:rFonts w:ascii="Trade Gothic LT Std" w:eastAsia="Times New Roman" w:hAnsi="Trade Gothic LT Std" w:cs="Times New Roman"/>
      <w:szCs w:val="20"/>
      <w:lang w:val="en-US"/>
    </w:rPr>
  </w:style>
  <w:style w:type="paragraph" w:styleId="TOAHeading">
    <w:name w:val="toa heading"/>
    <w:basedOn w:val="Normal"/>
    <w:next w:val="Normal"/>
    <w:semiHidden/>
    <w:rsid w:val="001E5342"/>
    <w:pPr>
      <w:keepLines/>
      <w:tabs>
        <w:tab w:val="left" w:pos="-720"/>
        <w:tab w:val="left" w:pos="0"/>
        <w:tab w:val="left" w:pos="9000"/>
        <w:tab w:val="right" w:pos="9360"/>
      </w:tabs>
      <w:suppressAutoHyphens/>
      <w:spacing w:line="340" w:lineRule="exact"/>
      <w:jc w:val="both"/>
    </w:pPr>
    <w:rPr>
      <w:rFonts w:ascii="Trade Gothic LT Std" w:eastAsia="Times New Roman" w:hAnsi="Trade Gothic LT Std" w:cs="Times New Roman"/>
      <w:spacing w:val="-3"/>
      <w:szCs w:val="20"/>
      <w:lang w:val="en-AU"/>
    </w:rPr>
  </w:style>
  <w:style w:type="paragraph" w:customStyle="1" w:styleId="TitlePageHeading">
    <w:name w:val="Title Page Heading"/>
    <w:basedOn w:val="Normal"/>
    <w:rsid w:val="001E5342"/>
    <w:pPr>
      <w:keepLines/>
      <w:spacing w:line="340" w:lineRule="atLeast"/>
      <w:jc w:val="center"/>
    </w:pPr>
    <w:rPr>
      <w:rFonts w:ascii="Trade Gothic LT Std" w:eastAsia="Times New Roman" w:hAnsi="Trade Gothic LT Std" w:cs="Times New Roman"/>
      <w:b/>
      <w:sz w:val="28"/>
      <w:szCs w:val="20"/>
    </w:rPr>
  </w:style>
  <w:style w:type="paragraph" w:customStyle="1" w:styleId="TitlePageInfo">
    <w:name w:val="Title Page Info"/>
    <w:basedOn w:val="Normal"/>
    <w:rsid w:val="001E5342"/>
    <w:pPr>
      <w:keepLines/>
      <w:spacing w:after="120" w:line="340" w:lineRule="atLeast"/>
      <w:ind w:left="2268" w:hanging="2268"/>
      <w:jc w:val="both"/>
    </w:pPr>
    <w:rPr>
      <w:rFonts w:ascii="Trade Gothic LT Std" w:eastAsia="Times New Roman" w:hAnsi="Trade Gothic LT Std" w:cs="Times New Roman"/>
      <w:b/>
      <w:szCs w:val="20"/>
    </w:rPr>
  </w:style>
  <w:style w:type="paragraph" w:customStyle="1" w:styleId="NoteText">
    <w:name w:val="Note Text"/>
    <w:basedOn w:val="BlockText"/>
    <w:rsid w:val="001E5342"/>
  </w:style>
  <w:style w:type="paragraph" w:customStyle="1" w:styleId="TitlePage">
    <w:name w:val="Title Page"/>
    <w:basedOn w:val="Normal"/>
    <w:rsid w:val="001E5342"/>
    <w:pPr>
      <w:keepLines/>
      <w:spacing w:line="340" w:lineRule="atLeast"/>
      <w:jc w:val="center"/>
    </w:pPr>
    <w:rPr>
      <w:rFonts w:ascii="Trade Gothic LT Std" w:eastAsia="Times New Roman" w:hAnsi="Trade Gothic LT Std" w:cs="Times New Roman"/>
      <w:b/>
      <w:szCs w:val="20"/>
    </w:rPr>
  </w:style>
  <w:style w:type="paragraph" w:styleId="DocumentMap">
    <w:name w:val="Document Map"/>
    <w:basedOn w:val="Normal"/>
    <w:link w:val="DocumentMapChar"/>
    <w:semiHidden/>
    <w:rsid w:val="001E5342"/>
    <w:pPr>
      <w:shd w:val="clear" w:color="auto" w:fill="000080"/>
      <w:spacing w:line="340" w:lineRule="atLeast"/>
    </w:pPr>
    <w:rPr>
      <w:rFonts w:ascii="Tahoma" w:eastAsia="Times New Roman" w:hAnsi="Tahoma" w:cs="Times New Roman"/>
      <w:szCs w:val="20"/>
      <w:lang w:val="en-AU"/>
    </w:rPr>
  </w:style>
  <w:style w:type="character" w:customStyle="1" w:styleId="DocumentMapChar">
    <w:name w:val="Document Map Char"/>
    <w:basedOn w:val="DefaultParagraphFont"/>
    <w:link w:val="DocumentMap"/>
    <w:semiHidden/>
    <w:rsid w:val="001E5342"/>
    <w:rPr>
      <w:rFonts w:ascii="Tahoma" w:eastAsia="Times New Roman" w:hAnsi="Tahoma" w:cs="Times New Roman"/>
      <w:szCs w:val="20"/>
      <w:shd w:val="clear" w:color="auto" w:fill="000080"/>
    </w:rPr>
  </w:style>
  <w:style w:type="paragraph" w:customStyle="1" w:styleId="Codes">
    <w:name w:val="Codes"/>
    <w:basedOn w:val="BodyText"/>
    <w:rsid w:val="001E5342"/>
    <w:pPr>
      <w:tabs>
        <w:tab w:val="left" w:pos="992"/>
        <w:tab w:val="right" w:leader="dot" w:pos="7938"/>
        <w:tab w:val="right" w:pos="10206"/>
      </w:tabs>
      <w:spacing w:line="300" w:lineRule="auto"/>
      <w:ind w:left="992"/>
      <w:jc w:val="left"/>
    </w:pPr>
    <w:rPr>
      <w:rFonts w:ascii="Arial" w:hAnsi="Arial"/>
      <w:b w:val="0"/>
      <w:caps/>
      <w:lang w:val="en-GB"/>
    </w:rPr>
  </w:style>
  <w:style w:type="character" w:customStyle="1" w:styleId="InterviewerNote">
    <w:name w:val="Interviewer Note"/>
    <w:rsid w:val="001E5342"/>
    <w:rPr>
      <w:rFonts w:ascii="Arial" w:hAnsi="Arial"/>
      <w:b/>
      <w:smallCaps/>
      <w:dstrike w:val="0"/>
      <w:noProof w:val="0"/>
      <w:color w:val="auto"/>
      <w:sz w:val="22"/>
      <w:vertAlign w:val="baseline"/>
      <w:lang w:val="en-AU"/>
    </w:rPr>
  </w:style>
  <w:style w:type="paragraph" w:customStyle="1" w:styleId="OpenEnded">
    <w:name w:val="OpenEnded"/>
    <w:basedOn w:val="Codes"/>
    <w:rsid w:val="001E5342"/>
    <w:pPr>
      <w:tabs>
        <w:tab w:val="clear" w:pos="992"/>
        <w:tab w:val="right" w:leader="underscore" w:pos="7938"/>
      </w:tabs>
      <w:spacing w:line="360" w:lineRule="auto"/>
    </w:pPr>
    <w:rPr>
      <w:caps w:val="0"/>
      <w:lang w:val="en-AU"/>
    </w:rPr>
  </w:style>
  <w:style w:type="paragraph" w:customStyle="1" w:styleId="NewSection">
    <w:name w:val="New Section"/>
    <w:basedOn w:val="BodyText"/>
    <w:next w:val="BodyText"/>
    <w:rsid w:val="001E5342"/>
    <w:pPr>
      <w:shd w:val="clear" w:color="auto" w:fill="000000"/>
      <w:tabs>
        <w:tab w:val="left" w:pos="992"/>
      </w:tabs>
      <w:spacing w:before="240" w:after="480" w:line="300" w:lineRule="auto"/>
      <w:jc w:val="both"/>
    </w:pPr>
    <w:rPr>
      <w:rFonts w:ascii="Arial" w:hAnsi="Arial"/>
      <w:color w:val="FFFFFF"/>
      <w:lang w:val="en-GB"/>
    </w:rPr>
  </w:style>
  <w:style w:type="paragraph" w:styleId="BodyTextIndent3">
    <w:name w:val="Body Text Indent 3"/>
    <w:basedOn w:val="Normal"/>
    <w:link w:val="BodyTextIndent3Char"/>
    <w:rsid w:val="001E5342"/>
    <w:pPr>
      <w:spacing w:before="120" w:line="340" w:lineRule="atLeast"/>
      <w:ind w:left="284"/>
    </w:pPr>
    <w:rPr>
      <w:rFonts w:ascii="Trade Gothic LT Std" w:eastAsia="Times New Roman" w:hAnsi="Trade Gothic LT Std" w:cs="Times New Roman"/>
      <w:snapToGrid w:val="0"/>
      <w:szCs w:val="20"/>
      <w:lang w:val="en-AU"/>
    </w:rPr>
  </w:style>
  <w:style w:type="character" w:customStyle="1" w:styleId="BodyTextIndent3Char">
    <w:name w:val="Body Text Indent 3 Char"/>
    <w:basedOn w:val="DefaultParagraphFont"/>
    <w:link w:val="BodyTextIndent3"/>
    <w:rsid w:val="001E5342"/>
    <w:rPr>
      <w:rFonts w:ascii="Trade Gothic LT Std" w:eastAsia="Times New Roman" w:hAnsi="Trade Gothic LT Std" w:cs="Times New Roman"/>
      <w:snapToGrid w:val="0"/>
      <w:szCs w:val="20"/>
    </w:rPr>
  </w:style>
  <w:style w:type="paragraph" w:styleId="Caption">
    <w:name w:val="caption"/>
    <w:basedOn w:val="Normal"/>
    <w:next w:val="Normal"/>
    <w:qFormat/>
    <w:rsid w:val="001E5342"/>
    <w:pPr>
      <w:spacing w:line="340" w:lineRule="atLeast"/>
    </w:pPr>
    <w:rPr>
      <w:rFonts w:ascii="Trade Gothic LT Std" w:eastAsia="Times New Roman" w:hAnsi="Trade Gothic LT Std" w:cs="Times New Roman"/>
      <w:b/>
      <w:szCs w:val="20"/>
      <w:lang w:val="en-AU"/>
    </w:rPr>
  </w:style>
  <w:style w:type="paragraph" w:customStyle="1" w:styleId="Style1">
    <w:name w:val="Style1"/>
    <w:basedOn w:val="Heading3"/>
    <w:rsid w:val="001E5342"/>
    <w:pPr>
      <w:widowControl/>
      <w:numPr>
        <w:ilvl w:val="2"/>
      </w:numPr>
      <w:tabs>
        <w:tab w:val="num" w:pos="720"/>
      </w:tabs>
      <w:spacing w:before="180" w:after="120" w:line="340" w:lineRule="atLeast"/>
      <w:ind w:left="720" w:hanging="720"/>
      <w:jc w:val="both"/>
    </w:pPr>
    <w:rPr>
      <w:rFonts w:ascii="Trade Gothic LT Std" w:eastAsia="Times New Roman" w:hAnsi="Trade Gothic LT Std" w:cs="Times New Roman"/>
      <w:bCs w:val="0"/>
      <w:color w:val="FF0000"/>
      <w:sz w:val="26"/>
      <w:szCs w:val="20"/>
      <w:lang w:val="en-US" w:eastAsia="en-US"/>
    </w:rPr>
  </w:style>
  <w:style w:type="paragraph" w:customStyle="1" w:styleId="Style2">
    <w:name w:val="Style2"/>
    <w:basedOn w:val="Heading3"/>
    <w:rsid w:val="001E5342"/>
    <w:pPr>
      <w:widowControl/>
      <w:numPr>
        <w:ilvl w:val="2"/>
        <w:numId w:val="7"/>
      </w:numPr>
      <w:spacing w:before="180" w:after="120" w:line="340" w:lineRule="atLeast"/>
      <w:jc w:val="both"/>
    </w:pPr>
    <w:rPr>
      <w:rFonts w:ascii="Trade Gothic LT Std" w:eastAsia="Times New Roman" w:hAnsi="Trade Gothic LT Std" w:cs="Times New Roman"/>
      <w:bCs w:val="0"/>
      <w:color w:val="FF0000"/>
      <w:sz w:val="26"/>
      <w:szCs w:val="20"/>
      <w:lang w:val="en-US" w:eastAsia="en-US"/>
    </w:rPr>
  </w:style>
  <w:style w:type="paragraph" w:customStyle="1" w:styleId="Style3">
    <w:name w:val="Style3"/>
    <w:basedOn w:val="Heading3"/>
    <w:autoRedefine/>
    <w:rsid w:val="001E5342"/>
    <w:pPr>
      <w:widowControl/>
      <w:numPr>
        <w:ilvl w:val="2"/>
        <w:numId w:val="8"/>
      </w:numPr>
      <w:spacing w:before="180" w:after="120" w:line="340" w:lineRule="atLeast"/>
      <w:jc w:val="both"/>
    </w:pPr>
    <w:rPr>
      <w:rFonts w:ascii="Trade Gothic LT Std" w:eastAsia="Times New Roman" w:hAnsi="Trade Gothic LT Std" w:cs="Times New Roman"/>
      <w:bCs w:val="0"/>
      <w:color w:val="FF0000"/>
      <w:sz w:val="26"/>
      <w:szCs w:val="20"/>
      <w:lang w:val="en-US" w:eastAsia="en-US"/>
    </w:rPr>
  </w:style>
  <w:style w:type="paragraph" w:customStyle="1" w:styleId="Style4">
    <w:name w:val="Style4"/>
    <w:basedOn w:val="Heading3"/>
    <w:rsid w:val="001E5342"/>
    <w:pPr>
      <w:widowControl/>
      <w:numPr>
        <w:ilvl w:val="2"/>
      </w:numPr>
      <w:tabs>
        <w:tab w:val="num" w:pos="720"/>
      </w:tabs>
      <w:spacing w:before="180" w:after="120" w:line="340" w:lineRule="atLeast"/>
      <w:ind w:left="720" w:hanging="720"/>
      <w:jc w:val="both"/>
    </w:pPr>
    <w:rPr>
      <w:rFonts w:ascii="Trade Gothic LT Std" w:eastAsia="Times New Roman" w:hAnsi="Trade Gothic LT Std" w:cs="Times New Roman"/>
      <w:bCs w:val="0"/>
      <w:color w:val="FF0000"/>
      <w:sz w:val="26"/>
      <w:szCs w:val="20"/>
      <w:lang w:val="en-US" w:eastAsia="en-US"/>
    </w:rPr>
  </w:style>
  <w:style w:type="paragraph" w:customStyle="1" w:styleId="Style5">
    <w:name w:val="Style5"/>
    <w:basedOn w:val="Heading3"/>
    <w:rsid w:val="001E5342"/>
    <w:pPr>
      <w:widowControl/>
      <w:numPr>
        <w:ilvl w:val="2"/>
        <w:numId w:val="9"/>
      </w:numPr>
      <w:spacing w:before="180" w:after="120" w:line="340" w:lineRule="atLeast"/>
      <w:jc w:val="both"/>
    </w:pPr>
    <w:rPr>
      <w:rFonts w:ascii="Trade Gothic LT Std" w:eastAsia="Times New Roman" w:hAnsi="Trade Gothic LT Std" w:cs="Times New Roman"/>
      <w:bCs w:val="0"/>
      <w:color w:val="FF0000"/>
      <w:sz w:val="26"/>
      <w:szCs w:val="20"/>
      <w:lang w:val="en-US" w:eastAsia="en-US"/>
    </w:rPr>
  </w:style>
  <w:style w:type="paragraph" w:customStyle="1" w:styleId="Style6">
    <w:name w:val="Style6"/>
    <w:basedOn w:val="Style1"/>
    <w:rsid w:val="001E5342"/>
    <w:pPr>
      <w:numPr>
        <w:numId w:val="6"/>
      </w:numPr>
    </w:pPr>
  </w:style>
  <w:style w:type="character" w:styleId="Strong">
    <w:name w:val="Strong"/>
    <w:uiPriority w:val="22"/>
    <w:qFormat/>
    <w:rsid w:val="001E5342"/>
    <w:rPr>
      <w:b/>
      <w:bCs/>
    </w:rPr>
  </w:style>
  <w:style w:type="numbering" w:customStyle="1" w:styleId="NoList1">
    <w:name w:val="No List1"/>
    <w:next w:val="NoList"/>
    <w:semiHidden/>
    <w:rsid w:val="001E5342"/>
  </w:style>
  <w:style w:type="paragraph" w:customStyle="1" w:styleId="Answer1">
    <w:name w:val="Answer 1"/>
    <w:basedOn w:val="Normal"/>
    <w:rsid w:val="001E5342"/>
    <w:pPr>
      <w:tabs>
        <w:tab w:val="right" w:leader="dot" w:pos="6480"/>
        <w:tab w:val="center" w:pos="7200"/>
      </w:tabs>
      <w:ind w:left="720"/>
    </w:pPr>
    <w:rPr>
      <w:rFonts w:ascii="Trade Gothic LT Std" w:eastAsia="Times New Roman" w:hAnsi="Trade Gothic LT Std" w:cs="Times New Roman"/>
      <w:szCs w:val="24"/>
      <w:lang w:val="en-AU"/>
    </w:rPr>
  </w:style>
  <w:style w:type="paragraph" w:styleId="PlainText">
    <w:name w:val="Plain Text"/>
    <w:basedOn w:val="Normal"/>
    <w:link w:val="PlainTextChar"/>
    <w:rsid w:val="001E5342"/>
    <w:pPr>
      <w:widowControl w:val="0"/>
      <w:adjustRightInd w:val="0"/>
      <w:spacing w:line="360" w:lineRule="atLeast"/>
      <w:jc w:val="both"/>
      <w:textAlignment w:val="baseline"/>
    </w:pPr>
    <w:rPr>
      <w:rFonts w:eastAsia="Times New Roman" w:cs="Arial"/>
      <w:b/>
      <w:bCs/>
      <w:sz w:val="16"/>
      <w:szCs w:val="16"/>
      <w:lang w:val="en-AU"/>
    </w:rPr>
  </w:style>
  <w:style w:type="character" w:customStyle="1" w:styleId="PlainTextChar">
    <w:name w:val="Plain Text Char"/>
    <w:basedOn w:val="DefaultParagraphFont"/>
    <w:link w:val="PlainText"/>
    <w:rsid w:val="001E5342"/>
    <w:rPr>
      <w:rFonts w:eastAsia="Times New Roman"/>
      <w:b/>
      <w:bCs/>
      <w:sz w:val="16"/>
      <w:szCs w:val="16"/>
    </w:rPr>
  </w:style>
  <w:style w:type="character" w:customStyle="1" w:styleId="atuffin">
    <w:name w:val="atuffin"/>
    <w:semiHidden/>
    <w:rsid w:val="001E5342"/>
    <w:rPr>
      <w:rFonts w:ascii="Arial" w:hAnsi="Arial" w:cs="Arial"/>
      <w:color w:val="000080"/>
      <w:sz w:val="20"/>
      <w:szCs w:val="20"/>
    </w:rPr>
  </w:style>
  <w:style w:type="paragraph" w:customStyle="1" w:styleId="Style">
    <w:name w:val="Style"/>
    <w:basedOn w:val="Normal"/>
    <w:rsid w:val="001E5342"/>
    <w:pPr>
      <w:spacing w:after="160" w:line="240" w:lineRule="exact"/>
    </w:pPr>
    <w:rPr>
      <w:rFonts w:ascii="Verdana" w:eastAsia="MS Mincho" w:hAnsi="Verdana" w:cs="Verdana"/>
      <w:sz w:val="20"/>
      <w:szCs w:val="20"/>
      <w:lang w:val="en-US"/>
    </w:rPr>
  </w:style>
  <w:style w:type="paragraph" w:customStyle="1" w:styleId="Char">
    <w:name w:val="Char"/>
    <w:basedOn w:val="Normal"/>
    <w:rsid w:val="001E5342"/>
    <w:pPr>
      <w:spacing w:after="160" w:line="240" w:lineRule="exact"/>
    </w:pPr>
    <w:rPr>
      <w:rFonts w:ascii="Verdana" w:eastAsia="MS Mincho" w:hAnsi="Verdana" w:cs="Verdana"/>
      <w:sz w:val="20"/>
      <w:szCs w:val="20"/>
      <w:lang w:val="en-US"/>
    </w:rPr>
  </w:style>
  <w:style w:type="table" w:customStyle="1" w:styleId="TableGrid1">
    <w:name w:val="Table Grid1"/>
    <w:basedOn w:val="TableNormal"/>
    <w:next w:val="TableGrid"/>
    <w:rsid w:val="001E5342"/>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E5342"/>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Space">
    <w:name w:val="Normal + Space"/>
    <w:basedOn w:val="Normal"/>
    <w:rsid w:val="001E5342"/>
    <w:pPr>
      <w:spacing w:after="240"/>
    </w:pPr>
    <w:rPr>
      <w:rFonts w:ascii="Trade Gothic LT Std" w:eastAsia="Times New Roman" w:hAnsi="Trade Gothic LT Std" w:cs="Times New Roman"/>
      <w:szCs w:val="20"/>
      <w:lang w:val="en-AU" w:eastAsia="en-AU"/>
    </w:rPr>
  </w:style>
  <w:style w:type="paragraph" w:customStyle="1" w:styleId="CharChar">
    <w:name w:val="Char Char"/>
    <w:basedOn w:val="BodyText"/>
    <w:next w:val="BodyText"/>
    <w:semiHidden/>
    <w:rsid w:val="001E5342"/>
    <w:pPr>
      <w:spacing w:line="240" w:lineRule="auto"/>
      <w:jc w:val="both"/>
    </w:pPr>
    <w:rPr>
      <w:rFonts w:ascii="Arial" w:hAnsi="Arial"/>
      <w:b w:val="0"/>
      <w:color w:val="17524E"/>
      <w:sz w:val="20"/>
      <w:szCs w:val="24"/>
    </w:rPr>
  </w:style>
  <w:style w:type="paragraph" w:customStyle="1" w:styleId="Question">
    <w:name w:val="Question"/>
    <w:basedOn w:val="Normal"/>
    <w:link w:val="QuestionChar"/>
    <w:rsid w:val="001E5342"/>
    <w:pPr>
      <w:numPr>
        <w:numId w:val="16"/>
      </w:numPr>
    </w:pPr>
    <w:rPr>
      <w:rFonts w:eastAsia="Times New Roman" w:cs="Times New Roman"/>
      <w:color w:val="000000"/>
      <w:sz w:val="18"/>
      <w:szCs w:val="20"/>
      <w:lang w:val="x-none"/>
    </w:rPr>
  </w:style>
  <w:style w:type="character" w:customStyle="1" w:styleId="QuestionChar">
    <w:name w:val="Question Char"/>
    <w:link w:val="Question"/>
    <w:rsid w:val="001E5342"/>
    <w:rPr>
      <w:rFonts w:eastAsia="Times New Roman" w:cs="Times New Roman"/>
      <w:color w:val="000000"/>
      <w:sz w:val="18"/>
      <w:szCs w:val="20"/>
      <w:lang w:val="x-none"/>
    </w:rPr>
  </w:style>
  <w:style w:type="numbering" w:customStyle="1" w:styleId="NoList2">
    <w:name w:val="No List2"/>
    <w:next w:val="NoList"/>
    <w:semiHidden/>
    <w:rsid w:val="001E5342"/>
  </w:style>
  <w:style w:type="table" w:customStyle="1" w:styleId="TableGrid3">
    <w:name w:val="Table Grid3"/>
    <w:basedOn w:val="TableNormal"/>
    <w:next w:val="TableGrid"/>
    <w:rsid w:val="001E5342"/>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BCDEHeading1">
    <w:name w:val="DBCDE Heading 1"/>
    <w:basedOn w:val="Normal"/>
    <w:rsid w:val="001E5342"/>
    <w:pPr>
      <w:numPr>
        <w:numId w:val="11"/>
      </w:numPr>
      <w:tabs>
        <w:tab w:val="center" w:leader="dot" w:pos="6804"/>
      </w:tabs>
      <w:spacing w:before="120" w:line="360" w:lineRule="auto"/>
      <w:outlineLvl w:val="0"/>
    </w:pPr>
    <w:rPr>
      <w:rFonts w:ascii="Sommet Rounded Black" w:eastAsia="Times New Roman" w:hAnsi="Sommet Rounded Black" w:cs="Arial"/>
      <w:b/>
      <w:bCs/>
      <w:color w:val="E2001A"/>
      <w:kern w:val="32"/>
      <w:sz w:val="36"/>
      <w:szCs w:val="32"/>
      <w:lang w:val="en-AU" w:eastAsia="en-AU"/>
    </w:rPr>
  </w:style>
  <w:style w:type="paragraph" w:customStyle="1" w:styleId="DBCDESubheading1">
    <w:name w:val="DBCDE Subheading 1"/>
    <w:basedOn w:val="Normal"/>
    <w:rsid w:val="001E5342"/>
    <w:pPr>
      <w:keepNext/>
      <w:numPr>
        <w:ilvl w:val="1"/>
        <w:numId w:val="12"/>
      </w:numPr>
      <w:spacing w:before="240" w:after="60" w:line="340" w:lineRule="atLeast"/>
      <w:outlineLvl w:val="1"/>
    </w:pPr>
    <w:rPr>
      <w:rFonts w:ascii="Sommet Rounded Black" w:eastAsia="Times New Roman" w:hAnsi="Sommet Rounded Black" w:cs="Arial"/>
      <w:bCs/>
      <w:iCs/>
      <w:color w:val="E2001A"/>
      <w:sz w:val="28"/>
      <w:szCs w:val="28"/>
      <w:lang w:val="en-AU" w:eastAsia="en-AU"/>
    </w:rPr>
  </w:style>
  <w:style w:type="paragraph" w:customStyle="1" w:styleId="DBCDESubheading2">
    <w:name w:val="DBCDE Subheading 2"/>
    <w:basedOn w:val="Normal"/>
    <w:rsid w:val="001E5342"/>
    <w:pPr>
      <w:numPr>
        <w:ilvl w:val="2"/>
        <w:numId w:val="12"/>
      </w:numPr>
      <w:spacing w:before="240" w:after="240" w:line="340" w:lineRule="atLeast"/>
      <w:jc w:val="both"/>
      <w:outlineLvl w:val="2"/>
    </w:pPr>
    <w:rPr>
      <w:rFonts w:ascii="Sommet Rounded Black" w:eastAsia="Times New Roman" w:hAnsi="Sommet Rounded Black" w:cs="Times New Roman"/>
      <w:color w:val="333333"/>
      <w:sz w:val="26"/>
      <w:szCs w:val="24"/>
      <w:lang w:val="en-AU" w:eastAsia="en-AU"/>
    </w:rPr>
  </w:style>
  <w:style w:type="numbering" w:customStyle="1" w:styleId="StyleNumberedArialBoldItalic">
    <w:name w:val="Style Numbered Arial Bold Italic"/>
    <w:basedOn w:val="NoList"/>
    <w:rsid w:val="001E5342"/>
    <w:pPr>
      <w:numPr>
        <w:numId w:val="13"/>
      </w:numPr>
    </w:pPr>
  </w:style>
  <w:style w:type="paragraph" w:customStyle="1" w:styleId="DBCDEBullettedlist">
    <w:name w:val="DBCDE Bulletted list"/>
    <w:basedOn w:val="Normal"/>
    <w:rsid w:val="001E5342"/>
    <w:pPr>
      <w:keepLines/>
      <w:numPr>
        <w:numId w:val="10"/>
      </w:numPr>
      <w:spacing w:before="120" w:line="340" w:lineRule="atLeast"/>
    </w:pPr>
    <w:rPr>
      <w:rFonts w:ascii="Trade Gothic LT Std" w:eastAsia="Times New Roman" w:hAnsi="Trade Gothic LT Std" w:cs="Arial"/>
      <w:szCs w:val="20"/>
      <w:lang w:val="en-AU"/>
    </w:rPr>
  </w:style>
  <w:style w:type="paragraph" w:customStyle="1" w:styleId="DBCDEMainPoint">
    <w:name w:val="DBCDE Main Point"/>
    <w:basedOn w:val="Normal"/>
    <w:rsid w:val="001E5342"/>
    <w:pPr>
      <w:keepLines/>
      <w:spacing w:before="120" w:after="120" w:line="340" w:lineRule="atLeast"/>
    </w:pPr>
    <w:rPr>
      <w:rFonts w:ascii="Trade Gothic LT Std" w:eastAsia="Times New Roman" w:hAnsi="Trade Gothic LT Std" w:cs="Arial"/>
      <w:b/>
      <w:i/>
      <w:color w:val="E2001A"/>
      <w:szCs w:val="20"/>
      <w:lang w:val="en-AU"/>
    </w:rPr>
  </w:style>
  <w:style w:type="paragraph" w:customStyle="1" w:styleId="DBCDENormaltext">
    <w:name w:val="DBCDE Normal text"/>
    <w:basedOn w:val="Normal"/>
    <w:rsid w:val="001E5342"/>
    <w:pPr>
      <w:spacing w:before="120" w:line="340" w:lineRule="atLeast"/>
    </w:pPr>
    <w:rPr>
      <w:rFonts w:ascii="Trade Gothic LT Std" w:eastAsia="Times New Roman" w:hAnsi="Trade Gothic LT Std" w:cs="Arial"/>
      <w:bCs/>
      <w:iCs/>
      <w:szCs w:val="20"/>
      <w:lang w:val="en-AU"/>
    </w:rPr>
  </w:style>
  <w:style w:type="paragraph" w:customStyle="1" w:styleId="DBCDENumberedlist">
    <w:name w:val="DBCDE Numbered list"/>
    <w:basedOn w:val="DBCDENormaltext"/>
    <w:rsid w:val="001E5342"/>
    <w:pPr>
      <w:numPr>
        <w:numId w:val="15"/>
      </w:numPr>
    </w:pPr>
  </w:style>
  <w:style w:type="paragraph" w:customStyle="1" w:styleId="DBCDEBulletedlist">
    <w:name w:val="DBCDE Bulleted list"/>
    <w:basedOn w:val="Normal"/>
    <w:rsid w:val="001E5342"/>
    <w:pPr>
      <w:numPr>
        <w:numId w:val="14"/>
      </w:numPr>
      <w:spacing w:before="120" w:after="120" w:line="340" w:lineRule="atLeast"/>
    </w:pPr>
    <w:rPr>
      <w:rFonts w:ascii="Trade Gothic LT Std" w:eastAsia="Times New Roman" w:hAnsi="Trade Gothic LT Std" w:cs="Times New Roman"/>
      <w:szCs w:val="20"/>
      <w:lang w:val="en-AU"/>
    </w:rPr>
  </w:style>
  <w:style w:type="numbering" w:customStyle="1" w:styleId="NoList3">
    <w:name w:val="No List3"/>
    <w:next w:val="NoList"/>
    <w:semiHidden/>
    <w:rsid w:val="001E5342"/>
  </w:style>
  <w:style w:type="paragraph" w:styleId="NormalWeb">
    <w:name w:val="Normal (Web)"/>
    <w:basedOn w:val="Normal"/>
    <w:uiPriority w:val="99"/>
    <w:rsid w:val="001E5342"/>
    <w:pPr>
      <w:spacing w:before="100" w:beforeAutospacing="1" w:after="100" w:afterAutospacing="1"/>
    </w:pPr>
    <w:rPr>
      <w:rFonts w:ascii="Times New Roman" w:eastAsia="Times New Roman" w:hAnsi="Times New Roman" w:cs="Times New Roman"/>
      <w:sz w:val="24"/>
      <w:szCs w:val="24"/>
      <w:lang w:val="en-AU" w:eastAsia="en-AU"/>
    </w:rPr>
  </w:style>
  <w:style w:type="numbering" w:customStyle="1" w:styleId="NoList4">
    <w:name w:val="No List4"/>
    <w:next w:val="NoList"/>
    <w:semiHidden/>
    <w:rsid w:val="001E5342"/>
  </w:style>
  <w:style w:type="paragraph" w:customStyle="1" w:styleId="StyleDBCDESubheading2CustomColorRGB888991">
    <w:name w:val="Style DBCDE Subheading 2 + Custom Color(RGB(888991))"/>
    <w:basedOn w:val="DBCDESubheading2"/>
    <w:rsid w:val="001E5342"/>
    <w:pPr>
      <w:tabs>
        <w:tab w:val="clear" w:pos="1997"/>
      </w:tabs>
    </w:pPr>
    <w:rPr>
      <w:color w:val="58595B"/>
    </w:rPr>
  </w:style>
  <w:style w:type="paragraph" w:customStyle="1" w:styleId="StyleDBCDESubheading2CustomColorRGB8889911">
    <w:name w:val="Style DBCDE Subheading 2 + Custom Color(RGB(888991))1"/>
    <w:basedOn w:val="DBCDESubheading2"/>
    <w:autoRedefine/>
    <w:rsid w:val="001E5342"/>
    <w:pPr>
      <w:tabs>
        <w:tab w:val="clear" w:pos="1997"/>
        <w:tab w:val="left" w:pos="284"/>
      </w:tabs>
      <w:spacing w:after="120"/>
      <w:ind w:left="0" w:firstLine="0"/>
    </w:pPr>
    <w:rPr>
      <w:color w:val="58595B"/>
    </w:rPr>
  </w:style>
  <w:style w:type="paragraph" w:customStyle="1" w:styleId="xl24">
    <w:name w:val="xl24"/>
    <w:basedOn w:val="Normal"/>
    <w:rsid w:val="001E5342"/>
    <w:pPr>
      <w:spacing w:before="100" w:beforeAutospacing="1" w:after="100" w:afterAutospacing="1"/>
    </w:pPr>
    <w:rPr>
      <w:rFonts w:ascii="Times New Roman" w:eastAsia="Times New Roman" w:hAnsi="Times New Roman" w:cs="Times New Roman"/>
      <w:sz w:val="24"/>
      <w:szCs w:val="24"/>
      <w:lang w:val="en-AU" w:eastAsia="en-AU"/>
    </w:rPr>
  </w:style>
  <w:style w:type="numbering" w:customStyle="1" w:styleId="NoList5">
    <w:name w:val="No List5"/>
    <w:next w:val="NoList"/>
    <w:semiHidden/>
    <w:rsid w:val="001E5342"/>
  </w:style>
  <w:style w:type="numbering" w:customStyle="1" w:styleId="NoList6">
    <w:name w:val="No List6"/>
    <w:next w:val="NoList"/>
    <w:semiHidden/>
    <w:rsid w:val="001E5342"/>
  </w:style>
  <w:style w:type="paragraph" w:customStyle="1" w:styleId="StyleDBCDESubheading2CustomColorRGB888991Left">
    <w:name w:val="Style DBCDE Subheading 2 + Custom Color(RGB(888991)) Left"/>
    <w:basedOn w:val="Normal"/>
    <w:autoRedefine/>
    <w:rsid w:val="001E5342"/>
    <w:pPr>
      <w:spacing w:before="240" w:after="240" w:line="340" w:lineRule="atLeast"/>
      <w:outlineLvl w:val="2"/>
    </w:pPr>
    <w:rPr>
      <w:rFonts w:ascii="Sommet Rounded Black" w:eastAsia="Times New Roman" w:hAnsi="Sommet Rounded Black" w:cs="Times New Roman"/>
      <w:color w:val="58595B"/>
      <w:sz w:val="26"/>
      <w:szCs w:val="20"/>
      <w:lang w:val="en-AU" w:eastAsia="en-AU"/>
    </w:rPr>
  </w:style>
  <w:style w:type="paragraph" w:customStyle="1" w:styleId="Questions">
    <w:name w:val="Questions"/>
    <w:basedOn w:val="NormalIndent"/>
    <w:rsid w:val="001E5342"/>
    <w:pPr>
      <w:spacing w:line="288" w:lineRule="exact"/>
      <w:ind w:left="709" w:hanging="709"/>
      <w:jc w:val="left"/>
    </w:pPr>
    <w:rPr>
      <w:rFonts w:ascii="Book Antiqua" w:hAnsi="Book Antiqua"/>
      <w:sz w:val="24"/>
    </w:rPr>
  </w:style>
  <w:style w:type="paragraph" w:customStyle="1" w:styleId="Line">
    <w:name w:val="Line"/>
    <w:basedOn w:val="Normal"/>
    <w:rsid w:val="001E5342"/>
    <w:pPr>
      <w:pBdr>
        <w:bottom w:val="single" w:sz="6" w:space="1" w:color="auto"/>
      </w:pBdr>
      <w:spacing w:line="288" w:lineRule="exact"/>
    </w:pPr>
    <w:rPr>
      <w:rFonts w:ascii="Book Antiqua" w:eastAsia="Times New Roman" w:hAnsi="Book Antiqua" w:cs="Times New Roman"/>
      <w:sz w:val="24"/>
      <w:szCs w:val="20"/>
      <w:lang w:val="en-AU"/>
    </w:rPr>
  </w:style>
  <w:style w:type="paragraph" w:customStyle="1" w:styleId="ResponseCharChar">
    <w:name w:val="Response Char Char"/>
    <w:basedOn w:val="Normal"/>
    <w:link w:val="ResponseCharCharChar"/>
    <w:rsid w:val="001E5342"/>
    <w:pPr>
      <w:tabs>
        <w:tab w:val="left" w:pos="709"/>
        <w:tab w:val="right" w:leader="dot" w:pos="6804"/>
        <w:tab w:val="left" w:pos="7372"/>
        <w:tab w:val="left" w:pos="7939"/>
      </w:tabs>
      <w:spacing w:line="312" w:lineRule="exact"/>
      <w:ind w:left="709" w:right="2262" w:hanging="709"/>
    </w:pPr>
    <w:rPr>
      <w:rFonts w:ascii="Book Antiqua" w:eastAsia="Times New Roman" w:hAnsi="Book Antiqua" w:cs="Times New Roman"/>
      <w:smallCaps/>
      <w:sz w:val="20"/>
      <w:szCs w:val="20"/>
      <w:lang w:val="x-none"/>
    </w:rPr>
  </w:style>
  <w:style w:type="character" w:customStyle="1" w:styleId="ResponseCharCharChar">
    <w:name w:val="Response Char Char Char"/>
    <w:link w:val="ResponseCharChar"/>
    <w:rsid w:val="001E5342"/>
    <w:rPr>
      <w:rFonts w:ascii="Book Antiqua" w:eastAsia="Times New Roman" w:hAnsi="Book Antiqua" w:cs="Times New Roman"/>
      <w:smallCaps/>
      <w:sz w:val="20"/>
      <w:szCs w:val="20"/>
      <w:lang w:val="x-none"/>
    </w:rPr>
  </w:style>
  <w:style w:type="paragraph" w:customStyle="1" w:styleId="Response">
    <w:name w:val="Response"/>
    <w:basedOn w:val="Normal"/>
    <w:rsid w:val="001E5342"/>
    <w:pPr>
      <w:tabs>
        <w:tab w:val="left" w:pos="709"/>
        <w:tab w:val="right" w:leader="dot" w:pos="6804"/>
        <w:tab w:val="left" w:pos="7372"/>
        <w:tab w:val="left" w:pos="7939"/>
      </w:tabs>
      <w:spacing w:line="312" w:lineRule="exact"/>
      <w:ind w:left="709" w:right="2262" w:hanging="709"/>
    </w:pPr>
    <w:rPr>
      <w:rFonts w:ascii="Arial Narrow" w:eastAsia="Times New Roman" w:hAnsi="Arial Narrow" w:cs="Times New Roman"/>
      <w:smallCaps/>
      <w:sz w:val="20"/>
      <w:szCs w:val="20"/>
      <w:lang w:val="en-AU"/>
    </w:rPr>
  </w:style>
  <w:style w:type="paragraph" w:styleId="NormalIndent">
    <w:name w:val="Normal Indent"/>
    <w:basedOn w:val="Normal"/>
    <w:rsid w:val="001E5342"/>
    <w:pPr>
      <w:ind w:left="720"/>
      <w:jc w:val="both"/>
    </w:pPr>
    <w:rPr>
      <w:rFonts w:eastAsia="Times New Roman" w:cs="Times New Roman"/>
      <w:sz w:val="18"/>
      <w:szCs w:val="20"/>
      <w:lang w:val="en-AU"/>
    </w:rPr>
  </w:style>
  <w:style w:type="paragraph" w:customStyle="1" w:styleId="PlainParagraph">
    <w:name w:val="Plain Paragraph"/>
    <w:basedOn w:val="Normal"/>
    <w:rsid w:val="001E5342"/>
    <w:pPr>
      <w:spacing w:before="140" w:after="140" w:line="280" w:lineRule="atLeast"/>
      <w:ind w:left="1134"/>
    </w:pPr>
    <w:rPr>
      <w:rFonts w:eastAsia="Times New Roman" w:cs="Arial"/>
      <w:lang w:val="en-AU" w:eastAsia="en-AU"/>
    </w:rPr>
  </w:style>
  <w:style w:type="character" w:customStyle="1" w:styleId="CommentTextChar1">
    <w:name w:val="Comment Text Char1"/>
    <w:uiPriority w:val="99"/>
    <w:semiHidden/>
    <w:rsid w:val="001E5342"/>
    <w:rPr>
      <w:rFonts w:ascii="Trade Gothic LT Std" w:hAnsi="Trade Gothic LT Std"/>
      <w:lang w:eastAsia="en-US"/>
    </w:rPr>
  </w:style>
  <w:style w:type="paragraph" w:customStyle="1" w:styleId="Char1">
    <w:name w:val="Char1"/>
    <w:basedOn w:val="Normal"/>
    <w:rsid w:val="001E5342"/>
    <w:pPr>
      <w:spacing w:after="160" w:line="240" w:lineRule="exact"/>
    </w:pPr>
    <w:rPr>
      <w:rFonts w:ascii="Verdana" w:eastAsia="MS Mincho" w:hAnsi="Verdana" w:cs="Verdana"/>
      <w:sz w:val="20"/>
      <w:szCs w:val="20"/>
      <w:lang w:val="en-US"/>
    </w:rPr>
  </w:style>
  <w:style w:type="paragraph" w:styleId="Revision">
    <w:name w:val="Revision"/>
    <w:hidden/>
    <w:uiPriority w:val="99"/>
    <w:semiHidden/>
    <w:rsid w:val="001E5342"/>
    <w:pPr>
      <w:spacing w:after="0" w:line="240" w:lineRule="auto"/>
    </w:pPr>
    <w:rPr>
      <w:rFonts w:ascii="Calibri" w:eastAsia="Times New Roman" w:hAnsi="Calibri" w:cs="Times New Roman"/>
    </w:rPr>
  </w:style>
  <w:style w:type="paragraph" w:customStyle="1" w:styleId="Bullet">
    <w:name w:val="Bullet"/>
    <w:basedOn w:val="Normal"/>
    <w:rsid w:val="001E5342"/>
    <w:pPr>
      <w:numPr>
        <w:numId w:val="18"/>
      </w:numPr>
      <w:spacing w:after="120"/>
      <w:jc w:val="both"/>
    </w:pPr>
    <w:rPr>
      <w:rFonts w:ascii="Tahoma" w:eastAsia="Times New Roman" w:hAnsi="Tahom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79649">
      <w:bodyDiv w:val="1"/>
      <w:marLeft w:val="0"/>
      <w:marRight w:val="0"/>
      <w:marTop w:val="0"/>
      <w:marBottom w:val="0"/>
      <w:divBdr>
        <w:top w:val="none" w:sz="0" w:space="0" w:color="auto"/>
        <w:left w:val="none" w:sz="0" w:space="0" w:color="auto"/>
        <w:bottom w:val="none" w:sz="0" w:space="0" w:color="auto"/>
        <w:right w:val="none" w:sz="0" w:space="0" w:color="auto"/>
      </w:divBdr>
    </w:div>
    <w:div w:id="813639287">
      <w:bodyDiv w:val="1"/>
      <w:marLeft w:val="0"/>
      <w:marRight w:val="0"/>
      <w:marTop w:val="0"/>
      <w:marBottom w:val="0"/>
      <w:divBdr>
        <w:top w:val="none" w:sz="0" w:space="0" w:color="auto"/>
        <w:left w:val="none" w:sz="0" w:space="0" w:color="auto"/>
        <w:bottom w:val="none" w:sz="0" w:space="0" w:color="auto"/>
        <w:right w:val="none" w:sz="0" w:space="0" w:color="auto"/>
      </w:divBdr>
      <w:divsChild>
        <w:div w:id="1589659357">
          <w:marLeft w:val="0"/>
          <w:marRight w:val="0"/>
          <w:marTop w:val="0"/>
          <w:marBottom w:val="0"/>
          <w:divBdr>
            <w:top w:val="none" w:sz="0" w:space="0" w:color="auto"/>
            <w:left w:val="none" w:sz="0" w:space="0" w:color="auto"/>
            <w:bottom w:val="none" w:sz="0" w:space="0" w:color="auto"/>
            <w:right w:val="none" w:sz="0" w:space="0" w:color="auto"/>
          </w:divBdr>
          <w:divsChild>
            <w:div w:id="1999529757">
              <w:marLeft w:val="0"/>
              <w:marRight w:val="0"/>
              <w:marTop w:val="0"/>
              <w:marBottom w:val="0"/>
              <w:divBdr>
                <w:top w:val="none" w:sz="0" w:space="0" w:color="auto"/>
                <w:left w:val="none" w:sz="0" w:space="0" w:color="auto"/>
                <w:bottom w:val="none" w:sz="0" w:space="0" w:color="auto"/>
                <w:right w:val="none" w:sz="0" w:space="0" w:color="auto"/>
              </w:divBdr>
              <w:divsChild>
                <w:div w:id="42338494">
                  <w:marLeft w:val="0"/>
                  <w:marRight w:val="0"/>
                  <w:marTop w:val="0"/>
                  <w:marBottom w:val="0"/>
                  <w:divBdr>
                    <w:top w:val="none" w:sz="0" w:space="0" w:color="auto"/>
                    <w:left w:val="none" w:sz="0" w:space="0" w:color="auto"/>
                    <w:bottom w:val="none" w:sz="0" w:space="0" w:color="auto"/>
                    <w:right w:val="none" w:sz="0" w:space="0" w:color="auto"/>
                  </w:divBdr>
                  <w:divsChild>
                    <w:div w:id="1796831020">
                      <w:marLeft w:val="0"/>
                      <w:marRight w:val="0"/>
                      <w:marTop w:val="0"/>
                      <w:marBottom w:val="0"/>
                      <w:divBdr>
                        <w:top w:val="none" w:sz="0" w:space="0" w:color="auto"/>
                        <w:left w:val="none" w:sz="0" w:space="0" w:color="auto"/>
                        <w:bottom w:val="none" w:sz="0" w:space="0" w:color="auto"/>
                        <w:right w:val="none" w:sz="0" w:space="0" w:color="auto"/>
                      </w:divBdr>
                      <w:divsChild>
                        <w:div w:id="243421649">
                          <w:marLeft w:val="0"/>
                          <w:marRight w:val="0"/>
                          <w:marTop w:val="0"/>
                          <w:marBottom w:val="0"/>
                          <w:divBdr>
                            <w:top w:val="none" w:sz="0" w:space="0" w:color="auto"/>
                            <w:left w:val="none" w:sz="0" w:space="0" w:color="auto"/>
                            <w:bottom w:val="none" w:sz="0" w:space="0" w:color="auto"/>
                            <w:right w:val="none" w:sz="0" w:space="0" w:color="auto"/>
                          </w:divBdr>
                          <w:divsChild>
                            <w:div w:id="313262821">
                              <w:marLeft w:val="0"/>
                              <w:marRight w:val="0"/>
                              <w:marTop w:val="0"/>
                              <w:marBottom w:val="0"/>
                              <w:divBdr>
                                <w:top w:val="none" w:sz="0" w:space="0" w:color="auto"/>
                                <w:left w:val="none" w:sz="0" w:space="0" w:color="auto"/>
                                <w:bottom w:val="none" w:sz="0" w:space="0" w:color="auto"/>
                                <w:right w:val="none" w:sz="0" w:space="0" w:color="auto"/>
                              </w:divBdr>
                              <w:divsChild>
                                <w:div w:id="5129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293195">
      <w:bodyDiv w:val="1"/>
      <w:marLeft w:val="0"/>
      <w:marRight w:val="0"/>
      <w:marTop w:val="0"/>
      <w:marBottom w:val="0"/>
      <w:divBdr>
        <w:top w:val="none" w:sz="0" w:space="0" w:color="auto"/>
        <w:left w:val="none" w:sz="0" w:space="0" w:color="auto"/>
        <w:bottom w:val="none" w:sz="0" w:space="0" w:color="auto"/>
        <w:right w:val="none" w:sz="0" w:space="0" w:color="auto"/>
      </w:divBdr>
      <w:divsChild>
        <w:div w:id="340202909">
          <w:marLeft w:val="0"/>
          <w:marRight w:val="0"/>
          <w:marTop w:val="0"/>
          <w:marBottom w:val="0"/>
          <w:divBdr>
            <w:top w:val="none" w:sz="0" w:space="0" w:color="auto"/>
            <w:left w:val="none" w:sz="0" w:space="0" w:color="auto"/>
            <w:bottom w:val="none" w:sz="0" w:space="0" w:color="auto"/>
            <w:right w:val="none" w:sz="0" w:space="0" w:color="auto"/>
          </w:divBdr>
          <w:divsChild>
            <w:div w:id="38170902">
              <w:marLeft w:val="0"/>
              <w:marRight w:val="0"/>
              <w:marTop w:val="0"/>
              <w:marBottom w:val="0"/>
              <w:divBdr>
                <w:top w:val="none" w:sz="0" w:space="0" w:color="auto"/>
                <w:left w:val="none" w:sz="0" w:space="0" w:color="auto"/>
                <w:bottom w:val="none" w:sz="0" w:space="0" w:color="auto"/>
                <w:right w:val="none" w:sz="0" w:space="0" w:color="auto"/>
              </w:divBdr>
              <w:divsChild>
                <w:div w:id="1218975932">
                  <w:marLeft w:val="0"/>
                  <w:marRight w:val="0"/>
                  <w:marTop w:val="0"/>
                  <w:marBottom w:val="0"/>
                  <w:divBdr>
                    <w:top w:val="none" w:sz="0" w:space="0" w:color="auto"/>
                    <w:left w:val="none" w:sz="0" w:space="0" w:color="auto"/>
                    <w:bottom w:val="none" w:sz="0" w:space="0" w:color="auto"/>
                    <w:right w:val="none" w:sz="0" w:space="0" w:color="auto"/>
                  </w:divBdr>
                  <w:divsChild>
                    <w:div w:id="664552261">
                      <w:marLeft w:val="0"/>
                      <w:marRight w:val="0"/>
                      <w:marTop w:val="0"/>
                      <w:marBottom w:val="0"/>
                      <w:divBdr>
                        <w:top w:val="none" w:sz="0" w:space="0" w:color="auto"/>
                        <w:left w:val="none" w:sz="0" w:space="0" w:color="auto"/>
                        <w:bottom w:val="none" w:sz="0" w:space="0" w:color="auto"/>
                        <w:right w:val="none" w:sz="0" w:space="0" w:color="auto"/>
                      </w:divBdr>
                      <w:divsChild>
                        <w:div w:id="826898772">
                          <w:marLeft w:val="0"/>
                          <w:marRight w:val="0"/>
                          <w:marTop w:val="0"/>
                          <w:marBottom w:val="0"/>
                          <w:divBdr>
                            <w:top w:val="none" w:sz="0" w:space="0" w:color="auto"/>
                            <w:left w:val="none" w:sz="0" w:space="0" w:color="auto"/>
                            <w:bottom w:val="none" w:sz="0" w:space="0" w:color="auto"/>
                            <w:right w:val="none" w:sz="0" w:space="0" w:color="auto"/>
                          </w:divBdr>
                          <w:divsChild>
                            <w:div w:id="344676366">
                              <w:marLeft w:val="0"/>
                              <w:marRight w:val="0"/>
                              <w:marTop w:val="0"/>
                              <w:marBottom w:val="0"/>
                              <w:divBdr>
                                <w:top w:val="none" w:sz="0" w:space="0" w:color="auto"/>
                                <w:left w:val="none" w:sz="0" w:space="0" w:color="auto"/>
                                <w:bottom w:val="none" w:sz="0" w:space="0" w:color="auto"/>
                                <w:right w:val="none" w:sz="0" w:space="0" w:color="auto"/>
                              </w:divBdr>
                              <w:divsChild>
                                <w:div w:id="1988388515">
                                  <w:marLeft w:val="0"/>
                                  <w:marRight w:val="0"/>
                                  <w:marTop w:val="0"/>
                                  <w:marBottom w:val="0"/>
                                  <w:divBdr>
                                    <w:top w:val="none" w:sz="0" w:space="0" w:color="auto"/>
                                    <w:left w:val="none" w:sz="0" w:space="0" w:color="auto"/>
                                    <w:bottom w:val="none" w:sz="0" w:space="0" w:color="auto"/>
                                    <w:right w:val="none" w:sz="0" w:space="0" w:color="auto"/>
                                  </w:divBdr>
                                  <w:divsChild>
                                    <w:div w:id="373190103">
                                      <w:marLeft w:val="0"/>
                                      <w:marRight w:val="0"/>
                                      <w:marTop w:val="0"/>
                                      <w:marBottom w:val="360"/>
                                      <w:divBdr>
                                        <w:top w:val="none" w:sz="0" w:space="0" w:color="auto"/>
                                        <w:left w:val="none" w:sz="0" w:space="0" w:color="auto"/>
                                        <w:bottom w:val="none" w:sz="0" w:space="0" w:color="auto"/>
                                        <w:right w:val="none" w:sz="0" w:space="0" w:color="auto"/>
                                      </w:divBdr>
                                      <w:divsChild>
                                        <w:div w:id="668754668">
                                          <w:marLeft w:val="0"/>
                                          <w:marRight w:val="0"/>
                                          <w:marTop w:val="0"/>
                                          <w:marBottom w:val="0"/>
                                          <w:divBdr>
                                            <w:top w:val="none" w:sz="0" w:space="0" w:color="auto"/>
                                            <w:left w:val="none" w:sz="0" w:space="0" w:color="auto"/>
                                            <w:bottom w:val="none" w:sz="0" w:space="0" w:color="auto"/>
                                            <w:right w:val="none" w:sz="0" w:space="0" w:color="auto"/>
                                          </w:divBdr>
                                          <w:divsChild>
                                            <w:div w:id="477067840">
                                              <w:marLeft w:val="0"/>
                                              <w:marRight w:val="0"/>
                                              <w:marTop w:val="0"/>
                                              <w:marBottom w:val="0"/>
                                              <w:divBdr>
                                                <w:top w:val="none" w:sz="0" w:space="0" w:color="auto"/>
                                                <w:left w:val="none" w:sz="0" w:space="0" w:color="auto"/>
                                                <w:bottom w:val="none" w:sz="0" w:space="0" w:color="auto"/>
                                                <w:right w:val="none" w:sz="0" w:space="0" w:color="auto"/>
                                              </w:divBdr>
                                              <w:divsChild>
                                                <w:div w:id="38866712">
                                                  <w:marLeft w:val="0"/>
                                                  <w:marRight w:val="0"/>
                                                  <w:marTop w:val="0"/>
                                                  <w:marBottom w:val="0"/>
                                                  <w:divBdr>
                                                    <w:top w:val="none" w:sz="0" w:space="0" w:color="auto"/>
                                                    <w:left w:val="none" w:sz="0" w:space="0" w:color="auto"/>
                                                    <w:bottom w:val="none" w:sz="0" w:space="0" w:color="auto"/>
                                                    <w:right w:val="none" w:sz="0" w:space="0" w:color="auto"/>
                                                  </w:divBdr>
                                                  <w:divsChild>
                                                    <w:div w:id="1581132363">
                                                      <w:marLeft w:val="0"/>
                                                      <w:marRight w:val="0"/>
                                                      <w:marTop w:val="0"/>
                                                      <w:marBottom w:val="0"/>
                                                      <w:divBdr>
                                                        <w:top w:val="none" w:sz="0" w:space="0" w:color="auto"/>
                                                        <w:left w:val="none" w:sz="0" w:space="0" w:color="auto"/>
                                                        <w:bottom w:val="none" w:sz="0" w:space="0" w:color="auto"/>
                                                        <w:right w:val="none" w:sz="0" w:space="0" w:color="auto"/>
                                                      </w:divBdr>
                                                      <w:divsChild>
                                                        <w:div w:id="1350646433">
                                                          <w:marLeft w:val="0"/>
                                                          <w:marRight w:val="0"/>
                                                          <w:marTop w:val="0"/>
                                                          <w:marBottom w:val="0"/>
                                                          <w:divBdr>
                                                            <w:top w:val="none" w:sz="0" w:space="0" w:color="auto"/>
                                                            <w:left w:val="none" w:sz="0" w:space="0" w:color="auto"/>
                                                            <w:bottom w:val="none" w:sz="0" w:space="0" w:color="auto"/>
                                                            <w:right w:val="none" w:sz="0" w:space="0" w:color="auto"/>
                                                          </w:divBdr>
                                                          <w:divsChild>
                                                            <w:div w:id="364063596">
                                                              <w:marLeft w:val="0"/>
                                                              <w:marRight w:val="0"/>
                                                              <w:marTop w:val="0"/>
                                                              <w:marBottom w:val="0"/>
                                                              <w:divBdr>
                                                                <w:top w:val="none" w:sz="0" w:space="0" w:color="auto"/>
                                                                <w:left w:val="none" w:sz="0" w:space="0" w:color="auto"/>
                                                                <w:bottom w:val="none" w:sz="0" w:space="0" w:color="auto"/>
                                                                <w:right w:val="none" w:sz="0" w:space="0" w:color="auto"/>
                                                              </w:divBdr>
                                                              <w:divsChild>
                                                                <w:div w:id="1368145575">
                                                                  <w:marLeft w:val="0"/>
                                                                  <w:marRight w:val="0"/>
                                                                  <w:marTop w:val="0"/>
                                                                  <w:marBottom w:val="0"/>
                                                                  <w:divBdr>
                                                                    <w:top w:val="none" w:sz="0" w:space="0" w:color="auto"/>
                                                                    <w:left w:val="none" w:sz="0" w:space="0" w:color="auto"/>
                                                                    <w:bottom w:val="none" w:sz="0" w:space="0" w:color="auto"/>
                                                                    <w:right w:val="none" w:sz="0" w:space="0" w:color="auto"/>
                                                                  </w:divBdr>
                                                                  <w:divsChild>
                                                                    <w:div w:id="25373838">
                                                                      <w:marLeft w:val="0"/>
                                                                      <w:marRight w:val="0"/>
                                                                      <w:marTop w:val="0"/>
                                                                      <w:marBottom w:val="0"/>
                                                                      <w:divBdr>
                                                                        <w:top w:val="none" w:sz="0" w:space="0" w:color="auto"/>
                                                                        <w:left w:val="none" w:sz="0" w:space="0" w:color="auto"/>
                                                                        <w:bottom w:val="none" w:sz="0" w:space="0" w:color="auto"/>
                                                                        <w:right w:val="none" w:sz="0" w:space="0" w:color="auto"/>
                                                                      </w:divBdr>
                                                                      <w:divsChild>
                                                                        <w:div w:id="1217472902">
                                                                          <w:marLeft w:val="0"/>
                                                                          <w:marRight w:val="0"/>
                                                                          <w:marTop w:val="0"/>
                                                                          <w:marBottom w:val="0"/>
                                                                          <w:divBdr>
                                                                            <w:top w:val="none" w:sz="0" w:space="0" w:color="auto"/>
                                                                            <w:left w:val="none" w:sz="0" w:space="0" w:color="auto"/>
                                                                            <w:bottom w:val="none" w:sz="0" w:space="0" w:color="auto"/>
                                                                            <w:right w:val="none" w:sz="0" w:space="0" w:color="auto"/>
                                                                          </w:divBdr>
                                                                          <w:divsChild>
                                                                            <w:div w:id="59984720">
                                                                              <w:marLeft w:val="0"/>
                                                                              <w:marRight w:val="0"/>
                                                                              <w:marTop w:val="0"/>
                                                                              <w:marBottom w:val="0"/>
                                                                              <w:divBdr>
                                                                                <w:top w:val="none" w:sz="0" w:space="0" w:color="auto"/>
                                                                                <w:left w:val="none" w:sz="0" w:space="0" w:color="auto"/>
                                                                                <w:bottom w:val="none" w:sz="0" w:space="0" w:color="auto"/>
                                                                                <w:right w:val="none" w:sz="0" w:space="0" w:color="auto"/>
                                                                              </w:divBdr>
                                                                              <w:divsChild>
                                                                                <w:div w:id="5918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health.gov.au/internet/main/publishing.nsf/Content/BC3101B1FF200CA4CA256F9700154958/$File/adults_phys.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tats.govt.nz/browse_for_stats/population/estimates_and_projections/NationalPopulationEstimates_HOTPMar12qtr.aspx%20on%2020%20July%202012" TargetMode="Externa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abs.gov.au/ausstats/abs@.nsf/Lookup/1301.0Main+Features2362012" TargetMode="External"/><Relationship Id="rId25" Type="http://schemas.openxmlformats.org/officeDocument/2006/relationships/header" Target="header2.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ausstats.abs.gov.au/Ausstats/subscriber.nsf/0/7DC7186F4A9950DECA25789C0023DCEF/$File/4842055001_200708.pdf" TargetMode="External"/><Relationship Id="rId20" Type="http://schemas.openxmlformats.org/officeDocument/2006/relationships/hyperlink" Target="http://www.nhmrc.gov.au/_files_nhmrc/publications/attachments/n31.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bs.gov.au/ausstats/abs@.nsf/Latestproducts/4835.0.55.001Main%20Features32007-08?opendocument&amp;tabname=Summary&amp;prodno=4835.0.55.001&amp;issue=2007-08&amp;num=&amp;view" TargetMode="External"/><Relationship Id="rId23" Type="http://schemas.openxmlformats.org/officeDocument/2006/relationships/hyperlink" Target="http://www.newspoll.com.au" TargetMode="External"/><Relationship Id="rId28" Type="http://schemas.openxmlformats.org/officeDocument/2006/relationships/header" Target="header3.xml"/><Relationship Id="rId10" Type="http://schemas.openxmlformats.org/officeDocument/2006/relationships/hyperlink" Target="mailto:info@foodstandards.gov.au" TargetMode="External"/><Relationship Id="rId19" Type="http://schemas.openxmlformats.org/officeDocument/2006/relationships/hyperlink" Target="http://www.health.govt.nz/publication/portrait-health-key-results-2006-07-new-zealand-health-survey"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abs.gov.au/AUSSTATS/abs@.nsf/DetailsPage/3101.0Jun%202011?OpenDocument" TargetMode="External"/><Relationship Id="rId22" Type="http://schemas.openxmlformats.org/officeDocument/2006/relationships/hyperlink" Target="http://www.health.govt.nz/system/files/documents/publications/a-focus-on-nutrition-v2.pdf"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www.health.govt.nz/nz-health-statistics/health-statistics-and-data-sets/maori-health-data-and-stats/tatau-kahukura-maori-health-chart-book/nga-tauwehe-tupono-me-te-marumaru-risk-and-protective-factors/body-size-various-ages" TargetMode="External"/><Relationship Id="rId3" Type="http://schemas.openxmlformats.org/officeDocument/2006/relationships/hyperlink" Target="http://stats.govt.nz/surveys_and_methods/methods/classifications-and-standards/classification-related-stats-standards/ethnicity.aspx" TargetMode="External"/><Relationship Id="rId7" Type="http://schemas.openxmlformats.org/officeDocument/2006/relationships/hyperlink" Target="http://www.ipaq.ki.se/scoring.pdf" TargetMode="External"/><Relationship Id="rId2" Type="http://schemas.openxmlformats.org/officeDocument/2006/relationships/hyperlink" Target="http://www.abs.gov.au/ausstats/abs@.nsf/Lookup/1301.0Main+Features2362012" TargetMode="External"/><Relationship Id="rId1" Type="http://schemas.openxmlformats.org/officeDocument/2006/relationships/hyperlink" Target="http://www.aapor.org/AM/Template.cfm?Section=Standard_Definitions2&amp;Template=/CM/ContentDisplay.cfm&amp;ContentID=3152" TargetMode="External"/><Relationship Id="rId6" Type="http://schemas.openxmlformats.org/officeDocument/2006/relationships/hyperlink" Target="http://www.ipaq.ki.se/downloads.htm" TargetMode="External"/><Relationship Id="rId5" Type="http://schemas.openxmlformats.org/officeDocument/2006/relationships/hyperlink" Target="http://www.ipaq.ki.se/ipaq.htm" TargetMode="External"/><Relationship Id="rId10" Type="http://schemas.openxmlformats.org/officeDocument/2006/relationships/hyperlink" Target="http://www.eduweb.vic.gov.au/edulibrary/public/earlychildhood/mch/bmi/bmiboy.pdf" TargetMode="External"/><Relationship Id="rId4" Type="http://schemas.openxmlformats.org/officeDocument/2006/relationships/hyperlink" Target="http://www.abs.gov.au/AUSSTATS/abs@.nsf/DetailsPage/1249.02011?OpenDocument" TargetMode="External"/><Relationship Id="rId9" Type="http://schemas.openxmlformats.org/officeDocument/2006/relationships/hyperlink" Target="http://www.eduweb.vic.gov.au/edulibrary/public/earlychildhood/mch/bmi/bmigir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BA8747-3C07-48C2-9425-CBB7A3FF59E3}"/>
</file>

<file path=customXml/itemProps2.xml><?xml version="1.0" encoding="utf-8"?>
<ds:datastoreItem xmlns:ds="http://schemas.openxmlformats.org/officeDocument/2006/customXml" ds:itemID="{A1D93A8A-933E-4308-A50C-78340A857CB7}"/>
</file>

<file path=customXml/itemProps3.xml><?xml version="1.0" encoding="utf-8"?>
<ds:datastoreItem xmlns:ds="http://schemas.openxmlformats.org/officeDocument/2006/customXml" ds:itemID="{29FEF310-12C6-4307-A033-827E9AE20B67}"/>
</file>

<file path=customXml/itemProps4.xml><?xml version="1.0" encoding="utf-8"?>
<ds:datastoreItem xmlns:ds="http://schemas.openxmlformats.org/officeDocument/2006/customXml" ds:itemID="{87CBD742-4085-4C22-9C7C-2875E7B189A9}"/>
</file>

<file path=docProps/app.xml><?xml version="1.0" encoding="utf-8"?>
<Properties xmlns="http://schemas.openxmlformats.org/officeDocument/2006/extended-properties" xmlns:vt="http://schemas.openxmlformats.org/officeDocument/2006/docPropsVTypes">
  <Template>Normal</Template>
  <TotalTime>0</TotalTime>
  <Pages>70</Pages>
  <Words>20717</Words>
  <Characters>118091</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2014-02-13T01:32:00Z</dcterms:created>
  <dcterms:modified xsi:type="dcterms:W3CDTF">2014-02-13T01:33:00Z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ies>
</file>